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88B" w:rsidRPr="004D68CA" w:rsidRDefault="00D4788B" w:rsidP="00D4788B">
      <w:pPr>
        <w:pStyle w:val="14"/>
        <w:spacing w:before="4920"/>
        <w:ind w:firstLine="0"/>
        <w:contextualSpacing/>
        <w:jc w:val="center"/>
        <w:rPr>
          <w:b/>
          <w:smallCaps/>
          <w:sz w:val="36"/>
          <w:szCs w:val="36"/>
        </w:rPr>
      </w:pPr>
      <w:r w:rsidRPr="004D68CA">
        <w:rPr>
          <w:b/>
          <w:smallCaps/>
          <w:sz w:val="36"/>
          <w:szCs w:val="36"/>
        </w:rPr>
        <w:t>Схема теплоснабжения</w:t>
      </w:r>
    </w:p>
    <w:p w:rsidR="00D4788B" w:rsidRPr="004D68CA" w:rsidRDefault="00D4788B" w:rsidP="00D4788B">
      <w:pPr>
        <w:pStyle w:val="14"/>
        <w:spacing w:before="2800"/>
        <w:ind w:firstLine="0"/>
        <w:contextualSpacing/>
        <w:jc w:val="center"/>
        <w:rPr>
          <w:b/>
          <w:smallCaps/>
          <w:sz w:val="36"/>
          <w:szCs w:val="36"/>
        </w:rPr>
      </w:pPr>
      <w:r w:rsidRPr="004D68CA">
        <w:rPr>
          <w:b/>
          <w:smallCaps/>
          <w:sz w:val="36"/>
          <w:szCs w:val="36"/>
        </w:rPr>
        <w:t>ВЕРХ-ИРМЕНСК</w:t>
      </w:r>
      <w:r>
        <w:rPr>
          <w:b/>
          <w:smallCaps/>
          <w:sz w:val="36"/>
          <w:szCs w:val="36"/>
        </w:rPr>
        <w:t>ОГО</w:t>
      </w:r>
      <w:r w:rsidRPr="004D68CA">
        <w:rPr>
          <w:b/>
          <w:smallCaps/>
          <w:sz w:val="36"/>
          <w:szCs w:val="36"/>
        </w:rPr>
        <w:t xml:space="preserve"> СЕЛЬСОВЕТ</w:t>
      </w:r>
      <w:r>
        <w:rPr>
          <w:b/>
          <w:smallCaps/>
          <w:sz w:val="36"/>
          <w:szCs w:val="36"/>
        </w:rPr>
        <w:t>А</w:t>
      </w:r>
    </w:p>
    <w:p w:rsidR="00D4788B" w:rsidRPr="004D68CA" w:rsidRDefault="00D4788B" w:rsidP="00D4788B">
      <w:pPr>
        <w:pStyle w:val="14"/>
        <w:spacing w:before="2800"/>
        <w:ind w:firstLine="0"/>
        <w:contextualSpacing/>
        <w:jc w:val="center"/>
        <w:rPr>
          <w:b/>
          <w:smallCaps/>
          <w:sz w:val="36"/>
          <w:szCs w:val="36"/>
        </w:rPr>
      </w:pPr>
      <w:r w:rsidRPr="004D68CA">
        <w:rPr>
          <w:b/>
          <w:smallCaps/>
          <w:sz w:val="36"/>
          <w:szCs w:val="36"/>
        </w:rPr>
        <w:t>Ордынского района</w:t>
      </w:r>
    </w:p>
    <w:p w:rsidR="00D4788B" w:rsidRPr="004D68CA" w:rsidRDefault="00D4788B" w:rsidP="00D4788B">
      <w:pPr>
        <w:pStyle w:val="14"/>
        <w:spacing w:after="1680"/>
        <w:ind w:firstLine="0"/>
        <w:jc w:val="center"/>
        <w:rPr>
          <w:b/>
          <w:smallCaps/>
          <w:sz w:val="36"/>
          <w:szCs w:val="36"/>
        </w:rPr>
      </w:pPr>
      <w:r w:rsidRPr="004D68CA">
        <w:rPr>
          <w:b/>
          <w:smallCaps/>
          <w:sz w:val="36"/>
          <w:szCs w:val="36"/>
        </w:rPr>
        <w:t>Новосибирской области</w:t>
      </w:r>
    </w:p>
    <w:p w:rsidR="00D4788B" w:rsidRPr="00DC4EB5" w:rsidRDefault="00D4788B" w:rsidP="00D4788B">
      <w:pPr>
        <w:jc w:val="center"/>
      </w:pPr>
      <w:r>
        <w:rPr>
          <w:b/>
          <w:smallCaps/>
          <w:sz w:val="36"/>
          <w:szCs w:val="36"/>
        </w:rPr>
        <w:t xml:space="preserve">Том 1. </w:t>
      </w:r>
      <w:r w:rsidRPr="00DC4EB5">
        <w:rPr>
          <w:b/>
          <w:smallCaps/>
          <w:sz w:val="36"/>
          <w:szCs w:val="36"/>
        </w:rPr>
        <w:t>Программный документ</w:t>
      </w:r>
    </w:p>
    <w:p w:rsidR="00D4788B" w:rsidRDefault="00D4788B" w:rsidP="00D4788B">
      <w:pPr>
        <w:jc w:val="center"/>
      </w:pPr>
    </w:p>
    <w:p w:rsidR="00D4788B" w:rsidRDefault="00D4788B" w:rsidP="00D4788B">
      <w:pPr>
        <w:jc w:val="center"/>
      </w:pPr>
    </w:p>
    <w:p w:rsidR="00D4788B" w:rsidRDefault="00874229" w:rsidP="00D4788B">
      <w:pPr>
        <w:jc w:val="center"/>
      </w:pPr>
      <w:r>
        <w:t>Актуализация на 2024</w:t>
      </w:r>
      <w:r w:rsidR="00D4788B">
        <w:t xml:space="preserve"> г.</w:t>
      </w:r>
    </w:p>
    <w:p w:rsidR="00D4788B" w:rsidRDefault="00D4788B" w:rsidP="00D4788B">
      <w:pPr>
        <w:jc w:val="center"/>
      </w:pPr>
    </w:p>
    <w:p w:rsidR="00D4788B" w:rsidRDefault="00D4788B" w:rsidP="00D4788B">
      <w:pPr>
        <w:jc w:val="center"/>
      </w:pPr>
    </w:p>
    <w:p w:rsidR="00D4788B" w:rsidRDefault="00D4788B" w:rsidP="00D4788B">
      <w:pPr>
        <w:jc w:val="center"/>
      </w:pPr>
    </w:p>
    <w:p w:rsidR="00D4788B" w:rsidRDefault="00D4788B" w:rsidP="00D4788B">
      <w:pPr>
        <w:jc w:val="center"/>
      </w:pPr>
    </w:p>
    <w:p w:rsidR="00D4788B" w:rsidRDefault="00D4788B" w:rsidP="00D4788B">
      <w:pPr>
        <w:jc w:val="center"/>
      </w:pPr>
    </w:p>
    <w:p w:rsidR="00D4788B" w:rsidRDefault="00D4788B" w:rsidP="00D4788B">
      <w:pPr>
        <w:jc w:val="center"/>
      </w:pPr>
    </w:p>
    <w:p w:rsidR="00D4788B" w:rsidRDefault="00D4788B" w:rsidP="00D4788B">
      <w:pPr>
        <w:jc w:val="center"/>
      </w:pPr>
    </w:p>
    <w:p w:rsidR="00D4788B" w:rsidRDefault="00D4788B" w:rsidP="00D4788B">
      <w:pPr>
        <w:jc w:val="center"/>
      </w:pPr>
    </w:p>
    <w:p w:rsidR="00D4788B" w:rsidRDefault="00D4788B" w:rsidP="00D4788B">
      <w:pPr>
        <w:jc w:val="center"/>
      </w:pPr>
    </w:p>
    <w:p w:rsidR="00D4788B" w:rsidRDefault="00D4788B" w:rsidP="00D4788B">
      <w:pPr>
        <w:jc w:val="center"/>
      </w:pPr>
    </w:p>
    <w:p w:rsidR="00D4788B" w:rsidRDefault="00D4788B" w:rsidP="00D4788B">
      <w:pPr>
        <w:jc w:val="center"/>
      </w:pPr>
    </w:p>
    <w:p w:rsidR="00D4788B" w:rsidRDefault="00D4788B" w:rsidP="00D4788B">
      <w:pPr>
        <w:jc w:val="center"/>
      </w:pPr>
    </w:p>
    <w:p w:rsidR="00D4788B" w:rsidRDefault="00D4788B" w:rsidP="00D4788B">
      <w:pPr>
        <w:jc w:val="center"/>
      </w:pPr>
    </w:p>
    <w:p w:rsidR="00D4788B" w:rsidRPr="00DC4EB5" w:rsidRDefault="00D4788B" w:rsidP="00D4788B">
      <w:pPr>
        <w:jc w:val="center"/>
      </w:pPr>
    </w:p>
    <w:p w:rsidR="00D4788B" w:rsidRDefault="00D4788B" w:rsidP="00D4788B">
      <w:pPr>
        <w:jc w:val="center"/>
      </w:pPr>
      <w:r w:rsidRPr="008E59A1">
        <w:t>г</w:t>
      </w:r>
      <w:r>
        <w:t>. Новосибирск</w:t>
      </w:r>
      <w:r>
        <w:br/>
      </w:r>
      <w:r w:rsidR="00FC07C5">
        <w:t>2023</w:t>
      </w:r>
      <w:r w:rsidRPr="008E59A1">
        <w:t xml:space="preserve"> г.</w:t>
      </w:r>
    </w:p>
    <w:p w:rsidR="002432E5" w:rsidRPr="00EA6873" w:rsidRDefault="00CE6E3B" w:rsidP="00774914">
      <w:pPr>
        <w:rPr>
          <w:sz w:val="28"/>
        </w:rPr>
      </w:pPr>
      <w:r>
        <w:rPr>
          <w:sz w:val="28"/>
        </w:rPr>
        <w:br w:type="page"/>
      </w:r>
      <w:r w:rsidR="002432E5" w:rsidRPr="00CE6E3B">
        <w:rPr>
          <w:sz w:val="36"/>
        </w:rPr>
        <w:lastRenderedPageBreak/>
        <w:t>Оглавление</w:t>
      </w:r>
    </w:p>
    <w:p w:rsidR="00351298" w:rsidRPr="00351298" w:rsidRDefault="002432E5">
      <w:pPr>
        <w:pStyle w:val="15"/>
        <w:tabs>
          <w:tab w:val="left" w:pos="480"/>
          <w:tab w:val="right" w:leader="dot" w:pos="9628"/>
        </w:tabs>
        <w:rPr>
          <w:rFonts w:ascii="Calibri" w:eastAsia="Times New Roman" w:hAnsi="Calibri"/>
          <w:noProof/>
          <w:szCs w:val="22"/>
        </w:rPr>
      </w:pPr>
      <w:r w:rsidRPr="00351298">
        <w:rPr>
          <w:sz w:val="28"/>
        </w:rPr>
        <w:fldChar w:fldCharType="begin"/>
      </w:r>
      <w:r w:rsidRPr="00351298">
        <w:rPr>
          <w:sz w:val="28"/>
        </w:rPr>
        <w:instrText xml:space="preserve"> TOC \o "1-3" \h \z \u </w:instrText>
      </w:r>
      <w:r w:rsidRPr="00351298">
        <w:rPr>
          <w:sz w:val="28"/>
        </w:rPr>
        <w:fldChar w:fldCharType="separate"/>
      </w:r>
      <w:hyperlink w:anchor="_Toc7136784" w:history="1">
        <w:r w:rsidR="00351298" w:rsidRPr="00351298">
          <w:rPr>
            <w:rStyle w:val="af2"/>
            <w:noProof/>
            <w:sz w:val="28"/>
          </w:rPr>
          <w:t>1.</w:t>
        </w:r>
        <w:r w:rsidR="00351298" w:rsidRPr="00351298">
          <w:rPr>
            <w:rFonts w:ascii="Calibri" w:eastAsia="Times New Roman" w:hAnsi="Calibri"/>
            <w:noProof/>
            <w:szCs w:val="22"/>
          </w:rPr>
          <w:tab/>
        </w:r>
        <w:r w:rsidR="00351298" w:rsidRPr="00351298">
          <w:rPr>
            <w:rStyle w:val="af2"/>
            <w:noProof/>
            <w:sz w:val="28"/>
          </w:rPr>
          <w:t>Показатели перспективного спроса на тепловую энергию (мощность) и теплоноситель в установленных границах территории поселения, городского округа.</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_Toc7136784 \h </w:instrText>
        </w:r>
        <w:r w:rsidR="00351298" w:rsidRPr="00351298">
          <w:rPr>
            <w:noProof/>
            <w:webHidden/>
            <w:sz w:val="28"/>
          </w:rPr>
        </w:r>
        <w:r w:rsidR="00351298" w:rsidRPr="00351298">
          <w:rPr>
            <w:noProof/>
            <w:webHidden/>
            <w:sz w:val="28"/>
          </w:rPr>
          <w:fldChar w:fldCharType="separate"/>
        </w:r>
        <w:r w:rsidR="00351298">
          <w:rPr>
            <w:noProof/>
            <w:webHidden/>
            <w:sz w:val="28"/>
          </w:rPr>
          <w:t>5</w:t>
        </w:r>
        <w:r w:rsidR="00351298" w:rsidRPr="00351298">
          <w:rPr>
            <w:noProof/>
            <w:webHidden/>
            <w:sz w:val="28"/>
          </w:rPr>
          <w:fldChar w:fldCharType="end"/>
        </w:r>
      </w:hyperlink>
    </w:p>
    <w:p w:rsidR="00351298" w:rsidRPr="00351298" w:rsidRDefault="00063049">
      <w:pPr>
        <w:pStyle w:val="24"/>
        <w:rPr>
          <w:rFonts w:ascii="Calibri" w:eastAsia="Times New Roman" w:hAnsi="Calibri"/>
          <w:noProof/>
          <w:szCs w:val="22"/>
        </w:rPr>
      </w:pPr>
      <w:hyperlink w:anchor="_Toc7136785" w:history="1">
        <w:r w:rsidR="00351298" w:rsidRPr="00351298">
          <w:rPr>
            <w:rStyle w:val="af2"/>
            <w:noProof/>
            <w:sz w:val="28"/>
          </w:rPr>
          <w:t>1.1.</w:t>
        </w:r>
        <w:r w:rsidR="00351298" w:rsidRPr="00351298">
          <w:rPr>
            <w:rFonts w:ascii="Calibri" w:eastAsia="Times New Roman" w:hAnsi="Calibri"/>
            <w:noProof/>
            <w:szCs w:val="22"/>
          </w:rPr>
          <w:tab/>
        </w:r>
        <w:r w:rsidR="00351298" w:rsidRPr="00351298">
          <w:rPr>
            <w:rStyle w:val="af2"/>
            <w:noProof/>
            <w:sz w:val="28"/>
          </w:rPr>
          <w:t>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_Toc7136785 \h </w:instrText>
        </w:r>
        <w:r w:rsidR="00351298" w:rsidRPr="00351298">
          <w:rPr>
            <w:noProof/>
            <w:webHidden/>
            <w:sz w:val="28"/>
          </w:rPr>
        </w:r>
        <w:r w:rsidR="00351298" w:rsidRPr="00351298">
          <w:rPr>
            <w:noProof/>
            <w:webHidden/>
            <w:sz w:val="28"/>
          </w:rPr>
          <w:fldChar w:fldCharType="separate"/>
        </w:r>
        <w:r w:rsidR="00351298">
          <w:rPr>
            <w:noProof/>
            <w:webHidden/>
            <w:sz w:val="28"/>
          </w:rPr>
          <w:t>5</w:t>
        </w:r>
        <w:r w:rsidR="00351298" w:rsidRPr="00351298">
          <w:rPr>
            <w:noProof/>
            <w:webHidden/>
            <w:sz w:val="28"/>
          </w:rPr>
          <w:fldChar w:fldCharType="end"/>
        </w:r>
      </w:hyperlink>
    </w:p>
    <w:p w:rsidR="00351298" w:rsidRPr="00351298" w:rsidRDefault="00063049">
      <w:pPr>
        <w:pStyle w:val="24"/>
        <w:rPr>
          <w:rFonts w:ascii="Calibri" w:eastAsia="Times New Roman" w:hAnsi="Calibri"/>
          <w:noProof/>
          <w:szCs w:val="22"/>
        </w:rPr>
      </w:pPr>
      <w:hyperlink w:anchor="_Toc7136786" w:history="1">
        <w:r w:rsidR="00351298" w:rsidRPr="00351298">
          <w:rPr>
            <w:rStyle w:val="af2"/>
            <w:noProof/>
            <w:sz w:val="28"/>
          </w:rPr>
          <w:t>1.2.</w:t>
        </w:r>
        <w:r w:rsidR="00351298" w:rsidRPr="00351298">
          <w:rPr>
            <w:rFonts w:ascii="Calibri" w:eastAsia="Times New Roman" w:hAnsi="Calibri"/>
            <w:noProof/>
            <w:szCs w:val="22"/>
          </w:rPr>
          <w:tab/>
        </w:r>
        <w:r w:rsidR="00351298" w:rsidRPr="00351298">
          <w:rPr>
            <w:rStyle w:val="af2"/>
            <w:noProof/>
            <w:sz w:val="28"/>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_Toc7136786 \h </w:instrText>
        </w:r>
        <w:r w:rsidR="00351298" w:rsidRPr="00351298">
          <w:rPr>
            <w:noProof/>
            <w:webHidden/>
            <w:sz w:val="28"/>
          </w:rPr>
        </w:r>
        <w:r w:rsidR="00351298" w:rsidRPr="00351298">
          <w:rPr>
            <w:noProof/>
            <w:webHidden/>
            <w:sz w:val="28"/>
          </w:rPr>
          <w:fldChar w:fldCharType="separate"/>
        </w:r>
        <w:r w:rsidR="00351298">
          <w:rPr>
            <w:noProof/>
            <w:webHidden/>
            <w:sz w:val="28"/>
          </w:rPr>
          <w:t>7</w:t>
        </w:r>
        <w:r w:rsidR="00351298" w:rsidRPr="00351298">
          <w:rPr>
            <w:noProof/>
            <w:webHidden/>
            <w:sz w:val="28"/>
          </w:rPr>
          <w:fldChar w:fldCharType="end"/>
        </w:r>
      </w:hyperlink>
    </w:p>
    <w:p w:rsidR="00351298" w:rsidRPr="00351298" w:rsidRDefault="00063049">
      <w:pPr>
        <w:pStyle w:val="24"/>
        <w:rPr>
          <w:rFonts w:ascii="Calibri" w:eastAsia="Times New Roman" w:hAnsi="Calibri"/>
          <w:noProof/>
          <w:szCs w:val="22"/>
        </w:rPr>
      </w:pPr>
      <w:hyperlink w:anchor="_Toc7136787" w:history="1">
        <w:r w:rsidR="00351298" w:rsidRPr="00351298">
          <w:rPr>
            <w:rStyle w:val="af2"/>
            <w:noProof/>
            <w:sz w:val="28"/>
          </w:rPr>
          <w:t>1.3.</w:t>
        </w:r>
        <w:r w:rsidR="00351298" w:rsidRPr="00351298">
          <w:rPr>
            <w:rFonts w:ascii="Calibri" w:eastAsia="Times New Roman" w:hAnsi="Calibri"/>
            <w:noProof/>
            <w:szCs w:val="22"/>
          </w:rPr>
          <w:tab/>
        </w:r>
        <w:r w:rsidR="00351298" w:rsidRPr="00351298">
          <w:rPr>
            <w:rStyle w:val="af2"/>
            <w:noProof/>
            <w:sz w:val="28"/>
          </w:rPr>
          <w:t>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_Toc7136787 \h </w:instrText>
        </w:r>
        <w:r w:rsidR="00351298" w:rsidRPr="00351298">
          <w:rPr>
            <w:noProof/>
            <w:webHidden/>
            <w:sz w:val="28"/>
          </w:rPr>
        </w:r>
        <w:r w:rsidR="00351298" w:rsidRPr="00351298">
          <w:rPr>
            <w:noProof/>
            <w:webHidden/>
            <w:sz w:val="28"/>
          </w:rPr>
          <w:fldChar w:fldCharType="separate"/>
        </w:r>
        <w:r w:rsidR="00351298">
          <w:rPr>
            <w:noProof/>
            <w:webHidden/>
            <w:sz w:val="28"/>
          </w:rPr>
          <w:t>9</w:t>
        </w:r>
        <w:r w:rsidR="00351298" w:rsidRPr="00351298">
          <w:rPr>
            <w:noProof/>
            <w:webHidden/>
            <w:sz w:val="28"/>
          </w:rPr>
          <w:fldChar w:fldCharType="end"/>
        </w:r>
      </w:hyperlink>
    </w:p>
    <w:p w:rsidR="00351298" w:rsidRPr="00351298" w:rsidRDefault="00063049">
      <w:pPr>
        <w:pStyle w:val="15"/>
        <w:tabs>
          <w:tab w:val="left" w:pos="480"/>
          <w:tab w:val="right" w:leader="dot" w:pos="9628"/>
        </w:tabs>
        <w:rPr>
          <w:rFonts w:ascii="Calibri" w:eastAsia="Times New Roman" w:hAnsi="Calibri"/>
          <w:noProof/>
          <w:szCs w:val="22"/>
        </w:rPr>
      </w:pPr>
      <w:hyperlink w:anchor="_Toc7136788" w:history="1">
        <w:r w:rsidR="00351298" w:rsidRPr="00351298">
          <w:rPr>
            <w:rStyle w:val="af2"/>
            <w:noProof/>
            <w:sz w:val="28"/>
          </w:rPr>
          <w:t>2.</w:t>
        </w:r>
        <w:r w:rsidR="00351298" w:rsidRPr="00351298">
          <w:rPr>
            <w:rFonts w:ascii="Calibri" w:eastAsia="Times New Roman" w:hAnsi="Calibri"/>
            <w:noProof/>
            <w:szCs w:val="22"/>
          </w:rPr>
          <w:tab/>
        </w:r>
        <w:r w:rsidR="00351298" w:rsidRPr="00351298">
          <w:rPr>
            <w:rStyle w:val="af2"/>
            <w:noProof/>
            <w:sz w:val="28"/>
          </w:rPr>
          <w:t>Перспективные балансы располагаемой тепловой мощности источников тепловой энергии и тепловой нагрузки потребителей.</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_Toc7136788 \h </w:instrText>
        </w:r>
        <w:r w:rsidR="00351298" w:rsidRPr="00351298">
          <w:rPr>
            <w:noProof/>
            <w:webHidden/>
            <w:sz w:val="28"/>
          </w:rPr>
        </w:r>
        <w:r w:rsidR="00351298" w:rsidRPr="00351298">
          <w:rPr>
            <w:noProof/>
            <w:webHidden/>
            <w:sz w:val="28"/>
          </w:rPr>
          <w:fldChar w:fldCharType="separate"/>
        </w:r>
        <w:r w:rsidR="00351298">
          <w:rPr>
            <w:noProof/>
            <w:webHidden/>
            <w:sz w:val="28"/>
          </w:rPr>
          <w:t>9</w:t>
        </w:r>
        <w:r w:rsidR="00351298" w:rsidRPr="00351298">
          <w:rPr>
            <w:noProof/>
            <w:webHidden/>
            <w:sz w:val="28"/>
          </w:rPr>
          <w:fldChar w:fldCharType="end"/>
        </w:r>
      </w:hyperlink>
    </w:p>
    <w:p w:rsidR="00351298" w:rsidRPr="00351298" w:rsidRDefault="00063049">
      <w:pPr>
        <w:pStyle w:val="24"/>
        <w:rPr>
          <w:rFonts w:ascii="Calibri" w:eastAsia="Times New Roman" w:hAnsi="Calibri"/>
          <w:noProof/>
          <w:szCs w:val="22"/>
        </w:rPr>
      </w:pPr>
      <w:hyperlink w:anchor="_Toc7136789" w:history="1">
        <w:r w:rsidR="00351298" w:rsidRPr="00351298">
          <w:rPr>
            <w:rStyle w:val="af2"/>
            <w:noProof/>
            <w:sz w:val="28"/>
          </w:rPr>
          <w:t>2.1.</w:t>
        </w:r>
        <w:r w:rsidR="00351298" w:rsidRPr="00351298">
          <w:rPr>
            <w:rFonts w:ascii="Calibri" w:eastAsia="Times New Roman" w:hAnsi="Calibri"/>
            <w:noProof/>
            <w:szCs w:val="22"/>
          </w:rPr>
          <w:tab/>
        </w:r>
        <w:r w:rsidR="00351298" w:rsidRPr="00351298">
          <w:rPr>
            <w:rStyle w:val="af2"/>
            <w:noProof/>
            <w:sz w:val="28"/>
          </w:rPr>
          <w:t>Радиус эффективного теплоснабжения, позволяющий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_Toc7136789 \h </w:instrText>
        </w:r>
        <w:r w:rsidR="00351298" w:rsidRPr="00351298">
          <w:rPr>
            <w:noProof/>
            <w:webHidden/>
            <w:sz w:val="28"/>
          </w:rPr>
        </w:r>
        <w:r w:rsidR="00351298" w:rsidRPr="00351298">
          <w:rPr>
            <w:noProof/>
            <w:webHidden/>
            <w:sz w:val="28"/>
          </w:rPr>
          <w:fldChar w:fldCharType="separate"/>
        </w:r>
        <w:r w:rsidR="00351298">
          <w:rPr>
            <w:noProof/>
            <w:webHidden/>
            <w:sz w:val="28"/>
          </w:rPr>
          <w:t>9</w:t>
        </w:r>
        <w:r w:rsidR="00351298" w:rsidRPr="00351298">
          <w:rPr>
            <w:noProof/>
            <w:webHidden/>
            <w:sz w:val="28"/>
          </w:rPr>
          <w:fldChar w:fldCharType="end"/>
        </w:r>
      </w:hyperlink>
    </w:p>
    <w:p w:rsidR="00351298" w:rsidRPr="00351298" w:rsidRDefault="00063049">
      <w:pPr>
        <w:pStyle w:val="32"/>
        <w:tabs>
          <w:tab w:val="left" w:pos="1320"/>
          <w:tab w:val="right" w:leader="dot" w:pos="9628"/>
        </w:tabs>
        <w:rPr>
          <w:rFonts w:ascii="Calibri" w:eastAsia="Times New Roman" w:hAnsi="Calibri"/>
          <w:noProof/>
          <w:szCs w:val="22"/>
        </w:rPr>
      </w:pPr>
      <w:hyperlink w:anchor="_Toc7136790" w:history="1">
        <w:r w:rsidR="00351298" w:rsidRPr="00351298">
          <w:rPr>
            <w:rStyle w:val="af2"/>
            <w:noProof/>
            <w:sz w:val="28"/>
            <w:lang w:eastAsia="en-US"/>
          </w:rPr>
          <w:t>2.1.1.</w:t>
        </w:r>
        <w:r w:rsidR="00351298" w:rsidRPr="00351298">
          <w:rPr>
            <w:rFonts w:ascii="Calibri" w:eastAsia="Times New Roman" w:hAnsi="Calibri"/>
            <w:noProof/>
            <w:szCs w:val="22"/>
          </w:rPr>
          <w:tab/>
        </w:r>
        <w:r w:rsidR="00351298" w:rsidRPr="00351298">
          <w:rPr>
            <w:rStyle w:val="af2"/>
            <w:noProof/>
            <w:sz w:val="28"/>
            <w:lang w:eastAsia="en-US"/>
          </w:rPr>
          <w:t>Определение радиусов эффективного теплоснабжения.</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_Toc7136790 \h </w:instrText>
        </w:r>
        <w:r w:rsidR="00351298" w:rsidRPr="00351298">
          <w:rPr>
            <w:noProof/>
            <w:webHidden/>
            <w:sz w:val="28"/>
          </w:rPr>
        </w:r>
        <w:r w:rsidR="00351298" w:rsidRPr="00351298">
          <w:rPr>
            <w:noProof/>
            <w:webHidden/>
            <w:sz w:val="28"/>
          </w:rPr>
          <w:fldChar w:fldCharType="separate"/>
        </w:r>
        <w:r w:rsidR="00351298">
          <w:rPr>
            <w:noProof/>
            <w:webHidden/>
            <w:sz w:val="28"/>
          </w:rPr>
          <w:t>13</w:t>
        </w:r>
        <w:r w:rsidR="00351298" w:rsidRPr="00351298">
          <w:rPr>
            <w:noProof/>
            <w:webHidden/>
            <w:sz w:val="28"/>
          </w:rPr>
          <w:fldChar w:fldCharType="end"/>
        </w:r>
      </w:hyperlink>
    </w:p>
    <w:p w:rsidR="00351298" w:rsidRPr="00351298" w:rsidRDefault="00063049">
      <w:pPr>
        <w:pStyle w:val="24"/>
        <w:rPr>
          <w:rFonts w:ascii="Calibri" w:eastAsia="Times New Roman" w:hAnsi="Calibri"/>
          <w:noProof/>
          <w:szCs w:val="22"/>
        </w:rPr>
      </w:pPr>
      <w:hyperlink w:anchor="_Toc7136791" w:history="1">
        <w:r w:rsidR="00351298" w:rsidRPr="00351298">
          <w:rPr>
            <w:rStyle w:val="af2"/>
            <w:noProof/>
            <w:sz w:val="28"/>
          </w:rPr>
          <w:t>2.2.</w:t>
        </w:r>
        <w:r w:rsidR="00351298" w:rsidRPr="00351298">
          <w:rPr>
            <w:rFonts w:ascii="Calibri" w:eastAsia="Times New Roman" w:hAnsi="Calibri"/>
            <w:noProof/>
            <w:szCs w:val="22"/>
          </w:rPr>
          <w:tab/>
        </w:r>
        <w:r w:rsidR="00351298" w:rsidRPr="00351298">
          <w:rPr>
            <w:rStyle w:val="af2"/>
            <w:noProof/>
            <w:sz w:val="28"/>
          </w:rPr>
          <w:t>Описание существующих и перспективных зон действия систем теплоснабжения и источников тепловой энергии.</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_Toc7136791 \h </w:instrText>
        </w:r>
        <w:r w:rsidR="00351298" w:rsidRPr="00351298">
          <w:rPr>
            <w:noProof/>
            <w:webHidden/>
            <w:sz w:val="28"/>
          </w:rPr>
        </w:r>
        <w:r w:rsidR="00351298" w:rsidRPr="00351298">
          <w:rPr>
            <w:noProof/>
            <w:webHidden/>
            <w:sz w:val="28"/>
          </w:rPr>
          <w:fldChar w:fldCharType="separate"/>
        </w:r>
        <w:r w:rsidR="00351298">
          <w:rPr>
            <w:noProof/>
            <w:webHidden/>
            <w:sz w:val="28"/>
          </w:rPr>
          <w:t>19</w:t>
        </w:r>
        <w:r w:rsidR="00351298" w:rsidRPr="00351298">
          <w:rPr>
            <w:noProof/>
            <w:webHidden/>
            <w:sz w:val="28"/>
          </w:rPr>
          <w:fldChar w:fldCharType="end"/>
        </w:r>
      </w:hyperlink>
    </w:p>
    <w:p w:rsidR="00351298" w:rsidRPr="00351298" w:rsidRDefault="00063049">
      <w:pPr>
        <w:pStyle w:val="24"/>
        <w:rPr>
          <w:rFonts w:ascii="Calibri" w:eastAsia="Times New Roman" w:hAnsi="Calibri"/>
          <w:noProof/>
          <w:szCs w:val="22"/>
        </w:rPr>
      </w:pPr>
      <w:hyperlink w:anchor="_Toc7136792" w:history="1">
        <w:r w:rsidR="00351298" w:rsidRPr="00351298">
          <w:rPr>
            <w:rStyle w:val="af2"/>
            <w:noProof/>
            <w:sz w:val="28"/>
          </w:rPr>
          <w:t>2.3.</w:t>
        </w:r>
        <w:r w:rsidR="00351298" w:rsidRPr="00351298">
          <w:rPr>
            <w:rFonts w:ascii="Calibri" w:eastAsia="Times New Roman" w:hAnsi="Calibri"/>
            <w:noProof/>
            <w:szCs w:val="22"/>
          </w:rPr>
          <w:tab/>
        </w:r>
        <w:r w:rsidR="00351298" w:rsidRPr="00351298">
          <w:rPr>
            <w:rStyle w:val="af2"/>
            <w:noProof/>
            <w:sz w:val="28"/>
          </w:rPr>
          <w:t>Описание существующих и перспективных зон действия индивидуальных источников тепловой энергии.</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_Toc7136792 \h </w:instrText>
        </w:r>
        <w:r w:rsidR="00351298" w:rsidRPr="00351298">
          <w:rPr>
            <w:noProof/>
            <w:webHidden/>
            <w:sz w:val="28"/>
          </w:rPr>
        </w:r>
        <w:r w:rsidR="00351298" w:rsidRPr="00351298">
          <w:rPr>
            <w:noProof/>
            <w:webHidden/>
            <w:sz w:val="28"/>
          </w:rPr>
          <w:fldChar w:fldCharType="separate"/>
        </w:r>
        <w:r w:rsidR="00351298">
          <w:rPr>
            <w:noProof/>
            <w:webHidden/>
            <w:sz w:val="28"/>
          </w:rPr>
          <w:t>20</w:t>
        </w:r>
        <w:r w:rsidR="00351298" w:rsidRPr="00351298">
          <w:rPr>
            <w:noProof/>
            <w:webHidden/>
            <w:sz w:val="28"/>
          </w:rPr>
          <w:fldChar w:fldCharType="end"/>
        </w:r>
      </w:hyperlink>
    </w:p>
    <w:p w:rsidR="00351298" w:rsidRPr="00351298" w:rsidRDefault="00063049">
      <w:pPr>
        <w:pStyle w:val="24"/>
        <w:rPr>
          <w:rFonts w:ascii="Calibri" w:eastAsia="Times New Roman" w:hAnsi="Calibri"/>
          <w:noProof/>
          <w:szCs w:val="22"/>
        </w:rPr>
      </w:pPr>
      <w:hyperlink w:anchor="_Toc7136793" w:history="1">
        <w:r w:rsidR="00351298" w:rsidRPr="00351298">
          <w:rPr>
            <w:rStyle w:val="af2"/>
            <w:noProof/>
            <w:sz w:val="28"/>
          </w:rPr>
          <w:t>2.4.</w:t>
        </w:r>
        <w:r w:rsidR="00351298" w:rsidRPr="00351298">
          <w:rPr>
            <w:rFonts w:ascii="Calibri" w:eastAsia="Times New Roman" w:hAnsi="Calibri"/>
            <w:noProof/>
            <w:szCs w:val="22"/>
          </w:rPr>
          <w:tab/>
        </w:r>
        <w:r w:rsidR="00351298" w:rsidRPr="00351298">
          <w:rPr>
            <w:rStyle w:val="af2"/>
            <w:noProof/>
            <w:sz w:val="28"/>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_Toc7136793 \h </w:instrText>
        </w:r>
        <w:r w:rsidR="00351298" w:rsidRPr="00351298">
          <w:rPr>
            <w:noProof/>
            <w:webHidden/>
            <w:sz w:val="28"/>
          </w:rPr>
        </w:r>
        <w:r w:rsidR="00351298" w:rsidRPr="00351298">
          <w:rPr>
            <w:noProof/>
            <w:webHidden/>
            <w:sz w:val="28"/>
          </w:rPr>
          <w:fldChar w:fldCharType="separate"/>
        </w:r>
        <w:r w:rsidR="00351298">
          <w:rPr>
            <w:noProof/>
            <w:webHidden/>
            <w:sz w:val="28"/>
          </w:rPr>
          <w:t>22</w:t>
        </w:r>
        <w:r w:rsidR="00351298" w:rsidRPr="00351298">
          <w:rPr>
            <w:noProof/>
            <w:webHidden/>
            <w:sz w:val="28"/>
          </w:rPr>
          <w:fldChar w:fldCharType="end"/>
        </w:r>
      </w:hyperlink>
    </w:p>
    <w:p w:rsidR="00351298" w:rsidRPr="00351298" w:rsidRDefault="00063049">
      <w:pPr>
        <w:pStyle w:val="15"/>
        <w:tabs>
          <w:tab w:val="left" w:pos="480"/>
          <w:tab w:val="right" w:leader="dot" w:pos="9628"/>
        </w:tabs>
        <w:rPr>
          <w:rFonts w:ascii="Calibri" w:eastAsia="Times New Roman" w:hAnsi="Calibri"/>
          <w:noProof/>
          <w:szCs w:val="22"/>
        </w:rPr>
      </w:pPr>
      <w:hyperlink w:anchor="_Toc7136794" w:history="1">
        <w:r w:rsidR="00351298" w:rsidRPr="00351298">
          <w:rPr>
            <w:rStyle w:val="af2"/>
            <w:noProof/>
            <w:sz w:val="28"/>
          </w:rPr>
          <w:t>3.</w:t>
        </w:r>
        <w:r w:rsidR="00351298" w:rsidRPr="00351298">
          <w:rPr>
            <w:rFonts w:ascii="Calibri" w:eastAsia="Times New Roman" w:hAnsi="Calibri"/>
            <w:noProof/>
            <w:szCs w:val="22"/>
          </w:rPr>
          <w:tab/>
        </w:r>
        <w:r w:rsidR="00351298" w:rsidRPr="00351298">
          <w:rPr>
            <w:rStyle w:val="af2"/>
            <w:noProof/>
            <w:sz w:val="28"/>
          </w:rPr>
          <w:t>Перспективные балансы теплоносителя.</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_Toc7136794 \h </w:instrText>
        </w:r>
        <w:r w:rsidR="00351298" w:rsidRPr="00351298">
          <w:rPr>
            <w:noProof/>
            <w:webHidden/>
            <w:sz w:val="28"/>
          </w:rPr>
        </w:r>
        <w:r w:rsidR="00351298" w:rsidRPr="00351298">
          <w:rPr>
            <w:noProof/>
            <w:webHidden/>
            <w:sz w:val="28"/>
          </w:rPr>
          <w:fldChar w:fldCharType="separate"/>
        </w:r>
        <w:r w:rsidR="00351298">
          <w:rPr>
            <w:noProof/>
            <w:webHidden/>
            <w:sz w:val="28"/>
          </w:rPr>
          <w:t>22</w:t>
        </w:r>
        <w:r w:rsidR="00351298" w:rsidRPr="00351298">
          <w:rPr>
            <w:noProof/>
            <w:webHidden/>
            <w:sz w:val="28"/>
          </w:rPr>
          <w:fldChar w:fldCharType="end"/>
        </w:r>
      </w:hyperlink>
    </w:p>
    <w:p w:rsidR="00351298" w:rsidRPr="00351298" w:rsidRDefault="00063049">
      <w:pPr>
        <w:pStyle w:val="24"/>
        <w:rPr>
          <w:rFonts w:ascii="Calibri" w:eastAsia="Times New Roman" w:hAnsi="Calibri"/>
          <w:noProof/>
          <w:szCs w:val="22"/>
        </w:rPr>
      </w:pPr>
      <w:hyperlink w:anchor="_Toc7136795" w:history="1">
        <w:r w:rsidR="00351298" w:rsidRPr="00351298">
          <w:rPr>
            <w:rStyle w:val="af2"/>
            <w:noProof/>
            <w:sz w:val="28"/>
          </w:rPr>
          <w:t>3.1.</w:t>
        </w:r>
        <w:r w:rsidR="00351298" w:rsidRPr="00351298">
          <w:rPr>
            <w:rFonts w:ascii="Calibri" w:eastAsia="Times New Roman" w:hAnsi="Calibri"/>
            <w:noProof/>
            <w:szCs w:val="22"/>
          </w:rPr>
          <w:tab/>
        </w:r>
        <w:r w:rsidR="00351298" w:rsidRPr="00351298">
          <w:rPr>
            <w:rStyle w:val="af2"/>
            <w:noProof/>
            <w:sz w:val="28"/>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_Toc7136795 \h </w:instrText>
        </w:r>
        <w:r w:rsidR="00351298" w:rsidRPr="00351298">
          <w:rPr>
            <w:noProof/>
            <w:webHidden/>
            <w:sz w:val="28"/>
          </w:rPr>
        </w:r>
        <w:r w:rsidR="00351298" w:rsidRPr="00351298">
          <w:rPr>
            <w:noProof/>
            <w:webHidden/>
            <w:sz w:val="28"/>
          </w:rPr>
          <w:fldChar w:fldCharType="separate"/>
        </w:r>
        <w:r w:rsidR="00351298">
          <w:rPr>
            <w:noProof/>
            <w:webHidden/>
            <w:sz w:val="28"/>
          </w:rPr>
          <w:t>22</w:t>
        </w:r>
        <w:r w:rsidR="00351298" w:rsidRPr="00351298">
          <w:rPr>
            <w:noProof/>
            <w:webHidden/>
            <w:sz w:val="28"/>
          </w:rPr>
          <w:fldChar w:fldCharType="end"/>
        </w:r>
      </w:hyperlink>
    </w:p>
    <w:p w:rsidR="00351298" w:rsidRPr="00351298" w:rsidRDefault="00063049">
      <w:pPr>
        <w:pStyle w:val="24"/>
        <w:rPr>
          <w:rFonts w:ascii="Calibri" w:eastAsia="Times New Roman" w:hAnsi="Calibri"/>
          <w:noProof/>
          <w:szCs w:val="22"/>
        </w:rPr>
      </w:pPr>
      <w:hyperlink w:anchor="_Toc7136796" w:history="1">
        <w:r w:rsidR="00351298" w:rsidRPr="00351298">
          <w:rPr>
            <w:rStyle w:val="af2"/>
            <w:noProof/>
            <w:sz w:val="28"/>
          </w:rPr>
          <w:t>3.2.</w:t>
        </w:r>
        <w:r w:rsidR="00351298" w:rsidRPr="00351298">
          <w:rPr>
            <w:rFonts w:ascii="Calibri" w:eastAsia="Times New Roman" w:hAnsi="Calibri"/>
            <w:noProof/>
            <w:szCs w:val="22"/>
          </w:rPr>
          <w:tab/>
        </w:r>
        <w:r w:rsidR="00351298" w:rsidRPr="00351298">
          <w:rPr>
            <w:rStyle w:val="af2"/>
            <w:noProof/>
            <w:sz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_Toc7136796 \h </w:instrText>
        </w:r>
        <w:r w:rsidR="00351298" w:rsidRPr="00351298">
          <w:rPr>
            <w:noProof/>
            <w:webHidden/>
            <w:sz w:val="28"/>
          </w:rPr>
        </w:r>
        <w:r w:rsidR="00351298" w:rsidRPr="00351298">
          <w:rPr>
            <w:noProof/>
            <w:webHidden/>
            <w:sz w:val="28"/>
          </w:rPr>
          <w:fldChar w:fldCharType="separate"/>
        </w:r>
        <w:r w:rsidR="00351298">
          <w:rPr>
            <w:noProof/>
            <w:webHidden/>
            <w:sz w:val="28"/>
          </w:rPr>
          <w:t>59</w:t>
        </w:r>
        <w:r w:rsidR="00351298" w:rsidRPr="00351298">
          <w:rPr>
            <w:noProof/>
            <w:webHidden/>
            <w:sz w:val="28"/>
          </w:rPr>
          <w:fldChar w:fldCharType="end"/>
        </w:r>
      </w:hyperlink>
    </w:p>
    <w:p w:rsidR="00351298" w:rsidRPr="00351298" w:rsidRDefault="00063049">
      <w:pPr>
        <w:pStyle w:val="15"/>
        <w:tabs>
          <w:tab w:val="left" w:pos="480"/>
          <w:tab w:val="right" w:leader="dot" w:pos="9628"/>
        </w:tabs>
        <w:rPr>
          <w:rFonts w:ascii="Calibri" w:eastAsia="Times New Roman" w:hAnsi="Calibri"/>
          <w:noProof/>
          <w:szCs w:val="22"/>
        </w:rPr>
      </w:pPr>
      <w:hyperlink w:anchor="_Toc7136797" w:history="1">
        <w:r w:rsidR="00351298" w:rsidRPr="00351298">
          <w:rPr>
            <w:rStyle w:val="af2"/>
            <w:noProof/>
            <w:sz w:val="28"/>
          </w:rPr>
          <w:t>4.</w:t>
        </w:r>
        <w:r w:rsidR="00351298" w:rsidRPr="00351298">
          <w:rPr>
            <w:rFonts w:ascii="Calibri" w:eastAsia="Times New Roman" w:hAnsi="Calibri"/>
            <w:noProof/>
            <w:szCs w:val="22"/>
          </w:rPr>
          <w:tab/>
        </w:r>
        <w:r w:rsidR="00351298" w:rsidRPr="00351298">
          <w:rPr>
            <w:rStyle w:val="af2"/>
            <w:noProof/>
            <w:sz w:val="28"/>
          </w:rPr>
          <w:t>Предложения по строительству, реконструкции и техническому перевооружению источников тепловой энергии.</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_Toc7136797 \h </w:instrText>
        </w:r>
        <w:r w:rsidR="00351298" w:rsidRPr="00351298">
          <w:rPr>
            <w:noProof/>
            <w:webHidden/>
            <w:sz w:val="28"/>
          </w:rPr>
        </w:r>
        <w:r w:rsidR="00351298" w:rsidRPr="00351298">
          <w:rPr>
            <w:noProof/>
            <w:webHidden/>
            <w:sz w:val="28"/>
          </w:rPr>
          <w:fldChar w:fldCharType="separate"/>
        </w:r>
        <w:r w:rsidR="00351298">
          <w:rPr>
            <w:noProof/>
            <w:webHidden/>
            <w:sz w:val="28"/>
          </w:rPr>
          <w:t>59</w:t>
        </w:r>
        <w:r w:rsidR="00351298" w:rsidRPr="00351298">
          <w:rPr>
            <w:noProof/>
            <w:webHidden/>
            <w:sz w:val="28"/>
          </w:rPr>
          <w:fldChar w:fldCharType="end"/>
        </w:r>
      </w:hyperlink>
    </w:p>
    <w:p w:rsidR="00351298" w:rsidRPr="00351298" w:rsidRDefault="00063049">
      <w:pPr>
        <w:pStyle w:val="24"/>
        <w:rPr>
          <w:rFonts w:ascii="Calibri" w:eastAsia="Times New Roman" w:hAnsi="Calibri"/>
          <w:noProof/>
          <w:szCs w:val="22"/>
        </w:rPr>
      </w:pPr>
      <w:hyperlink w:anchor="_Toc7136798" w:history="1">
        <w:r w:rsidR="00351298" w:rsidRPr="00351298">
          <w:rPr>
            <w:rStyle w:val="af2"/>
            <w:noProof/>
            <w:sz w:val="28"/>
          </w:rPr>
          <w:t>4.1.</w:t>
        </w:r>
        <w:r w:rsidR="00351298" w:rsidRPr="00351298">
          <w:rPr>
            <w:rFonts w:ascii="Calibri" w:eastAsia="Times New Roman" w:hAnsi="Calibri"/>
            <w:noProof/>
            <w:szCs w:val="22"/>
          </w:rPr>
          <w:tab/>
        </w:r>
        <w:r w:rsidR="00351298" w:rsidRPr="00351298">
          <w:rPr>
            <w:rStyle w:val="af2"/>
            <w:noProof/>
            <w:sz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_Toc7136798 \h </w:instrText>
        </w:r>
        <w:r w:rsidR="00351298" w:rsidRPr="00351298">
          <w:rPr>
            <w:noProof/>
            <w:webHidden/>
            <w:sz w:val="28"/>
          </w:rPr>
        </w:r>
        <w:r w:rsidR="00351298" w:rsidRPr="00351298">
          <w:rPr>
            <w:noProof/>
            <w:webHidden/>
            <w:sz w:val="28"/>
          </w:rPr>
          <w:fldChar w:fldCharType="separate"/>
        </w:r>
        <w:r w:rsidR="00351298">
          <w:rPr>
            <w:noProof/>
            <w:webHidden/>
            <w:sz w:val="28"/>
          </w:rPr>
          <w:t>59</w:t>
        </w:r>
        <w:r w:rsidR="00351298" w:rsidRPr="00351298">
          <w:rPr>
            <w:noProof/>
            <w:webHidden/>
            <w:sz w:val="28"/>
          </w:rPr>
          <w:fldChar w:fldCharType="end"/>
        </w:r>
      </w:hyperlink>
    </w:p>
    <w:p w:rsidR="00351298" w:rsidRPr="00351298" w:rsidRDefault="00063049">
      <w:pPr>
        <w:pStyle w:val="24"/>
        <w:rPr>
          <w:rFonts w:ascii="Calibri" w:eastAsia="Times New Roman" w:hAnsi="Calibri"/>
          <w:noProof/>
          <w:szCs w:val="22"/>
        </w:rPr>
      </w:pPr>
      <w:hyperlink w:anchor="_Toc7136799" w:history="1">
        <w:r w:rsidR="00351298" w:rsidRPr="00351298">
          <w:rPr>
            <w:rStyle w:val="af2"/>
            <w:noProof/>
            <w:sz w:val="28"/>
          </w:rPr>
          <w:t>4.2.</w:t>
        </w:r>
        <w:r w:rsidR="00351298" w:rsidRPr="00351298">
          <w:rPr>
            <w:rFonts w:ascii="Calibri" w:eastAsia="Times New Roman" w:hAnsi="Calibri"/>
            <w:noProof/>
            <w:szCs w:val="22"/>
          </w:rPr>
          <w:tab/>
        </w:r>
        <w:r w:rsidR="00351298" w:rsidRPr="00351298">
          <w:rPr>
            <w:rStyle w:val="af2"/>
            <w:noProof/>
            <w:sz w:val="28"/>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_Toc7136799 \h </w:instrText>
        </w:r>
        <w:r w:rsidR="00351298" w:rsidRPr="00351298">
          <w:rPr>
            <w:noProof/>
            <w:webHidden/>
            <w:sz w:val="28"/>
          </w:rPr>
        </w:r>
        <w:r w:rsidR="00351298" w:rsidRPr="00351298">
          <w:rPr>
            <w:noProof/>
            <w:webHidden/>
            <w:sz w:val="28"/>
          </w:rPr>
          <w:fldChar w:fldCharType="separate"/>
        </w:r>
        <w:r w:rsidR="00351298">
          <w:rPr>
            <w:noProof/>
            <w:webHidden/>
            <w:sz w:val="28"/>
          </w:rPr>
          <w:t>59</w:t>
        </w:r>
        <w:r w:rsidR="00351298" w:rsidRPr="00351298">
          <w:rPr>
            <w:noProof/>
            <w:webHidden/>
            <w:sz w:val="28"/>
          </w:rPr>
          <w:fldChar w:fldCharType="end"/>
        </w:r>
      </w:hyperlink>
    </w:p>
    <w:p w:rsidR="00351298" w:rsidRPr="00351298" w:rsidRDefault="00063049">
      <w:pPr>
        <w:pStyle w:val="24"/>
        <w:rPr>
          <w:rFonts w:ascii="Calibri" w:eastAsia="Times New Roman" w:hAnsi="Calibri"/>
          <w:noProof/>
          <w:szCs w:val="22"/>
        </w:rPr>
      </w:pPr>
      <w:hyperlink w:anchor="_Toc7136800" w:history="1">
        <w:r w:rsidR="00351298" w:rsidRPr="00351298">
          <w:rPr>
            <w:rStyle w:val="af2"/>
            <w:noProof/>
            <w:sz w:val="28"/>
          </w:rPr>
          <w:t>4.3.</w:t>
        </w:r>
        <w:r w:rsidR="00351298" w:rsidRPr="00351298">
          <w:rPr>
            <w:rFonts w:ascii="Calibri" w:eastAsia="Times New Roman" w:hAnsi="Calibri"/>
            <w:noProof/>
            <w:szCs w:val="22"/>
          </w:rPr>
          <w:tab/>
        </w:r>
        <w:r w:rsidR="00351298" w:rsidRPr="00351298">
          <w:rPr>
            <w:rStyle w:val="af2"/>
            <w:noProof/>
            <w:sz w:val="28"/>
          </w:rPr>
          <w:t>Меры по переоборудованию котельных в источники комбинированной выработки электрической и тепловой энергии для каждого этапа.</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_Toc7136800 \h </w:instrText>
        </w:r>
        <w:r w:rsidR="00351298" w:rsidRPr="00351298">
          <w:rPr>
            <w:noProof/>
            <w:webHidden/>
            <w:sz w:val="28"/>
          </w:rPr>
        </w:r>
        <w:r w:rsidR="00351298" w:rsidRPr="00351298">
          <w:rPr>
            <w:noProof/>
            <w:webHidden/>
            <w:sz w:val="28"/>
          </w:rPr>
          <w:fldChar w:fldCharType="separate"/>
        </w:r>
        <w:r w:rsidR="00351298">
          <w:rPr>
            <w:noProof/>
            <w:webHidden/>
            <w:sz w:val="28"/>
          </w:rPr>
          <w:t>59</w:t>
        </w:r>
        <w:r w:rsidR="00351298" w:rsidRPr="00351298">
          <w:rPr>
            <w:noProof/>
            <w:webHidden/>
            <w:sz w:val="28"/>
          </w:rPr>
          <w:fldChar w:fldCharType="end"/>
        </w:r>
      </w:hyperlink>
    </w:p>
    <w:p w:rsidR="00351298" w:rsidRPr="00351298" w:rsidRDefault="00063049">
      <w:pPr>
        <w:pStyle w:val="24"/>
        <w:rPr>
          <w:rFonts w:ascii="Calibri" w:eastAsia="Times New Roman" w:hAnsi="Calibri"/>
          <w:noProof/>
          <w:szCs w:val="22"/>
        </w:rPr>
      </w:pPr>
      <w:hyperlink w:anchor="_Toc7136801" w:history="1">
        <w:r w:rsidR="00351298" w:rsidRPr="00351298">
          <w:rPr>
            <w:rStyle w:val="af2"/>
            <w:noProof/>
            <w:sz w:val="28"/>
          </w:rPr>
          <w:t>4.4.</w:t>
        </w:r>
        <w:r w:rsidR="00351298" w:rsidRPr="00351298">
          <w:rPr>
            <w:rFonts w:ascii="Calibri" w:eastAsia="Times New Roman" w:hAnsi="Calibri"/>
            <w:noProof/>
            <w:szCs w:val="22"/>
          </w:rPr>
          <w:tab/>
        </w:r>
        <w:r w:rsidR="00351298" w:rsidRPr="00351298">
          <w:rPr>
            <w:rStyle w:val="af2"/>
            <w:noProof/>
            <w:sz w:val="28"/>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_Toc7136801 \h </w:instrText>
        </w:r>
        <w:r w:rsidR="00351298" w:rsidRPr="00351298">
          <w:rPr>
            <w:noProof/>
            <w:webHidden/>
            <w:sz w:val="28"/>
          </w:rPr>
        </w:r>
        <w:r w:rsidR="00351298" w:rsidRPr="00351298">
          <w:rPr>
            <w:noProof/>
            <w:webHidden/>
            <w:sz w:val="28"/>
          </w:rPr>
          <w:fldChar w:fldCharType="separate"/>
        </w:r>
        <w:r w:rsidR="00351298">
          <w:rPr>
            <w:noProof/>
            <w:webHidden/>
            <w:sz w:val="28"/>
          </w:rPr>
          <w:t>59</w:t>
        </w:r>
        <w:r w:rsidR="00351298" w:rsidRPr="00351298">
          <w:rPr>
            <w:noProof/>
            <w:webHidden/>
            <w:sz w:val="28"/>
          </w:rPr>
          <w:fldChar w:fldCharType="end"/>
        </w:r>
      </w:hyperlink>
    </w:p>
    <w:p w:rsidR="00351298" w:rsidRPr="00351298" w:rsidRDefault="00063049">
      <w:pPr>
        <w:pStyle w:val="24"/>
        <w:rPr>
          <w:rFonts w:ascii="Calibri" w:eastAsia="Times New Roman" w:hAnsi="Calibri"/>
          <w:noProof/>
          <w:szCs w:val="22"/>
        </w:rPr>
      </w:pPr>
      <w:hyperlink w:anchor="_Toc7136802" w:history="1">
        <w:r w:rsidR="00351298" w:rsidRPr="00351298">
          <w:rPr>
            <w:rStyle w:val="af2"/>
            <w:noProof/>
            <w:sz w:val="28"/>
          </w:rPr>
          <w:t>4.5.</w:t>
        </w:r>
        <w:r w:rsidR="00351298" w:rsidRPr="00351298">
          <w:rPr>
            <w:rFonts w:ascii="Calibri" w:eastAsia="Times New Roman" w:hAnsi="Calibri"/>
            <w:noProof/>
            <w:szCs w:val="22"/>
          </w:rPr>
          <w:tab/>
        </w:r>
        <w:r w:rsidR="00351298" w:rsidRPr="00351298">
          <w:rPr>
            <w:rStyle w:val="af2"/>
            <w:noProof/>
            <w:sz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_Toc7136802 \h </w:instrText>
        </w:r>
        <w:r w:rsidR="00351298" w:rsidRPr="00351298">
          <w:rPr>
            <w:noProof/>
            <w:webHidden/>
            <w:sz w:val="28"/>
          </w:rPr>
        </w:r>
        <w:r w:rsidR="00351298" w:rsidRPr="00351298">
          <w:rPr>
            <w:noProof/>
            <w:webHidden/>
            <w:sz w:val="28"/>
          </w:rPr>
          <w:fldChar w:fldCharType="separate"/>
        </w:r>
        <w:r w:rsidR="00351298">
          <w:rPr>
            <w:noProof/>
            <w:webHidden/>
            <w:sz w:val="28"/>
          </w:rPr>
          <w:t>59</w:t>
        </w:r>
        <w:r w:rsidR="00351298" w:rsidRPr="00351298">
          <w:rPr>
            <w:noProof/>
            <w:webHidden/>
            <w:sz w:val="28"/>
          </w:rPr>
          <w:fldChar w:fldCharType="end"/>
        </w:r>
      </w:hyperlink>
    </w:p>
    <w:p w:rsidR="00351298" w:rsidRPr="00351298" w:rsidRDefault="00063049">
      <w:pPr>
        <w:pStyle w:val="24"/>
        <w:rPr>
          <w:rFonts w:ascii="Calibri" w:eastAsia="Times New Roman" w:hAnsi="Calibri"/>
          <w:noProof/>
          <w:szCs w:val="22"/>
        </w:rPr>
      </w:pPr>
      <w:hyperlink w:anchor="_Toc7136803" w:history="1">
        <w:r w:rsidR="00351298" w:rsidRPr="00351298">
          <w:rPr>
            <w:rStyle w:val="af2"/>
            <w:noProof/>
            <w:sz w:val="28"/>
          </w:rPr>
          <w:t>4.6.</w:t>
        </w:r>
        <w:r w:rsidR="00351298" w:rsidRPr="00351298">
          <w:rPr>
            <w:rFonts w:ascii="Calibri" w:eastAsia="Times New Roman" w:hAnsi="Calibri"/>
            <w:noProof/>
            <w:szCs w:val="22"/>
          </w:rPr>
          <w:tab/>
        </w:r>
        <w:r w:rsidR="00351298" w:rsidRPr="00351298">
          <w:rPr>
            <w:rStyle w:val="af2"/>
            <w:noProof/>
            <w:sz w:val="28"/>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_Toc7136803 \h </w:instrText>
        </w:r>
        <w:r w:rsidR="00351298" w:rsidRPr="00351298">
          <w:rPr>
            <w:noProof/>
            <w:webHidden/>
            <w:sz w:val="28"/>
          </w:rPr>
        </w:r>
        <w:r w:rsidR="00351298" w:rsidRPr="00351298">
          <w:rPr>
            <w:noProof/>
            <w:webHidden/>
            <w:sz w:val="28"/>
          </w:rPr>
          <w:fldChar w:fldCharType="separate"/>
        </w:r>
        <w:r w:rsidR="00351298">
          <w:rPr>
            <w:noProof/>
            <w:webHidden/>
            <w:sz w:val="28"/>
          </w:rPr>
          <w:t>59</w:t>
        </w:r>
        <w:r w:rsidR="00351298" w:rsidRPr="00351298">
          <w:rPr>
            <w:noProof/>
            <w:webHidden/>
            <w:sz w:val="28"/>
          </w:rPr>
          <w:fldChar w:fldCharType="end"/>
        </w:r>
      </w:hyperlink>
    </w:p>
    <w:p w:rsidR="00351298" w:rsidRPr="00351298" w:rsidRDefault="00063049">
      <w:pPr>
        <w:pStyle w:val="24"/>
        <w:rPr>
          <w:rFonts w:ascii="Calibri" w:eastAsia="Times New Roman" w:hAnsi="Calibri"/>
          <w:noProof/>
          <w:szCs w:val="22"/>
        </w:rPr>
      </w:pPr>
      <w:hyperlink w:anchor="_Toc7136804" w:history="1">
        <w:r w:rsidR="00351298" w:rsidRPr="00351298">
          <w:rPr>
            <w:rStyle w:val="af2"/>
            <w:noProof/>
            <w:sz w:val="28"/>
          </w:rPr>
          <w:t>4.7.</w:t>
        </w:r>
        <w:r w:rsidR="00351298" w:rsidRPr="00351298">
          <w:rPr>
            <w:rFonts w:ascii="Calibri" w:eastAsia="Times New Roman" w:hAnsi="Calibri"/>
            <w:noProof/>
            <w:szCs w:val="22"/>
          </w:rPr>
          <w:tab/>
        </w:r>
        <w:r w:rsidR="00351298" w:rsidRPr="00351298">
          <w:rPr>
            <w:rStyle w:val="af2"/>
            <w:noProof/>
            <w:sz w:val="28"/>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_Toc7136804 \h </w:instrText>
        </w:r>
        <w:r w:rsidR="00351298" w:rsidRPr="00351298">
          <w:rPr>
            <w:noProof/>
            <w:webHidden/>
            <w:sz w:val="28"/>
          </w:rPr>
        </w:r>
        <w:r w:rsidR="00351298" w:rsidRPr="00351298">
          <w:rPr>
            <w:noProof/>
            <w:webHidden/>
            <w:sz w:val="28"/>
          </w:rPr>
          <w:fldChar w:fldCharType="separate"/>
        </w:r>
        <w:r w:rsidR="00351298">
          <w:rPr>
            <w:noProof/>
            <w:webHidden/>
            <w:sz w:val="28"/>
          </w:rPr>
          <w:t>59</w:t>
        </w:r>
        <w:r w:rsidR="00351298" w:rsidRPr="00351298">
          <w:rPr>
            <w:noProof/>
            <w:webHidden/>
            <w:sz w:val="28"/>
          </w:rPr>
          <w:fldChar w:fldCharType="end"/>
        </w:r>
      </w:hyperlink>
    </w:p>
    <w:p w:rsidR="00351298" w:rsidRPr="00351298" w:rsidRDefault="00063049">
      <w:pPr>
        <w:pStyle w:val="15"/>
        <w:tabs>
          <w:tab w:val="left" w:pos="480"/>
          <w:tab w:val="right" w:leader="dot" w:pos="9628"/>
        </w:tabs>
        <w:rPr>
          <w:rFonts w:ascii="Calibri" w:eastAsia="Times New Roman" w:hAnsi="Calibri"/>
          <w:noProof/>
          <w:szCs w:val="22"/>
        </w:rPr>
      </w:pPr>
      <w:hyperlink w:anchor="_Toc7136805" w:history="1">
        <w:r w:rsidR="00351298" w:rsidRPr="00351298">
          <w:rPr>
            <w:rStyle w:val="af2"/>
            <w:noProof/>
            <w:sz w:val="28"/>
          </w:rPr>
          <w:t>5.</w:t>
        </w:r>
        <w:r w:rsidR="00351298" w:rsidRPr="00351298">
          <w:rPr>
            <w:rFonts w:ascii="Calibri" w:eastAsia="Times New Roman" w:hAnsi="Calibri"/>
            <w:noProof/>
            <w:szCs w:val="22"/>
          </w:rPr>
          <w:tab/>
        </w:r>
        <w:r w:rsidR="00351298" w:rsidRPr="00351298">
          <w:rPr>
            <w:rStyle w:val="af2"/>
            <w:noProof/>
            <w:sz w:val="28"/>
          </w:rPr>
          <w:t>Предложения по строительству и реконструкции тепловых сетей.</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_Toc7136805 \h </w:instrText>
        </w:r>
        <w:r w:rsidR="00351298" w:rsidRPr="00351298">
          <w:rPr>
            <w:noProof/>
            <w:webHidden/>
            <w:sz w:val="28"/>
          </w:rPr>
        </w:r>
        <w:r w:rsidR="00351298" w:rsidRPr="00351298">
          <w:rPr>
            <w:noProof/>
            <w:webHidden/>
            <w:sz w:val="28"/>
          </w:rPr>
          <w:fldChar w:fldCharType="separate"/>
        </w:r>
        <w:r w:rsidR="00351298">
          <w:rPr>
            <w:noProof/>
            <w:webHidden/>
            <w:sz w:val="28"/>
          </w:rPr>
          <w:t>63</w:t>
        </w:r>
        <w:r w:rsidR="00351298" w:rsidRPr="00351298">
          <w:rPr>
            <w:noProof/>
            <w:webHidden/>
            <w:sz w:val="28"/>
          </w:rPr>
          <w:fldChar w:fldCharType="end"/>
        </w:r>
      </w:hyperlink>
    </w:p>
    <w:p w:rsidR="00351298" w:rsidRPr="00351298" w:rsidRDefault="00063049">
      <w:pPr>
        <w:pStyle w:val="24"/>
        <w:rPr>
          <w:rFonts w:ascii="Calibri" w:eastAsia="Times New Roman" w:hAnsi="Calibri"/>
          <w:noProof/>
          <w:szCs w:val="22"/>
        </w:rPr>
      </w:pPr>
      <w:hyperlink w:anchor="_Toc7136806" w:history="1">
        <w:r w:rsidR="00351298" w:rsidRPr="00351298">
          <w:rPr>
            <w:rStyle w:val="af2"/>
            <w:noProof/>
            <w:sz w:val="28"/>
          </w:rPr>
          <w:t>5.1.</w:t>
        </w:r>
        <w:r w:rsidR="00351298" w:rsidRPr="00351298">
          <w:rPr>
            <w:rFonts w:ascii="Calibri" w:eastAsia="Times New Roman" w:hAnsi="Calibri"/>
            <w:noProof/>
            <w:szCs w:val="22"/>
          </w:rPr>
          <w:tab/>
        </w:r>
        <w:r w:rsidR="00351298" w:rsidRPr="00351298">
          <w:rPr>
            <w:rStyle w:val="af2"/>
            <w:noProof/>
            <w:sz w:val="28"/>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_Toc7136806 \h </w:instrText>
        </w:r>
        <w:r w:rsidR="00351298" w:rsidRPr="00351298">
          <w:rPr>
            <w:noProof/>
            <w:webHidden/>
            <w:sz w:val="28"/>
          </w:rPr>
        </w:r>
        <w:r w:rsidR="00351298" w:rsidRPr="00351298">
          <w:rPr>
            <w:noProof/>
            <w:webHidden/>
            <w:sz w:val="28"/>
          </w:rPr>
          <w:fldChar w:fldCharType="separate"/>
        </w:r>
        <w:r w:rsidR="00351298">
          <w:rPr>
            <w:noProof/>
            <w:webHidden/>
            <w:sz w:val="28"/>
          </w:rPr>
          <w:t>63</w:t>
        </w:r>
        <w:r w:rsidR="00351298" w:rsidRPr="00351298">
          <w:rPr>
            <w:noProof/>
            <w:webHidden/>
            <w:sz w:val="28"/>
          </w:rPr>
          <w:fldChar w:fldCharType="end"/>
        </w:r>
      </w:hyperlink>
    </w:p>
    <w:p w:rsidR="00351298" w:rsidRPr="00351298" w:rsidRDefault="00063049">
      <w:pPr>
        <w:pStyle w:val="24"/>
        <w:rPr>
          <w:rFonts w:ascii="Calibri" w:eastAsia="Times New Roman" w:hAnsi="Calibri"/>
          <w:noProof/>
          <w:szCs w:val="22"/>
        </w:rPr>
      </w:pPr>
      <w:hyperlink w:anchor="_Toc7136807" w:history="1">
        <w:r w:rsidR="00351298" w:rsidRPr="00351298">
          <w:rPr>
            <w:rStyle w:val="af2"/>
            <w:noProof/>
            <w:sz w:val="28"/>
          </w:rPr>
          <w:t>5.2.</w:t>
        </w:r>
        <w:r w:rsidR="00351298" w:rsidRPr="00351298">
          <w:rPr>
            <w:rFonts w:ascii="Calibri" w:eastAsia="Times New Roman" w:hAnsi="Calibri"/>
            <w:noProof/>
            <w:szCs w:val="22"/>
          </w:rPr>
          <w:tab/>
        </w:r>
        <w:r w:rsidR="00351298" w:rsidRPr="00351298">
          <w:rPr>
            <w:rStyle w:val="af2"/>
            <w:noProof/>
            <w:sz w:val="28"/>
          </w:rP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_Toc7136807 \h </w:instrText>
        </w:r>
        <w:r w:rsidR="00351298" w:rsidRPr="00351298">
          <w:rPr>
            <w:noProof/>
            <w:webHidden/>
            <w:sz w:val="28"/>
          </w:rPr>
        </w:r>
        <w:r w:rsidR="00351298" w:rsidRPr="00351298">
          <w:rPr>
            <w:noProof/>
            <w:webHidden/>
            <w:sz w:val="28"/>
          </w:rPr>
          <w:fldChar w:fldCharType="separate"/>
        </w:r>
        <w:r w:rsidR="00351298">
          <w:rPr>
            <w:noProof/>
            <w:webHidden/>
            <w:sz w:val="28"/>
          </w:rPr>
          <w:t>63</w:t>
        </w:r>
        <w:r w:rsidR="00351298" w:rsidRPr="00351298">
          <w:rPr>
            <w:noProof/>
            <w:webHidden/>
            <w:sz w:val="28"/>
          </w:rPr>
          <w:fldChar w:fldCharType="end"/>
        </w:r>
      </w:hyperlink>
    </w:p>
    <w:p w:rsidR="00351298" w:rsidRPr="00351298" w:rsidRDefault="00063049">
      <w:pPr>
        <w:pStyle w:val="24"/>
        <w:rPr>
          <w:rFonts w:ascii="Calibri" w:eastAsia="Times New Roman" w:hAnsi="Calibri"/>
          <w:noProof/>
          <w:szCs w:val="22"/>
        </w:rPr>
      </w:pPr>
      <w:hyperlink w:anchor="_Toc7136808" w:history="1">
        <w:r w:rsidR="00351298" w:rsidRPr="00351298">
          <w:rPr>
            <w:rStyle w:val="af2"/>
            <w:noProof/>
            <w:sz w:val="28"/>
          </w:rPr>
          <w:t>5.3.</w:t>
        </w:r>
        <w:r w:rsidR="00351298" w:rsidRPr="00351298">
          <w:rPr>
            <w:rFonts w:ascii="Calibri" w:eastAsia="Times New Roman" w:hAnsi="Calibri"/>
            <w:noProof/>
            <w:szCs w:val="22"/>
          </w:rPr>
          <w:tab/>
        </w:r>
        <w:r w:rsidR="00351298" w:rsidRPr="00351298">
          <w:rPr>
            <w:rStyle w:val="af2"/>
            <w:noProof/>
            <w:sz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_Toc7136808 \h </w:instrText>
        </w:r>
        <w:r w:rsidR="00351298" w:rsidRPr="00351298">
          <w:rPr>
            <w:noProof/>
            <w:webHidden/>
            <w:sz w:val="28"/>
          </w:rPr>
        </w:r>
        <w:r w:rsidR="00351298" w:rsidRPr="00351298">
          <w:rPr>
            <w:noProof/>
            <w:webHidden/>
            <w:sz w:val="28"/>
          </w:rPr>
          <w:fldChar w:fldCharType="separate"/>
        </w:r>
        <w:r w:rsidR="00351298">
          <w:rPr>
            <w:noProof/>
            <w:webHidden/>
            <w:sz w:val="28"/>
          </w:rPr>
          <w:t>64</w:t>
        </w:r>
        <w:r w:rsidR="00351298" w:rsidRPr="00351298">
          <w:rPr>
            <w:noProof/>
            <w:webHidden/>
            <w:sz w:val="28"/>
          </w:rPr>
          <w:fldChar w:fldCharType="end"/>
        </w:r>
      </w:hyperlink>
    </w:p>
    <w:p w:rsidR="00351298" w:rsidRPr="00351298" w:rsidRDefault="00063049">
      <w:pPr>
        <w:pStyle w:val="24"/>
        <w:rPr>
          <w:rFonts w:ascii="Calibri" w:eastAsia="Times New Roman" w:hAnsi="Calibri"/>
          <w:noProof/>
          <w:szCs w:val="22"/>
        </w:rPr>
      </w:pPr>
      <w:hyperlink w:anchor="_Toc7136809" w:history="1">
        <w:r w:rsidR="00351298" w:rsidRPr="00351298">
          <w:rPr>
            <w:rStyle w:val="af2"/>
            <w:noProof/>
            <w:sz w:val="28"/>
          </w:rPr>
          <w:t>5.4.</w:t>
        </w:r>
        <w:r w:rsidR="00351298" w:rsidRPr="00351298">
          <w:rPr>
            <w:rFonts w:ascii="Calibri" w:eastAsia="Times New Roman" w:hAnsi="Calibri"/>
            <w:noProof/>
            <w:szCs w:val="22"/>
          </w:rPr>
          <w:tab/>
        </w:r>
        <w:r w:rsidR="00351298" w:rsidRPr="00351298">
          <w:rPr>
            <w:rStyle w:val="af2"/>
            <w:noProof/>
            <w:sz w:val="28"/>
          </w:rPr>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изложенным в подпункте "г" пункта 10 настоящего документа.</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_Toc7136809 \h </w:instrText>
        </w:r>
        <w:r w:rsidR="00351298" w:rsidRPr="00351298">
          <w:rPr>
            <w:noProof/>
            <w:webHidden/>
            <w:sz w:val="28"/>
          </w:rPr>
        </w:r>
        <w:r w:rsidR="00351298" w:rsidRPr="00351298">
          <w:rPr>
            <w:noProof/>
            <w:webHidden/>
            <w:sz w:val="28"/>
          </w:rPr>
          <w:fldChar w:fldCharType="separate"/>
        </w:r>
        <w:r w:rsidR="00351298">
          <w:rPr>
            <w:noProof/>
            <w:webHidden/>
            <w:sz w:val="28"/>
          </w:rPr>
          <w:t>64</w:t>
        </w:r>
        <w:r w:rsidR="00351298" w:rsidRPr="00351298">
          <w:rPr>
            <w:noProof/>
            <w:webHidden/>
            <w:sz w:val="28"/>
          </w:rPr>
          <w:fldChar w:fldCharType="end"/>
        </w:r>
      </w:hyperlink>
    </w:p>
    <w:p w:rsidR="00351298" w:rsidRPr="00351298" w:rsidRDefault="00063049">
      <w:pPr>
        <w:pStyle w:val="24"/>
        <w:rPr>
          <w:rFonts w:ascii="Calibri" w:eastAsia="Times New Roman" w:hAnsi="Calibri"/>
          <w:noProof/>
          <w:szCs w:val="22"/>
        </w:rPr>
      </w:pPr>
      <w:hyperlink w:anchor="_Toc7136810" w:history="1">
        <w:r w:rsidR="00351298" w:rsidRPr="00351298">
          <w:rPr>
            <w:rStyle w:val="af2"/>
            <w:noProof/>
            <w:sz w:val="28"/>
          </w:rPr>
          <w:t>5.5.</w:t>
        </w:r>
        <w:r w:rsidR="00351298" w:rsidRPr="00351298">
          <w:rPr>
            <w:rFonts w:ascii="Calibri" w:eastAsia="Times New Roman" w:hAnsi="Calibri"/>
            <w:noProof/>
            <w:szCs w:val="22"/>
          </w:rPr>
          <w:tab/>
        </w:r>
        <w:r w:rsidR="00351298" w:rsidRPr="00351298">
          <w:rPr>
            <w:rStyle w:val="af2"/>
            <w:noProof/>
            <w:sz w:val="28"/>
          </w:rPr>
          <w:t>Предложения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_Toc7136810 \h </w:instrText>
        </w:r>
        <w:r w:rsidR="00351298" w:rsidRPr="00351298">
          <w:rPr>
            <w:noProof/>
            <w:webHidden/>
            <w:sz w:val="28"/>
          </w:rPr>
        </w:r>
        <w:r w:rsidR="00351298" w:rsidRPr="00351298">
          <w:rPr>
            <w:noProof/>
            <w:webHidden/>
            <w:sz w:val="28"/>
          </w:rPr>
          <w:fldChar w:fldCharType="separate"/>
        </w:r>
        <w:r w:rsidR="00351298">
          <w:rPr>
            <w:noProof/>
            <w:webHidden/>
            <w:sz w:val="28"/>
          </w:rPr>
          <w:t>64</w:t>
        </w:r>
        <w:r w:rsidR="00351298" w:rsidRPr="00351298">
          <w:rPr>
            <w:noProof/>
            <w:webHidden/>
            <w:sz w:val="28"/>
          </w:rPr>
          <w:fldChar w:fldCharType="end"/>
        </w:r>
      </w:hyperlink>
    </w:p>
    <w:p w:rsidR="00351298" w:rsidRPr="00351298" w:rsidRDefault="00063049">
      <w:pPr>
        <w:pStyle w:val="15"/>
        <w:tabs>
          <w:tab w:val="left" w:pos="480"/>
          <w:tab w:val="right" w:leader="dot" w:pos="9628"/>
        </w:tabs>
        <w:rPr>
          <w:rFonts w:ascii="Calibri" w:eastAsia="Times New Roman" w:hAnsi="Calibri"/>
          <w:noProof/>
          <w:szCs w:val="22"/>
        </w:rPr>
      </w:pPr>
      <w:hyperlink w:anchor="_Toc7136811" w:history="1">
        <w:r w:rsidR="00351298" w:rsidRPr="00351298">
          <w:rPr>
            <w:rStyle w:val="af2"/>
            <w:noProof/>
            <w:sz w:val="28"/>
          </w:rPr>
          <w:t>6.</w:t>
        </w:r>
        <w:r w:rsidR="00351298" w:rsidRPr="00351298">
          <w:rPr>
            <w:rFonts w:ascii="Calibri" w:eastAsia="Times New Roman" w:hAnsi="Calibri"/>
            <w:noProof/>
            <w:szCs w:val="22"/>
          </w:rPr>
          <w:tab/>
        </w:r>
        <w:r w:rsidR="00351298" w:rsidRPr="00351298">
          <w:rPr>
            <w:rStyle w:val="af2"/>
            <w:noProof/>
            <w:sz w:val="28"/>
          </w:rPr>
          <w:t>Перспективные топливные балансы.</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_Toc7136811 \h </w:instrText>
        </w:r>
        <w:r w:rsidR="00351298" w:rsidRPr="00351298">
          <w:rPr>
            <w:noProof/>
            <w:webHidden/>
            <w:sz w:val="28"/>
          </w:rPr>
        </w:r>
        <w:r w:rsidR="00351298" w:rsidRPr="00351298">
          <w:rPr>
            <w:noProof/>
            <w:webHidden/>
            <w:sz w:val="28"/>
          </w:rPr>
          <w:fldChar w:fldCharType="separate"/>
        </w:r>
        <w:r w:rsidR="00351298">
          <w:rPr>
            <w:noProof/>
            <w:webHidden/>
            <w:sz w:val="28"/>
          </w:rPr>
          <w:t>65</w:t>
        </w:r>
        <w:r w:rsidR="00351298" w:rsidRPr="00351298">
          <w:rPr>
            <w:noProof/>
            <w:webHidden/>
            <w:sz w:val="28"/>
          </w:rPr>
          <w:fldChar w:fldCharType="end"/>
        </w:r>
      </w:hyperlink>
    </w:p>
    <w:p w:rsidR="00351298" w:rsidRPr="00351298" w:rsidRDefault="00063049">
      <w:pPr>
        <w:pStyle w:val="15"/>
        <w:tabs>
          <w:tab w:val="left" w:pos="480"/>
          <w:tab w:val="right" w:leader="dot" w:pos="9628"/>
        </w:tabs>
        <w:rPr>
          <w:rFonts w:ascii="Calibri" w:eastAsia="Times New Roman" w:hAnsi="Calibri"/>
          <w:noProof/>
          <w:szCs w:val="22"/>
        </w:rPr>
      </w:pPr>
      <w:hyperlink w:anchor="_Toc7136812" w:history="1">
        <w:r w:rsidR="00351298" w:rsidRPr="00351298">
          <w:rPr>
            <w:rStyle w:val="af2"/>
            <w:noProof/>
            <w:sz w:val="28"/>
          </w:rPr>
          <w:t>7.</w:t>
        </w:r>
        <w:r w:rsidR="00351298" w:rsidRPr="00351298">
          <w:rPr>
            <w:rFonts w:ascii="Calibri" w:eastAsia="Times New Roman" w:hAnsi="Calibri"/>
            <w:noProof/>
            <w:szCs w:val="22"/>
          </w:rPr>
          <w:tab/>
        </w:r>
        <w:r w:rsidR="00351298" w:rsidRPr="00351298">
          <w:rPr>
            <w:rStyle w:val="af2"/>
            <w:noProof/>
            <w:sz w:val="28"/>
          </w:rPr>
          <w:t>Инвестиции в строительство, реконструкцию и техническое перевооружение.</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_Toc7136812 \h </w:instrText>
        </w:r>
        <w:r w:rsidR="00351298" w:rsidRPr="00351298">
          <w:rPr>
            <w:noProof/>
            <w:webHidden/>
            <w:sz w:val="28"/>
          </w:rPr>
        </w:r>
        <w:r w:rsidR="00351298" w:rsidRPr="00351298">
          <w:rPr>
            <w:noProof/>
            <w:webHidden/>
            <w:sz w:val="28"/>
          </w:rPr>
          <w:fldChar w:fldCharType="separate"/>
        </w:r>
        <w:r w:rsidR="00351298">
          <w:rPr>
            <w:noProof/>
            <w:webHidden/>
            <w:sz w:val="28"/>
          </w:rPr>
          <w:t>65</w:t>
        </w:r>
        <w:r w:rsidR="00351298" w:rsidRPr="00351298">
          <w:rPr>
            <w:noProof/>
            <w:webHidden/>
            <w:sz w:val="28"/>
          </w:rPr>
          <w:fldChar w:fldCharType="end"/>
        </w:r>
      </w:hyperlink>
    </w:p>
    <w:p w:rsidR="00351298" w:rsidRPr="00351298" w:rsidRDefault="00063049">
      <w:pPr>
        <w:pStyle w:val="24"/>
        <w:rPr>
          <w:rFonts w:ascii="Calibri" w:eastAsia="Times New Roman" w:hAnsi="Calibri"/>
          <w:noProof/>
          <w:szCs w:val="22"/>
        </w:rPr>
      </w:pPr>
      <w:hyperlink w:anchor="_Toc7136813" w:history="1">
        <w:r w:rsidR="00351298" w:rsidRPr="00351298">
          <w:rPr>
            <w:rStyle w:val="af2"/>
            <w:noProof/>
            <w:sz w:val="28"/>
          </w:rPr>
          <w:t>7.1.</w:t>
        </w:r>
        <w:r w:rsidR="00351298" w:rsidRPr="00351298">
          <w:rPr>
            <w:rFonts w:ascii="Calibri" w:eastAsia="Times New Roman" w:hAnsi="Calibri"/>
            <w:noProof/>
            <w:szCs w:val="22"/>
          </w:rPr>
          <w:tab/>
        </w:r>
        <w:r w:rsidR="00351298" w:rsidRPr="00351298">
          <w:rPr>
            <w:rStyle w:val="af2"/>
            <w:noProof/>
            <w:sz w:val="28"/>
          </w:rPr>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_Toc7136813 \h </w:instrText>
        </w:r>
        <w:r w:rsidR="00351298" w:rsidRPr="00351298">
          <w:rPr>
            <w:noProof/>
            <w:webHidden/>
            <w:sz w:val="28"/>
          </w:rPr>
        </w:r>
        <w:r w:rsidR="00351298" w:rsidRPr="00351298">
          <w:rPr>
            <w:noProof/>
            <w:webHidden/>
            <w:sz w:val="28"/>
          </w:rPr>
          <w:fldChar w:fldCharType="separate"/>
        </w:r>
        <w:r w:rsidR="00351298">
          <w:rPr>
            <w:noProof/>
            <w:webHidden/>
            <w:sz w:val="28"/>
          </w:rPr>
          <w:t>65</w:t>
        </w:r>
        <w:r w:rsidR="00351298" w:rsidRPr="00351298">
          <w:rPr>
            <w:noProof/>
            <w:webHidden/>
            <w:sz w:val="28"/>
          </w:rPr>
          <w:fldChar w:fldCharType="end"/>
        </w:r>
      </w:hyperlink>
    </w:p>
    <w:p w:rsidR="00351298" w:rsidRPr="00351298" w:rsidRDefault="00063049">
      <w:pPr>
        <w:pStyle w:val="24"/>
        <w:rPr>
          <w:rFonts w:ascii="Calibri" w:eastAsia="Times New Roman" w:hAnsi="Calibri"/>
          <w:noProof/>
          <w:szCs w:val="22"/>
        </w:rPr>
      </w:pPr>
      <w:hyperlink w:anchor="_Toc7136814" w:history="1">
        <w:r w:rsidR="00351298" w:rsidRPr="00351298">
          <w:rPr>
            <w:rStyle w:val="af2"/>
            <w:noProof/>
            <w:sz w:val="28"/>
          </w:rPr>
          <w:t>7.2.</w:t>
        </w:r>
        <w:r w:rsidR="00351298" w:rsidRPr="00351298">
          <w:rPr>
            <w:rFonts w:ascii="Calibri" w:eastAsia="Times New Roman" w:hAnsi="Calibri"/>
            <w:noProof/>
            <w:szCs w:val="22"/>
          </w:rPr>
          <w:tab/>
        </w:r>
        <w:r w:rsidR="00351298" w:rsidRPr="00351298">
          <w:rPr>
            <w:rStyle w:val="af2"/>
            <w:noProof/>
            <w:sz w:val="28"/>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_Toc7136814 \h </w:instrText>
        </w:r>
        <w:r w:rsidR="00351298" w:rsidRPr="00351298">
          <w:rPr>
            <w:noProof/>
            <w:webHidden/>
            <w:sz w:val="28"/>
          </w:rPr>
        </w:r>
        <w:r w:rsidR="00351298" w:rsidRPr="00351298">
          <w:rPr>
            <w:noProof/>
            <w:webHidden/>
            <w:sz w:val="28"/>
          </w:rPr>
          <w:fldChar w:fldCharType="separate"/>
        </w:r>
        <w:r w:rsidR="00351298">
          <w:rPr>
            <w:noProof/>
            <w:webHidden/>
            <w:sz w:val="28"/>
          </w:rPr>
          <w:t>66</w:t>
        </w:r>
        <w:r w:rsidR="00351298" w:rsidRPr="00351298">
          <w:rPr>
            <w:noProof/>
            <w:webHidden/>
            <w:sz w:val="28"/>
          </w:rPr>
          <w:fldChar w:fldCharType="end"/>
        </w:r>
      </w:hyperlink>
    </w:p>
    <w:p w:rsidR="00351298" w:rsidRPr="00351298" w:rsidRDefault="00063049">
      <w:pPr>
        <w:pStyle w:val="24"/>
        <w:rPr>
          <w:rFonts w:ascii="Calibri" w:eastAsia="Times New Roman" w:hAnsi="Calibri"/>
          <w:noProof/>
          <w:szCs w:val="22"/>
        </w:rPr>
      </w:pPr>
      <w:hyperlink w:anchor="_Toc7136815" w:history="1">
        <w:r w:rsidR="00351298" w:rsidRPr="00351298">
          <w:rPr>
            <w:rStyle w:val="af2"/>
            <w:noProof/>
            <w:sz w:val="28"/>
          </w:rPr>
          <w:t>7.3.</w:t>
        </w:r>
        <w:r w:rsidR="00351298" w:rsidRPr="00351298">
          <w:rPr>
            <w:rFonts w:ascii="Calibri" w:eastAsia="Times New Roman" w:hAnsi="Calibri"/>
            <w:noProof/>
            <w:szCs w:val="22"/>
          </w:rPr>
          <w:tab/>
        </w:r>
        <w:r w:rsidR="00351298" w:rsidRPr="00351298">
          <w:rPr>
            <w:rStyle w:val="af2"/>
            <w:noProof/>
            <w:sz w:val="28"/>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_Toc7136815 \h </w:instrText>
        </w:r>
        <w:r w:rsidR="00351298" w:rsidRPr="00351298">
          <w:rPr>
            <w:noProof/>
            <w:webHidden/>
            <w:sz w:val="28"/>
          </w:rPr>
        </w:r>
        <w:r w:rsidR="00351298" w:rsidRPr="00351298">
          <w:rPr>
            <w:noProof/>
            <w:webHidden/>
            <w:sz w:val="28"/>
          </w:rPr>
          <w:fldChar w:fldCharType="separate"/>
        </w:r>
        <w:r w:rsidR="00351298">
          <w:rPr>
            <w:noProof/>
            <w:webHidden/>
            <w:sz w:val="28"/>
          </w:rPr>
          <w:t>66</w:t>
        </w:r>
        <w:r w:rsidR="00351298" w:rsidRPr="00351298">
          <w:rPr>
            <w:noProof/>
            <w:webHidden/>
            <w:sz w:val="28"/>
          </w:rPr>
          <w:fldChar w:fldCharType="end"/>
        </w:r>
      </w:hyperlink>
    </w:p>
    <w:p w:rsidR="00351298" w:rsidRPr="00351298" w:rsidRDefault="00063049">
      <w:pPr>
        <w:pStyle w:val="15"/>
        <w:tabs>
          <w:tab w:val="left" w:pos="480"/>
          <w:tab w:val="right" w:leader="dot" w:pos="9628"/>
        </w:tabs>
        <w:rPr>
          <w:rFonts w:ascii="Calibri" w:eastAsia="Times New Roman" w:hAnsi="Calibri"/>
          <w:noProof/>
          <w:szCs w:val="22"/>
        </w:rPr>
      </w:pPr>
      <w:hyperlink w:anchor="_Toc7136816" w:history="1">
        <w:r w:rsidR="00351298" w:rsidRPr="00351298">
          <w:rPr>
            <w:rStyle w:val="af2"/>
            <w:noProof/>
            <w:sz w:val="28"/>
          </w:rPr>
          <w:t>8.</w:t>
        </w:r>
        <w:r w:rsidR="00351298" w:rsidRPr="00351298">
          <w:rPr>
            <w:rFonts w:ascii="Calibri" w:eastAsia="Times New Roman" w:hAnsi="Calibri"/>
            <w:noProof/>
            <w:szCs w:val="22"/>
          </w:rPr>
          <w:tab/>
        </w:r>
        <w:r w:rsidR="00351298" w:rsidRPr="00351298">
          <w:rPr>
            <w:rStyle w:val="af2"/>
            <w:noProof/>
            <w:sz w:val="28"/>
          </w:rPr>
          <w:t>Решение об определении единой теплоснабжающей организации (организаций).</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_Toc7136816 \h </w:instrText>
        </w:r>
        <w:r w:rsidR="00351298" w:rsidRPr="00351298">
          <w:rPr>
            <w:noProof/>
            <w:webHidden/>
            <w:sz w:val="28"/>
          </w:rPr>
        </w:r>
        <w:r w:rsidR="00351298" w:rsidRPr="00351298">
          <w:rPr>
            <w:noProof/>
            <w:webHidden/>
            <w:sz w:val="28"/>
          </w:rPr>
          <w:fldChar w:fldCharType="separate"/>
        </w:r>
        <w:r w:rsidR="00351298">
          <w:rPr>
            <w:noProof/>
            <w:webHidden/>
            <w:sz w:val="28"/>
          </w:rPr>
          <w:t>66</w:t>
        </w:r>
        <w:r w:rsidR="00351298" w:rsidRPr="00351298">
          <w:rPr>
            <w:noProof/>
            <w:webHidden/>
            <w:sz w:val="28"/>
          </w:rPr>
          <w:fldChar w:fldCharType="end"/>
        </w:r>
      </w:hyperlink>
    </w:p>
    <w:p w:rsidR="00351298" w:rsidRPr="00351298" w:rsidRDefault="00063049">
      <w:pPr>
        <w:pStyle w:val="15"/>
        <w:tabs>
          <w:tab w:val="left" w:pos="480"/>
          <w:tab w:val="right" w:leader="dot" w:pos="9628"/>
        </w:tabs>
        <w:rPr>
          <w:rFonts w:ascii="Calibri" w:eastAsia="Times New Roman" w:hAnsi="Calibri"/>
          <w:noProof/>
          <w:szCs w:val="22"/>
        </w:rPr>
      </w:pPr>
      <w:hyperlink w:anchor="_Toc7136817" w:history="1">
        <w:r w:rsidR="00351298" w:rsidRPr="00351298">
          <w:rPr>
            <w:rStyle w:val="af2"/>
            <w:noProof/>
            <w:sz w:val="28"/>
          </w:rPr>
          <w:t>9.</w:t>
        </w:r>
        <w:r w:rsidR="00351298" w:rsidRPr="00351298">
          <w:rPr>
            <w:rFonts w:ascii="Calibri" w:eastAsia="Times New Roman" w:hAnsi="Calibri"/>
            <w:noProof/>
            <w:szCs w:val="22"/>
          </w:rPr>
          <w:tab/>
        </w:r>
        <w:r w:rsidR="00351298" w:rsidRPr="00351298">
          <w:rPr>
            <w:rStyle w:val="af2"/>
            <w:noProof/>
            <w:sz w:val="28"/>
          </w:rPr>
          <w:t>Решения о распределении тепловой нагрузки между источниками тепловой энергии.</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_Toc7136817 \h </w:instrText>
        </w:r>
        <w:r w:rsidR="00351298" w:rsidRPr="00351298">
          <w:rPr>
            <w:noProof/>
            <w:webHidden/>
            <w:sz w:val="28"/>
          </w:rPr>
        </w:r>
        <w:r w:rsidR="00351298" w:rsidRPr="00351298">
          <w:rPr>
            <w:noProof/>
            <w:webHidden/>
            <w:sz w:val="28"/>
          </w:rPr>
          <w:fldChar w:fldCharType="separate"/>
        </w:r>
        <w:r w:rsidR="00351298">
          <w:rPr>
            <w:noProof/>
            <w:webHidden/>
            <w:sz w:val="28"/>
          </w:rPr>
          <w:t>66</w:t>
        </w:r>
        <w:r w:rsidR="00351298" w:rsidRPr="00351298">
          <w:rPr>
            <w:noProof/>
            <w:webHidden/>
            <w:sz w:val="28"/>
          </w:rPr>
          <w:fldChar w:fldCharType="end"/>
        </w:r>
      </w:hyperlink>
    </w:p>
    <w:p w:rsidR="00351298" w:rsidRPr="00351298" w:rsidRDefault="00063049">
      <w:pPr>
        <w:pStyle w:val="15"/>
        <w:tabs>
          <w:tab w:val="left" w:pos="660"/>
          <w:tab w:val="right" w:leader="dot" w:pos="9628"/>
        </w:tabs>
        <w:rPr>
          <w:rFonts w:ascii="Calibri" w:eastAsia="Times New Roman" w:hAnsi="Calibri"/>
          <w:noProof/>
          <w:szCs w:val="22"/>
        </w:rPr>
      </w:pPr>
      <w:hyperlink w:anchor="_Toc7136818" w:history="1">
        <w:r w:rsidR="00351298" w:rsidRPr="00351298">
          <w:rPr>
            <w:rStyle w:val="af2"/>
            <w:noProof/>
            <w:sz w:val="28"/>
          </w:rPr>
          <w:t>10.</w:t>
        </w:r>
        <w:r w:rsidR="00351298" w:rsidRPr="00351298">
          <w:rPr>
            <w:rFonts w:ascii="Calibri" w:eastAsia="Times New Roman" w:hAnsi="Calibri"/>
            <w:noProof/>
            <w:szCs w:val="22"/>
          </w:rPr>
          <w:tab/>
        </w:r>
        <w:r w:rsidR="00351298" w:rsidRPr="00351298">
          <w:rPr>
            <w:rStyle w:val="af2"/>
            <w:noProof/>
            <w:sz w:val="28"/>
          </w:rPr>
          <w:t>Решения по бесхозяйным тепловым сетям.</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_Toc7136818 \h </w:instrText>
        </w:r>
        <w:r w:rsidR="00351298" w:rsidRPr="00351298">
          <w:rPr>
            <w:noProof/>
            <w:webHidden/>
            <w:sz w:val="28"/>
          </w:rPr>
        </w:r>
        <w:r w:rsidR="00351298" w:rsidRPr="00351298">
          <w:rPr>
            <w:noProof/>
            <w:webHidden/>
            <w:sz w:val="28"/>
          </w:rPr>
          <w:fldChar w:fldCharType="separate"/>
        </w:r>
        <w:r w:rsidR="00351298">
          <w:rPr>
            <w:noProof/>
            <w:webHidden/>
            <w:sz w:val="28"/>
          </w:rPr>
          <w:t>66</w:t>
        </w:r>
        <w:r w:rsidR="00351298" w:rsidRPr="00351298">
          <w:rPr>
            <w:noProof/>
            <w:webHidden/>
            <w:sz w:val="28"/>
          </w:rPr>
          <w:fldChar w:fldCharType="end"/>
        </w:r>
      </w:hyperlink>
    </w:p>
    <w:p w:rsidR="002432E5" w:rsidRPr="00351298" w:rsidRDefault="002432E5">
      <w:pPr>
        <w:rPr>
          <w:sz w:val="28"/>
        </w:rPr>
      </w:pPr>
      <w:r w:rsidRPr="00351298">
        <w:rPr>
          <w:sz w:val="28"/>
        </w:rPr>
        <w:fldChar w:fldCharType="end"/>
      </w:r>
    </w:p>
    <w:p w:rsidR="006B735C" w:rsidRPr="002432E5" w:rsidRDefault="00633A82" w:rsidP="005879D2">
      <w:pPr>
        <w:pStyle w:val="1"/>
      </w:pPr>
      <w:r w:rsidRPr="00351298">
        <w:br w:type="page"/>
      </w:r>
      <w:bookmarkStart w:id="0" w:name="_Toc7136784"/>
      <w:r w:rsidR="006B735C" w:rsidRPr="002432E5">
        <w:lastRenderedPageBreak/>
        <w:t>Показатели перспективного спроса на тепловую энергию (мощность) и теплоноситель в установленных границах территории поселения, городского округа.</w:t>
      </w:r>
      <w:bookmarkEnd w:id="0"/>
    </w:p>
    <w:p w:rsidR="006B735C" w:rsidRDefault="006B735C" w:rsidP="005879D2">
      <w:pPr>
        <w:pStyle w:val="2"/>
      </w:pPr>
      <w:bookmarkStart w:id="1" w:name="_Toc7136785"/>
      <w:r w:rsidRPr="00A40D3B">
        <w:t>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w:t>
      </w:r>
      <w:bookmarkEnd w:id="1"/>
    </w:p>
    <w:p w:rsidR="005C0DE4" w:rsidRPr="008E59A1" w:rsidRDefault="005C0DE4" w:rsidP="00C06B71">
      <w:pPr>
        <w:pStyle w:val="14"/>
        <w:spacing w:after="240"/>
      </w:pPr>
      <w:r w:rsidRPr="008E59A1">
        <w:t>Основные характеристики жилого фонда поселения представлены в таблице</w:t>
      </w:r>
      <w:r>
        <w:t xml:space="preserve"> 1</w:t>
      </w:r>
      <w:r w:rsidRPr="008E59A1">
        <w:t>.</w:t>
      </w:r>
    </w:p>
    <w:p w:rsidR="00C06B71" w:rsidRPr="00351298" w:rsidRDefault="00C06B71" w:rsidP="002E2DFC">
      <w:pPr>
        <w:pStyle w:val="afe"/>
        <w:keepNext/>
        <w:ind w:firstLine="0"/>
        <w:jc w:val="both"/>
        <w:rPr>
          <w:b/>
          <w:sz w:val="28"/>
          <w:szCs w:val="28"/>
          <w:lang w:val="ru-RU"/>
        </w:rPr>
      </w:pPr>
      <w:r w:rsidRPr="002E2DFC">
        <w:rPr>
          <w:b/>
          <w:sz w:val="28"/>
          <w:szCs w:val="28"/>
          <w:lang w:val="ru-RU"/>
        </w:rPr>
        <w:t xml:space="preserve">Таблица </w:t>
      </w:r>
      <w:r w:rsidRPr="002E2DFC">
        <w:rPr>
          <w:b/>
          <w:sz w:val="28"/>
          <w:szCs w:val="28"/>
        </w:rPr>
        <w:fldChar w:fldCharType="begin"/>
      </w:r>
      <w:r w:rsidRPr="002E2DFC">
        <w:rPr>
          <w:b/>
          <w:sz w:val="28"/>
          <w:szCs w:val="28"/>
          <w:lang w:val="ru-RU"/>
        </w:rPr>
        <w:instrText xml:space="preserve"> </w:instrText>
      </w:r>
      <w:r w:rsidRPr="002E2DFC">
        <w:rPr>
          <w:b/>
          <w:sz w:val="28"/>
          <w:szCs w:val="28"/>
        </w:rPr>
        <w:instrText>SEQ</w:instrText>
      </w:r>
      <w:r w:rsidRPr="002E2DFC">
        <w:rPr>
          <w:b/>
          <w:sz w:val="28"/>
          <w:szCs w:val="28"/>
          <w:lang w:val="ru-RU"/>
        </w:rPr>
        <w:instrText xml:space="preserve"> Таблица \* </w:instrText>
      </w:r>
      <w:r w:rsidRPr="002E2DFC">
        <w:rPr>
          <w:b/>
          <w:sz w:val="28"/>
          <w:szCs w:val="28"/>
        </w:rPr>
        <w:instrText>ARABIC</w:instrText>
      </w:r>
      <w:r w:rsidRPr="002E2DFC">
        <w:rPr>
          <w:b/>
          <w:sz w:val="28"/>
          <w:szCs w:val="28"/>
          <w:lang w:val="ru-RU"/>
        </w:rPr>
        <w:instrText xml:space="preserve"> </w:instrText>
      </w:r>
      <w:r w:rsidRPr="002E2DFC">
        <w:rPr>
          <w:b/>
          <w:sz w:val="28"/>
          <w:szCs w:val="28"/>
        </w:rPr>
        <w:fldChar w:fldCharType="separate"/>
      </w:r>
      <w:r w:rsidR="00351298" w:rsidRPr="00351298">
        <w:rPr>
          <w:b/>
          <w:noProof/>
          <w:sz w:val="28"/>
          <w:szCs w:val="28"/>
          <w:lang w:val="ru-RU"/>
        </w:rPr>
        <w:t>1</w:t>
      </w:r>
      <w:r w:rsidRPr="002E2DFC">
        <w:rPr>
          <w:b/>
          <w:sz w:val="28"/>
          <w:szCs w:val="28"/>
        </w:rPr>
        <w:fldChar w:fldCharType="end"/>
      </w:r>
    </w:p>
    <w:p w:rsidR="00C06B71" w:rsidRPr="002E2DFC" w:rsidRDefault="00C06B71" w:rsidP="002E2DFC">
      <w:pPr>
        <w:pStyle w:val="afe"/>
        <w:keepNext/>
        <w:ind w:firstLine="0"/>
        <w:jc w:val="both"/>
        <w:rPr>
          <w:b/>
          <w:sz w:val="28"/>
          <w:szCs w:val="28"/>
          <w:lang w:val="ru-RU"/>
        </w:rPr>
      </w:pPr>
      <w:r w:rsidRPr="002E2DFC">
        <w:rPr>
          <w:b/>
          <w:sz w:val="28"/>
          <w:szCs w:val="28"/>
          <w:lang w:val="ru-RU"/>
        </w:rPr>
        <w:t>Сведения о жилищном фонде Верх-Ирм</w:t>
      </w:r>
      <w:r w:rsidR="00874229">
        <w:rPr>
          <w:b/>
          <w:sz w:val="28"/>
          <w:szCs w:val="28"/>
          <w:lang w:val="ru-RU"/>
        </w:rPr>
        <w:t>енского сельсовета на 01.01.2023</w:t>
      </w:r>
      <w:bookmarkStart w:id="2" w:name="_GoBack"/>
      <w:bookmarkEnd w:id="2"/>
      <w:r w:rsidRPr="002E2DFC">
        <w:rPr>
          <w:b/>
          <w:sz w:val="28"/>
          <w:szCs w:val="28"/>
          <w:lang w:val="ru-RU"/>
        </w:rPr>
        <w:t xml:space="preserve"> г.</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8"/>
        <w:gridCol w:w="1559"/>
        <w:gridCol w:w="1291"/>
        <w:gridCol w:w="1260"/>
        <w:gridCol w:w="900"/>
        <w:gridCol w:w="1440"/>
        <w:gridCol w:w="1620"/>
      </w:tblGrid>
      <w:tr w:rsidR="005C0DE4" w:rsidRPr="002E270E" w:rsidTr="00DB71E2">
        <w:trPr>
          <w:jc w:val="center"/>
        </w:trPr>
        <w:tc>
          <w:tcPr>
            <w:tcW w:w="2118" w:type="dxa"/>
            <w:vAlign w:val="center"/>
          </w:tcPr>
          <w:p w:rsidR="005C0DE4" w:rsidRPr="00DB71E2" w:rsidRDefault="005C0DE4" w:rsidP="003221F0">
            <w:pPr>
              <w:pStyle w:val="14"/>
              <w:ind w:firstLine="0"/>
              <w:jc w:val="left"/>
              <w:rPr>
                <w:b/>
                <w:sz w:val="24"/>
              </w:rPr>
            </w:pPr>
            <w:r w:rsidRPr="00DB71E2">
              <w:rPr>
                <w:b/>
                <w:sz w:val="24"/>
              </w:rPr>
              <w:t>Наименование муниципального образования</w:t>
            </w:r>
          </w:p>
        </w:tc>
        <w:tc>
          <w:tcPr>
            <w:tcW w:w="1559" w:type="dxa"/>
            <w:vAlign w:val="center"/>
          </w:tcPr>
          <w:p w:rsidR="005C0DE4" w:rsidRPr="00DB71E2" w:rsidRDefault="005C0DE4" w:rsidP="003221F0">
            <w:pPr>
              <w:pStyle w:val="14"/>
              <w:ind w:firstLine="0"/>
              <w:jc w:val="left"/>
              <w:rPr>
                <w:b/>
                <w:sz w:val="24"/>
              </w:rPr>
            </w:pPr>
            <w:r w:rsidRPr="00DB71E2">
              <w:rPr>
                <w:b/>
                <w:sz w:val="24"/>
              </w:rPr>
              <w:t>Общая площадь жилого фонда, тыс. м</w:t>
            </w:r>
            <w:proofErr w:type="gramStart"/>
            <w:r w:rsidRPr="00DB71E2">
              <w:rPr>
                <w:b/>
                <w:sz w:val="24"/>
                <w:vertAlign w:val="superscript"/>
              </w:rPr>
              <w:t>2</w:t>
            </w:r>
            <w:proofErr w:type="gramEnd"/>
          </w:p>
        </w:tc>
        <w:tc>
          <w:tcPr>
            <w:tcW w:w="1291" w:type="dxa"/>
            <w:vAlign w:val="center"/>
          </w:tcPr>
          <w:p w:rsidR="005C0DE4" w:rsidRPr="00DB71E2" w:rsidRDefault="005C0DE4" w:rsidP="003221F0">
            <w:pPr>
              <w:pStyle w:val="14"/>
              <w:ind w:firstLine="0"/>
              <w:jc w:val="left"/>
              <w:rPr>
                <w:b/>
                <w:sz w:val="24"/>
              </w:rPr>
            </w:pPr>
            <w:r w:rsidRPr="00DB71E2">
              <w:rPr>
                <w:b/>
                <w:sz w:val="24"/>
              </w:rPr>
              <w:t>Количество проживающих, чел.</w:t>
            </w:r>
          </w:p>
        </w:tc>
        <w:tc>
          <w:tcPr>
            <w:tcW w:w="1260" w:type="dxa"/>
            <w:vAlign w:val="center"/>
          </w:tcPr>
          <w:p w:rsidR="005C0DE4" w:rsidRPr="00DB71E2" w:rsidRDefault="005C0DE4" w:rsidP="003221F0">
            <w:pPr>
              <w:pStyle w:val="14"/>
              <w:ind w:firstLine="0"/>
              <w:jc w:val="left"/>
              <w:rPr>
                <w:b/>
                <w:sz w:val="24"/>
              </w:rPr>
            </w:pPr>
            <w:r w:rsidRPr="00DB71E2">
              <w:rPr>
                <w:b/>
                <w:sz w:val="24"/>
              </w:rPr>
              <w:t>Обеспеченность общей жилой площадью, м</w:t>
            </w:r>
            <w:proofErr w:type="gramStart"/>
            <w:r w:rsidRPr="00DB71E2">
              <w:rPr>
                <w:b/>
                <w:sz w:val="24"/>
                <w:vertAlign w:val="superscript"/>
              </w:rPr>
              <w:t>2</w:t>
            </w:r>
            <w:proofErr w:type="gramEnd"/>
            <w:r w:rsidRPr="00DB71E2">
              <w:rPr>
                <w:b/>
                <w:sz w:val="24"/>
              </w:rPr>
              <w:t>/чел.</w:t>
            </w:r>
          </w:p>
        </w:tc>
        <w:tc>
          <w:tcPr>
            <w:tcW w:w="900" w:type="dxa"/>
            <w:vAlign w:val="center"/>
          </w:tcPr>
          <w:p w:rsidR="005C0DE4" w:rsidRPr="00DB71E2" w:rsidRDefault="005C0DE4" w:rsidP="003221F0">
            <w:pPr>
              <w:pStyle w:val="14"/>
              <w:ind w:firstLine="0"/>
              <w:jc w:val="left"/>
              <w:rPr>
                <w:b/>
                <w:sz w:val="24"/>
              </w:rPr>
            </w:pPr>
            <w:r w:rsidRPr="00DB71E2">
              <w:rPr>
                <w:b/>
                <w:sz w:val="24"/>
              </w:rPr>
              <w:t xml:space="preserve">Незастроенные территории, </w:t>
            </w:r>
            <w:proofErr w:type="gramStart"/>
            <w:r w:rsidRPr="00DB71E2">
              <w:rPr>
                <w:b/>
                <w:sz w:val="24"/>
              </w:rPr>
              <w:t>га</w:t>
            </w:r>
            <w:proofErr w:type="gramEnd"/>
          </w:p>
        </w:tc>
        <w:tc>
          <w:tcPr>
            <w:tcW w:w="1440" w:type="dxa"/>
            <w:vAlign w:val="center"/>
          </w:tcPr>
          <w:p w:rsidR="005C0DE4" w:rsidRPr="00DB71E2" w:rsidRDefault="005C0DE4" w:rsidP="003221F0">
            <w:pPr>
              <w:pStyle w:val="14"/>
              <w:ind w:firstLine="0"/>
              <w:jc w:val="left"/>
              <w:rPr>
                <w:b/>
                <w:sz w:val="24"/>
              </w:rPr>
            </w:pPr>
            <w:r w:rsidRPr="00DB71E2">
              <w:rPr>
                <w:b/>
                <w:sz w:val="24"/>
              </w:rPr>
              <w:t>Общая площадь ветхого и аварийного жилого фонда, тыс. м</w:t>
            </w:r>
            <w:proofErr w:type="gramStart"/>
            <w:r w:rsidRPr="00DB71E2">
              <w:rPr>
                <w:b/>
                <w:sz w:val="24"/>
                <w:vertAlign w:val="superscript"/>
              </w:rPr>
              <w:t>2</w:t>
            </w:r>
            <w:proofErr w:type="gramEnd"/>
          </w:p>
        </w:tc>
        <w:tc>
          <w:tcPr>
            <w:tcW w:w="1620" w:type="dxa"/>
            <w:vAlign w:val="center"/>
          </w:tcPr>
          <w:p w:rsidR="005C0DE4" w:rsidRPr="00DB71E2" w:rsidRDefault="005C0DE4" w:rsidP="003221F0">
            <w:pPr>
              <w:pStyle w:val="14"/>
              <w:ind w:firstLine="0"/>
              <w:jc w:val="left"/>
              <w:rPr>
                <w:b/>
                <w:sz w:val="24"/>
              </w:rPr>
            </w:pPr>
            <w:r w:rsidRPr="00DB71E2">
              <w:rPr>
                <w:b/>
                <w:sz w:val="24"/>
              </w:rPr>
              <w:t>Обеспеченность жилого фонда основными видами благоустройства, %</w:t>
            </w:r>
          </w:p>
        </w:tc>
      </w:tr>
      <w:tr w:rsidR="005C0DE4" w:rsidRPr="002E270E" w:rsidTr="00DB71E2">
        <w:trPr>
          <w:jc w:val="center"/>
        </w:trPr>
        <w:tc>
          <w:tcPr>
            <w:tcW w:w="2118" w:type="dxa"/>
            <w:vAlign w:val="center"/>
          </w:tcPr>
          <w:p w:rsidR="005C0DE4" w:rsidRPr="00DB71E2" w:rsidRDefault="005C0DE4" w:rsidP="003221F0">
            <w:pPr>
              <w:pStyle w:val="14"/>
              <w:ind w:firstLine="0"/>
              <w:jc w:val="left"/>
              <w:rPr>
                <w:sz w:val="24"/>
              </w:rPr>
            </w:pPr>
            <w:r w:rsidRPr="00DB71E2">
              <w:rPr>
                <w:sz w:val="24"/>
              </w:rPr>
              <w:t>Верх-Ирменский сельсовет</w:t>
            </w:r>
          </w:p>
        </w:tc>
        <w:tc>
          <w:tcPr>
            <w:tcW w:w="1559" w:type="dxa"/>
            <w:vAlign w:val="center"/>
          </w:tcPr>
          <w:p w:rsidR="005C0DE4" w:rsidRPr="00DB71E2" w:rsidRDefault="005C0DE4" w:rsidP="003221F0">
            <w:pPr>
              <w:pStyle w:val="14"/>
              <w:ind w:firstLine="0"/>
              <w:jc w:val="center"/>
              <w:rPr>
                <w:sz w:val="24"/>
              </w:rPr>
            </w:pPr>
            <w:r w:rsidRPr="00DB71E2">
              <w:rPr>
                <w:sz w:val="24"/>
              </w:rPr>
              <w:t>87,35</w:t>
            </w:r>
          </w:p>
        </w:tc>
        <w:tc>
          <w:tcPr>
            <w:tcW w:w="1291" w:type="dxa"/>
            <w:vAlign w:val="center"/>
          </w:tcPr>
          <w:p w:rsidR="005C0DE4" w:rsidRPr="00DB71E2" w:rsidRDefault="00722176" w:rsidP="003221F0">
            <w:pPr>
              <w:pStyle w:val="14"/>
              <w:ind w:firstLine="0"/>
              <w:jc w:val="center"/>
              <w:rPr>
                <w:sz w:val="24"/>
              </w:rPr>
            </w:pPr>
            <w:r>
              <w:rPr>
                <w:sz w:val="24"/>
              </w:rPr>
              <w:t>3829</w:t>
            </w:r>
          </w:p>
        </w:tc>
        <w:tc>
          <w:tcPr>
            <w:tcW w:w="1260" w:type="dxa"/>
            <w:vAlign w:val="center"/>
          </w:tcPr>
          <w:p w:rsidR="005C0DE4" w:rsidRPr="00DB71E2" w:rsidRDefault="005C0DE4" w:rsidP="003221F0">
            <w:pPr>
              <w:pStyle w:val="14"/>
              <w:ind w:firstLine="0"/>
              <w:jc w:val="center"/>
              <w:rPr>
                <w:sz w:val="24"/>
              </w:rPr>
            </w:pPr>
            <w:r w:rsidRPr="00DB71E2">
              <w:rPr>
                <w:sz w:val="24"/>
              </w:rPr>
              <w:t>20,8</w:t>
            </w:r>
          </w:p>
        </w:tc>
        <w:tc>
          <w:tcPr>
            <w:tcW w:w="900" w:type="dxa"/>
            <w:vAlign w:val="center"/>
          </w:tcPr>
          <w:p w:rsidR="005C0DE4" w:rsidRPr="00DB71E2" w:rsidRDefault="005C0DE4" w:rsidP="003221F0">
            <w:pPr>
              <w:pStyle w:val="14"/>
              <w:ind w:firstLine="0"/>
              <w:jc w:val="center"/>
              <w:rPr>
                <w:sz w:val="24"/>
              </w:rPr>
            </w:pPr>
            <w:r w:rsidRPr="00DB71E2">
              <w:rPr>
                <w:sz w:val="24"/>
              </w:rPr>
              <w:t>3,2</w:t>
            </w:r>
          </w:p>
        </w:tc>
        <w:tc>
          <w:tcPr>
            <w:tcW w:w="1440" w:type="dxa"/>
            <w:vAlign w:val="center"/>
          </w:tcPr>
          <w:p w:rsidR="005C0DE4" w:rsidRPr="00DB71E2" w:rsidRDefault="005C0DE4" w:rsidP="003221F0">
            <w:pPr>
              <w:pStyle w:val="14"/>
              <w:ind w:firstLine="0"/>
              <w:jc w:val="center"/>
              <w:rPr>
                <w:sz w:val="24"/>
              </w:rPr>
            </w:pPr>
            <w:r w:rsidRPr="00DB71E2">
              <w:rPr>
                <w:sz w:val="24"/>
              </w:rPr>
              <w:t>0,15</w:t>
            </w:r>
          </w:p>
        </w:tc>
        <w:tc>
          <w:tcPr>
            <w:tcW w:w="1620" w:type="dxa"/>
            <w:vAlign w:val="center"/>
          </w:tcPr>
          <w:p w:rsidR="005C0DE4" w:rsidRPr="00DB71E2" w:rsidRDefault="005C0DE4" w:rsidP="003221F0">
            <w:pPr>
              <w:pStyle w:val="14"/>
              <w:ind w:firstLine="0"/>
              <w:jc w:val="center"/>
              <w:rPr>
                <w:sz w:val="24"/>
              </w:rPr>
            </w:pPr>
            <w:r w:rsidRPr="00DB71E2">
              <w:rPr>
                <w:sz w:val="24"/>
              </w:rPr>
              <w:t>38,0</w:t>
            </w:r>
          </w:p>
        </w:tc>
      </w:tr>
    </w:tbl>
    <w:p w:rsidR="005C0DE4" w:rsidRPr="008E59A1" w:rsidRDefault="005C0DE4" w:rsidP="00342486">
      <w:pPr>
        <w:pStyle w:val="14"/>
        <w:spacing w:before="240"/>
      </w:pPr>
      <w:r w:rsidRPr="008E59A1">
        <w:t xml:space="preserve">Жилищный фонд муниципального образования Верх-Ирменского сельсовета Ордынского района НСО составляет </w:t>
      </w:r>
      <w:r>
        <w:t>87,35</w:t>
      </w:r>
      <w:r w:rsidRPr="008E59A1">
        <w:t xml:space="preserve"> тыс. </w:t>
      </w:r>
      <w:r>
        <w:t xml:space="preserve">кв. </w:t>
      </w:r>
      <w:r w:rsidRPr="008E59A1">
        <w:t>м.</w:t>
      </w:r>
    </w:p>
    <w:p w:rsidR="005C0DE4" w:rsidRPr="008E59A1" w:rsidRDefault="005C0DE4" w:rsidP="005879D2">
      <w:pPr>
        <w:pStyle w:val="14"/>
      </w:pPr>
      <w:r w:rsidRPr="008E59A1">
        <w:t xml:space="preserve">В течение многих лет усилиями ЗАО племзавод «Ирмень» велось активное строительство благоустроенного жилья. На сегодняшний день в селе Верх-Ирмень на территории </w:t>
      </w:r>
      <w:r w:rsidR="00D4788B">
        <w:t>А</w:t>
      </w:r>
      <w:r w:rsidRPr="008E59A1">
        <w:t xml:space="preserve">грогородка имеется 25 многоэтажных многоквартирных жилых домов обшей площадью 19,9939 </w:t>
      </w:r>
      <w:proofErr w:type="spellStart"/>
      <w:r w:rsidRPr="008E59A1">
        <w:t>тыс.</w:t>
      </w:r>
      <w:r>
        <w:t>кв</w:t>
      </w:r>
      <w:proofErr w:type="spellEnd"/>
      <w:r>
        <w:t xml:space="preserve">. </w:t>
      </w:r>
      <w:r w:rsidRPr="008E59A1">
        <w:t>м, 60 блокированны</w:t>
      </w:r>
      <w:r w:rsidR="00D4788B">
        <w:t>х</w:t>
      </w:r>
      <w:r w:rsidRPr="008E59A1">
        <w:t xml:space="preserve"> многоквартирны</w:t>
      </w:r>
      <w:r w:rsidR="00D4788B">
        <w:t>х</w:t>
      </w:r>
      <w:r w:rsidRPr="008E59A1">
        <w:t xml:space="preserve"> дом</w:t>
      </w:r>
      <w:r w:rsidR="00D4788B">
        <w:t>ов</w:t>
      </w:r>
      <w:r w:rsidRPr="008E59A1">
        <w:t xml:space="preserve"> общей площадью 11,3156 тыс. </w:t>
      </w:r>
      <w:r>
        <w:t>кв.</w:t>
      </w:r>
      <w:r w:rsidRPr="008E59A1">
        <w:t xml:space="preserve"> м. Кроме того в трех населенных пунктах поселения имеется 1250 индивидуальных жилых домов общей площадью более 55 тыс. </w:t>
      </w:r>
      <w:r>
        <w:t>кв. м.</w:t>
      </w:r>
    </w:p>
    <w:p w:rsidR="005C0DE4" w:rsidRPr="008E59A1" w:rsidRDefault="005C0DE4" w:rsidP="005879D2">
      <w:pPr>
        <w:pStyle w:val="14"/>
      </w:pPr>
      <w:r w:rsidRPr="008E59A1">
        <w:t>В Верх-</w:t>
      </w:r>
      <w:proofErr w:type="spellStart"/>
      <w:r w:rsidRPr="008E59A1">
        <w:t>Ирменском</w:t>
      </w:r>
      <w:proofErr w:type="spellEnd"/>
      <w:r w:rsidRPr="008E59A1">
        <w:t xml:space="preserve"> сельсовете реализуется приоритетный национальный проект «Доступное и комфортное жилье – гражданам России». В поселении ведется жилищное строительство и строительство промышленных объектов. В 2010 году на территории муниципального образования начато строительство 28 жилых домов, из них 23 индивидуальных дома строится непосредственно жителями и пять 2-х квартирных жилых домов </w:t>
      </w:r>
      <w:proofErr w:type="spellStart"/>
      <w:r w:rsidRPr="008E59A1">
        <w:t>племзаводом</w:t>
      </w:r>
      <w:proofErr w:type="spellEnd"/>
      <w:r w:rsidRPr="008E59A1">
        <w:t xml:space="preserve"> «Ирмень». Реконструирована одна квартира в 2-х квартирном жилом доме в 2010 году.</w:t>
      </w:r>
    </w:p>
    <w:p w:rsidR="005C0DE4" w:rsidRPr="008E59A1" w:rsidRDefault="005C0DE4" w:rsidP="005879D2">
      <w:pPr>
        <w:pStyle w:val="14"/>
      </w:pPr>
      <w:r w:rsidRPr="008E59A1">
        <w:t xml:space="preserve">В 2010 году введено в эксплуатацию жилья </w:t>
      </w:r>
      <w:smartTag w:uri="urn:schemas-microsoft-com:office:smarttags" w:element="metricconverter">
        <w:smartTagPr>
          <w:attr w:name="ProductID" w:val="1087,1 кв. м"/>
        </w:smartTagPr>
        <w:r w:rsidRPr="008E59A1">
          <w:t xml:space="preserve">1087,1 </w:t>
        </w:r>
        <w:r>
          <w:t xml:space="preserve">кв. </w:t>
        </w:r>
        <w:r w:rsidRPr="008E59A1">
          <w:t>м</w:t>
        </w:r>
      </w:smartTag>
      <w:r>
        <w:t>., из них:</w:t>
      </w:r>
    </w:p>
    <w:p w:rsidR="005C0DE4" w:rsidRPr="008E59A1" w:rsidRDefault="005C0DE4" w:rsidP="00C06B71">
      <w:pPr>
        <w:pStyle w:val="14"/>
        <w:numPr>
          <w:ilvl w:val="0"/>
          <w:numId w:val="33"/>
        </w:numPr>
      </w:pPr>
      <w:r w:rsidRPr="008E59A1">
        <w:lastRenderedPageBreak/>
        <w:t xml:space="preserve">три 2-х квартирных жилых дома, общей площадью </w:t>
      </w:r>
      <w:smartTag w:uri="urn:schemas-microsoft-com:office:smarttags" w:element="metricconverter">
        <w:smartTagPr>
          <w:attr w:name="ProductID" w:val="462,2 кв. м"/>
        </w:smartTagPr>
        <w:r w:rsidRPr="008E59A1">
          <w:t xml:space="preserve">462,2 </w:t>
        </w:r>
        <w:r>
          <w:t xml:space="preserve">кв. </w:t>
        </w:r>
        <w:r w:rsidRPr="008E59A1">
          <w:t>м</w:t>
        </w:r>
      </w:smartTag>
      <w:r w:rsidRPr="008E59A1">
        <w:t>. (ЗАО племзавод «Ирмень»;</w:t>
      </w:r>
    </w:p>
    <w:p w:rsidR="005C0DE4" w:rsidRPr="008E59A1" w:rsidRDefault="005C0DE4" w:rsidP="00C06B71">
      <w:pPr>
        <w:pStyle w:val="14"/>
        <w:numPr>
          <w:ilvl w:val="0"/>
          <w:numId w:val="33"/>
        </w:numPr>
      </w:pPr>
      <w:r w:rsidRPr="008E59A1">
        <w:t xml:space="preserve">восемь индивидуальных жилых домов общей площадью 624,9 </w:t>
      </w:r>
      <w:r>
        <w:t xml:space="preserve">квартал </w:t>
      </w:r>
      <w:r w:rsidRPr="008E59A1">
        <w:t xml:space="preserve">м.; </w:t>
      </w:r>
    </w:p>
    <w:p w:rsidR="005C0DE4" w:rsidRPr="008E59A1" w:rsidRDefault="005C0DE4" w:rsidP="00C06B71">
      <w:pPr>
        <w:pStyle w:val="14"/>
        <w:numPr>
          <w:ilvl w:val="0"/>
          <w:numId w:val="33"/>
        </w:numPr>
      </w:pPr>
      <w:r w:rsidRPr="008E59A1">
        <w:t xml:space="preserve">4 производственных объекта (три зерносклада и один телятник ЗАО племзавод «Ирмень») общей площадью </w:t>
      </w:r>
      <w:smartTag w:uri="urn:schemas-microsoft-com:office:smarttags" w:element="metricconverter">
        <w:smartTagPr>
          <w:attr w:name="ProductID" w:val="4896 м2"/>
        </w:smartTagPr>
        <w:r w:rsidRPr="008E59A1">
          <w:t>4896 м</w:t>
        </w:r>
        <w:r w:rsidR="002F79D1">
          <w:rPr>
            <w:vertAlign w:val="superscript"/>
          </w:rPr>
          <w:t>2</w:t>
        </w:r>
      </w:smartTag>
      <w:r w:rsidRPr="008E59A1">
        <w:t>.</w:t>
      </w:r>
      <w:r w:rsidR="002F79D1">
        <w:t xml:space="preserve"> квартал</w:t>
      </w:r>
    </w:p>
    <w:p w:rsidR="005C0DE4" w:rsidRPr="008E59A1" w:rsidRDefault="005C0DE4" w:rsidP="005879D2">
      <w:pPr>
        <w:pStyle w:val="14"/>
      </w:pPr>
      <w:r w:rsidRPr="008E59A1">
        <w:t xml:space="preserve">По федеральной целевой программе «Социальное развитие села до 2012 года» в 2010 году  получили поддержку три семьи на общую сумму 2581 тыс.руб. По губернаторской программе на основании постановления Губернатора Новосибирской области № 102 получили поддержку восемь семей на сумму 2400 </w:t>
      </w:r>
      <w:proofErr w:type="spellStart"/>
      <w:r w:rsidRPr="008E59A1">
        <w:t>тыс.рублей</w:t>
      </w:r>
      <w:proofErr w:type="spellEnd"/>
      <w:r w:rsidRPr="008E59A1">
        <w:t>,  в том числе один участник войны (Высотин А.Т.).</w:t>
      </w:r>
    </w:p>
    <w:p w:rsidR="00342486" w:rsidRPr="00351298" w:rsidRDefault="005C0DE4" w:rsidP="00C06B71">
      <w:pPr>
        <w:pStyle w:val="14"/>
        <w:spacing w:after="240"/>
      </w:pPr>
      <w:r w:rsidRPr="008E59A1">
        <w:t xml:space="preserve">В соответствии с постановлением Губернатора Новосибирской области № 102 от 01.04.2010 года «О государственной поддержке застройщиков, осуществляющих строительство индивидуальных жилых домов в сельских поселениях Новосибирской области» за период 2011 года оформили документы и получили господдержку 24 семьи. Приобретено жилье многодетной семье Васильевой Н. Н. за счет федерального и областного бюджетов  по программе «Социальное развитие села» благодаря личной помощи Ю. Ф. </w:t>
      </w:r>
      <w:proofErr w:type="spellStart"/>
      <w:r w:rsidRPr="008E59A1">
        <w:t>Бугакова</w:t>
      </w:r>
      <w:proofErr w:type="spellEnd"/>
      <w:r w:rsidRPr="008E59A1">
        <w:t xml:space="preserve">. В 2011 году введено в эксплуатацию </w:t>
      </w:r>
      <w:r w:rsidRPr="008E59A1">
        <w:rPr>
          <w:b/>
        </w:rPr>
        <w:t xml:space="preserve">– </w:t>
      </w:r>
      <w:smartTag w:uri="urn:schemas-microsoft-com:office:smarttags" w:element="metricconverter">
        <w:smartTagPr>
          <w:attr w:name="ProductID" w:val="100,3 кв. м"/>
        </w:smartTagPr>
        <w:r w:rsidRPr="008E59A1">
          <w:t xml:space="preserve">100,3 </w:t>
        </w:r>
        <w:r>
          <w:t>кв.</w:t>
        </w:r>
        <w:r w:rsidRPr="008E59A1">
          <w:t xml:space="preserve"> м</w:t>
        </w:r>
      </w:smartTag>
      <w:r w:rsidRPr="008E59A1">
        <w:t>. Спланировано к формированию 13 земельных участков для строительства жилых домов, в 2010 году было выделено 15 земельных участков. В 2011 году выдано 32 разрешения на строительство, из них 25 на строительство индивидуальных жилых домов. Основные мероприятия, проведенные в сфере жилищного</w:t>
      </w:r>
      <w:r>
        <w:t xml:space="preserve"> строительства, представлены в т</w:t>
      </w:r>
      <w:r w:rsidRPr="008E59A1">
        <w:t>аблице</w:t>
      </w:r>
      <w:r>
        <w:t xml:space="preserve"> 2</w:t>
      </w:r>
      <w:r w:rsidRPr="008E59A1">
        <w:t>.</w:t>
      </w:r>
    </w:p>
    <w:p w:rsidR="00C06B71" w:rsidRPr="002E2DFC" w:rsidRDefault="00C06B71" w:rsidP="002E2DFC">
      <w:pPr>
        <w:pStyle w:val="afe"/>
        <w:keepNext/>
        <w:ind w:firstLine="0"/>
        <w:jc w:val="both"/>
        <w:rPr>
          <w:b/>
          <w:sz w:val="28"/>
          <w:lang w:val="ru-RU"/>
        </w:rPr>
      </w:pPr>
      <w:r w:rsidRPr="002E2DFC">
        <w:rPr>
          <w:b/>
          <w:sz w:val="28"/>
          <w:lang w:val="ru-RU"/>
        </w:rPr>
        <w:t xml:space="preserve">Таблица </w:t>
      </w:r>
      <w:r w:rsidRPr="002E2DFC">
        <w:rPr>
          <w:b/>
          <w:sz w:val="28"/>
        </w:rPr>
        <w:fldChar w:fldCharType="begin"/>
      </w:r>
      <w:r w:rsidRPr="002E2DFC">
        <w:rPr>
          <w:b/>
          <w:sz w:val="28"/>
          <w:lang w:val="ru-RU"/>
        </w:rPr>
        <w:instrText xml:space="preserve"> </w:instrText>
      </w:r>
      <w:r w:rsidRPr="002E2DFC">
        <w:rPr>
          <w:b/>
          <w:sz w:val="28"/>
        </w:rPr>
        <w:instrText>SEQ</w:instrText>
      </w:r>
      <w:r w:rsidRPr="002E2DFC">
        <w:rPr>
          <w:b/>
          <w:sz w:val="28"/>
          <w:lang w:val="ru-RU"/>
        </w:rPr>
        <w:instrText xml:space="preserve"> Таблица \* </w:instrText>
      </w:r>
      <w:r w:rsidRPr="002E2DFC">
        <w:rPr>
          <w:b/>
          <w:sz w:val="28"/>
        </w:rPr>
        <w:instrText>ARABIC</w:instrText>
      </w:r>
      <w:r w:rsidRPr="002E2DFC">
        <w:rPr>
          <w:b/>
          <w:sz w:val="28"/>
          <w:lang w:val="ru-RU"/>
        </w:rPr>
        <w:instrText xml:space="preserve"> </w:instrText>
      </w:r>
      <w:r w:rsidRPr="002E2DFC">
        <w:rPr>
          <w:b/>
          <w:sz w:val="28"/>
        </w:rPr>
        <w:fldChar w:fldCharType="separate"/>
      </w:r>
      <w:r w:rsidR="00351298" w:rsidRPr="00351298">
        <w:rPr>
          <w:b/>
          <w:noProof/>
          <w:sz w:val="28"/>
          <w:lang w:val="ru-RU"/>
        </w:rPr>
        <w:t>2</w:t>
      </w:r>
      <w:r w:rsidRPr="002E2DFC">
        <w:rPr>
          <w:b/>
          <w:sz w:val="28"/>
        </w:rPr>
        <w:fldChar w:fldCharType="end"/>
      </w:r>
      <w:r w:rsidRPr="002E2DFC">
        <w:rPr>
          <w:b/>
          <w:sz w:val="28"/>
          <w:lang w:val="ru-RU"/>
        </w:rPr>
        <w:t xml:space="preserve"> </w:t>
      </w:r>
    </w:p>
    <w:p w:rsidR="00C06B71" w:rsidRPr="002E2DFC" w:rsidRDefault="00C06B71" w:rsidP="002E2DFC">
      <w:pPr>
        <w:pStyle w:val="afe"/>
        <w:keepNext/>
        <w:ind w:firstLine="0"/>
        <w:jc w:val="both"/>
        <w:rPr>
          <w:b/>
          <w:sz w:val="28"/>
          <w:lang w:val="ru-RU"/>
        </w:rPr>
      </w:pPr>
      <w:r w:rsidRPr="002E2DFC">
        <w:rPr>
          <w:b/>
          <w:sz w:val="28"/>
          <w:lang w:val="ru-RU"/>
        </w:rPr>
        <w:t>Проведенные мероприятия в сфере жилищного строительства</w:t>
      </w:r>
      <w:r w:rsidR="002E2DFC" w:rsidRPr="002E2DFC">
        <w:rPr>
          <w:b/>
          <w:sz w:val="28"/>
          <w:lang w:val="ru-RU"/>
        </w:rPr>
        <w:br/>
      </w:r>
      <w:r w:rsidRPr="002E2DFC">
        <w:rPr>
          <w:b/>
          <w:sz w:val="28"/>
          <w:lang w:val="ru-RU"/>
        </w:rPr>
        <w:t>в 2009 – 2011 годах</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5"/>
        <w:gridCol w:w="1495"/>
        <w:gridCol w:w="1260"/>
        <w:gridCol w:w="1080"/>
      </w:tblGrid>
      <w:tr w:rsidR="005C0DE4" w:rsidRPr="002E270E" w:rsidTr="00774914">
        <w:trPr>
          <w:cantSplit/>
          <w:trHeight w:val="113"/>
          <w:tblHeader/>
          <w:jc w:val="center"/>
        </w:trPr>
        <w:tc>
          <w:tcPr>
            <w:tcW w:w="6105" w:type="dxa"/>
            <w:vMerge w:val="restart"/>
            <w:shd w:val="clear" w:color="auto" w:fill="auto"/>
            <w:vAlign w:val="center"/>
          </w:tcPr>
          <w:p w:rsidR="005C0DE4" w:rsidRPr="00F06138" w:rsidRDefault="005C0DE4" w:rsidP="00735647">
            <w:pPr>
              <w:pStyle w:val="aff9"/>
              <w:ind w:firstLine="0"/>
              <w:jc w:val="left"/>
              <w:rPr>
                <w:b/>
                <w:sz w:val="24"/>
              </w:rPr>
            </w:pPr>
            <w:r w:rsidRPr="00F06138">
              <w:rPr>
                <w:b/>
                <w:sz w:val="24"/>
              </w:rPr>
              <w:t>Наименование мероприятия</w:t>
            </w:r>
          </w:p>
        </w:tc>
        <w:tc>
          <w:tcPr>
            <w:tcW w:w="3835" w:type="dxa"/>
            <w:gridSpan w:val="3"/>
            <w:shd w:val="clear" w:color="auto" w:fill="auto"/>
            <w:vAlign w:val="center"/>
          </w:tcPr>
          <w:p w:rsidR="005C0DE4" w:rsidRPr="00F06138" w:rsidRDefault="005C0DE4" w:rsidP="00735647">
            <w:pPr>
              <w:pStyle w:val="aff9"/>
              <w:ind w:firstLine="0"/>
              <w:jc w:val="center"/>
              <w:rPr>
                <w:b/>
                <w:sz w:val="24"/>
              </w:rPr>
            </w:pPr>
            <w:r w:rsidRPr="00F06138">
              <w:rPr>
                <w:b/>
                <w:sz w:val="24"/>
              </w:rPr>
              <w:t>Объем затрат (тыс. рублей)</w:t>
            </w:r>
          </w:p>
        </w:tc>
      </w:tr>
      <w:tr w:rsidR="005C0DE4" w:rsidRPr="002E270E" w:rsidTr="00774914">
        <w:trPr>
          <w:cantSplit/>
          <w:trHeight w:val="113"/>
          <w:tblHeader/>
          <w:jc w:val="center"/>
        </w:trPr>
        <w:tc>
          <w:tcPr>
            <w:tcW w:w="6105" w:type="dxa"/>
            <w:vMerge/>
            <w:shd w:val="clear" w:color="auto" w:fill="auto"/>
            <w:vAlign w:val="center"/>
          </w:tcPr>
          <w:p w:rsidR="005C0DE4" w:rsidRPr="00F06138" w:rsidRDefault="005C0DE4" w:rsidP="00735647">
            <w:pPr>
              <w:pStyle w:val="aff9"/>
              <w:ind w:firstLine="0"/>
              <w:jc w:val="left"/>
              <w:rPr>
                <w:b/>
                <w:sz w:val="24"/>
              </w:rPr>
            </w:pPr>
          </w:p>
        </w:tc>
        <w:tc>
          <w:tcPr>
            <w:tcW w:w="1495" w:type="dxa"/>
            <w:shd w:val="clear" w:color="auto" w:fill="auto"/>
            <w:vAlign w:val="center"/>
          </w:tcPr>
          <w:p w:rsidR="005C0DE4" w:rsidRPr="00F06138" w:rsidRDefault="005C0DE4" w:rsidP="00735647">
            <w:pPr>
              <w:pStyle w:val="aff9"/>
              <w:ind w:firstLine="0"/>
              <w:jc w:val="center"/>
              <w:rPr>
                <w:b/>
                <w:sz w:val="24"/>
              </w:rPr>
            </w:pPr>
            <w:r w:rsidRPr="00F06138">
              <w:rPr>
                <w:b/>
                <w:sz w:val="24"/>
              </w:rPr>
              <w:t>2009</w:t>
            </w:r>
          </w:p>
        </w:tc>
        <w:tc>
          <w:tcPr>
            <w:tcW w:w="1260" w:type="dxa"/>
            <w:shd w:val="clear" w:color="auto" w:fill="auto"/>
            <w:vAlign w:val="center"/>
          </w:tcPr>
          <w:p w:rsidR="005C0DE4" w:rsidRPr="00F06138" w:rsidRDefault="005C0DE4" w:rsidP="00735647">
            <w:pPr>
              <w:pStyle w:val="aff9"/>
              <w:ind w:firstLine="0"/>
              <w:jc w:val="center"/>
              <w:rPr>
                <w:b/>
                <w:sz w:val="24"/>
              </w:rPr>
            </w:pPr>
            <w:r w:rsidRPr="00F06138">
              <w:rPr>
                <w:b/>
                <w:sz w:val="24"/>
              </w:rPr>
              <w:t>2010</w:t>
            </w:r>
          </w:p>
        </w:tc>
        <w:tc>
          <w:tcPr>
            <w:tcW w:w="1080" w:type="dxa"/>
            <w:shd w:val="clear" w:color="auto" w:fill="auto"/>
            <w:vAlign w:val="center"/>
          </w:tcPr>
          <w:p w:rsidR="005C0DE4" w:rsidRPr="00F06138" w:rsidRDefault="005C0DE4" w:rsidP="00735647">
            <w:pPr>
              <w:pStyle w:val="aff9"/>
              <w:ind w:firstLine="0"/>
              <w:jc w:val="center"/>
              <w:rPr>
                <w:b/>
                <w:sz w:val="24"/>
              </w:rPr>
            </w:pPr>
            <w:r w:rsidRPr="00F06138">
              <w:rPr>
                <w:b/>
                <w:sz w:val="24"/>
              </w:rPr>
              <w:t>2011</w:t>
            </w:r>
          </w:p>
        </w:tc>
      </w:tr>
      <w:tr w:rsidR="005C0DE4" w:rsidRPr="002E270E" w:rsidTr="00774914">
        <w:trPr>
          <w:cantSplit/>
          <w:trHeight w:val="113"/>
          <w:jc w:val="center"/>
        </w:trPr>
        <w:tc>
          <w:tcPr>
            <w:tcW w:w="6105" w:type="dxa"/>
            <w:shd w:val="clear" w:color="auto" w:fill="auto"/>
            <w:vAlign w:val="center"/>
          </w:tcPr>
          <w:p w:rsidR="005C0DE4" w:rsidRPr="00F06138" w:rsidRDefault="005C0DE4" w:rsidP="00735647">
            <w:pPr>
              <w:pStyle w:val="aff9"/>
              <w:ind w:firstLine="0"/>
              <w:jc w:val="left"/>
              <w:rPr>
                <w:sz w:val="24"/>
              </w:rPr>
            </w:pPr>
            <w:r w:rsidRPr="00F06138">
              <w:rPr>
                <w:sz w:val="24"/>
              </w:rPr>
              <w:t>введено нового индивидуального жилья (кол-во домов);</w:t>
            </w:r>
          </w:p>
        </w:tc>
        <w:tc>
          <w:tcPr>
            <w:tcW w:w="1495" w:type="dxa"/>
            <w:shd w:val="clear" w:color="auto" w:fill="auto"/>
            <w:vAlign w:val="center"/>
          </w:tcPr>
          <w:p w:rsidR="005C0DE4" w:rsidRPr="00F06138" w:rsidRDefault="005C0DE4" w:rsidP="00735647">
            <w:pPr>
              <w:pStyle w:val="aff9"/>
              <w:ind w:firstLine="0"/>
              <w:jc w:val="center"/>
              <w:rPr>
                <w:sz w:val="24"/>
              </w:rPr>
            </w:pPr>
            <w:r w:rsidRPr="00F06138">
              <w:rPr>
                <w:sz w:val="24"/>
              </w:rPr>
              <w:t>4</w:t>
            </w:r>
          </w:p>
        </w:tc>
        <w:tc>
          <w:tcPr>
            <w:tcW w:w="1260" w:type="dxa"/>
            <w:shd w:val="clear" w:color="auto" w:fill="auto"/>
            <w:vAlign w:val="center"/>
          </w:tcPr>
          <w:p w:rsidR="005C0DE4" w:rsidRPr="00F06138" w:rsidRDefault="005C0DE4" w:rsidP="00735647">
            <w:pPr>
              <w:pStyle w:val="aff9"/>
              <w:ind w:firstLine="0"/>
              <w:jc w:val="center"/>
              <w:rPr>
                <w:sz w:val="24"/>
              </w:rPr>
            </w:pPr>
            <w:r w:rsidRPr="00F06138">
              <w:rPr>
                <w:sz w:val="24"/>
              </w:rPr>
              <w:t>10</w:t>
            </w:r>
          </w:p>
        </w:tc>
        <w:tc>
          <w:tcPr>
            <w:tcW w:w="1080" w:type="dxa"/>
            <w:shd w:val="clear" w:color="auto" w:fill="auto"/>
            <w:vAlign w:val="center"/>
          </w:tcPr>
          <w:p w:rsidR="005C0DE4" w:rsidRPr="00F06138" w:rsidRDefault="005C0DE4" w:rsidP="00735647">
            <w:pPr>
              <w:pStyle w:val="aff9"/>
              <w:ind w:firstLine="0"/>
              <w:jc w:val="center"/>
              <w:rPr>
                <w:sz w:val="24"/>
              </w:rPr>
            </w:pPr>
            <w:r w:rsidRPr="00F06138">
              <w:rPr>
                <w:sz w:val="24"/>
              </w:rPr>
              <w:t>2</w:t>
            </w:r>
          </w:p>
        </w:tc>
      </w:tr>
      <w:tr w:rsidR="005C0DE4" w:rsidRPr="002E270E" w:rsidTr="00774914">
        <w:trPr>
          <w:cantSplit/>
          <w:trHeight w:val="113"/>
          <w:jc w:val="center"/>
        </w:trPr>
        <w:tc>
          <w:tcPr>
            <w:tcW w:w="6105" w:type="dxa"/>
            <w:shd w:val="clear" w:color="auto" w:fill="auto"/>
            <w:vAlign w:val="center"/>
          </w:tcPr>
          <w:p w:rsidR="005C0DE4" w:rsidRPr="00F06138" w:rsidRDefault="005C0DE4" w:rsidP="00735647">
            <w:pPr>
              <w:pStyle w:val="aff9"/>
              <w:ind w:firstLine="0"/>
              <w:jc w:val="left"/>
              <w:rPr>
                <w:sz w:val="24"/>
              </w:rPr>
            </w:pPr>
            <w:r w:rsidRPr="00F06138">
              <w:rPr>
                <w:sz w:val="24"/>
              </w:rPr>
              <w:t>получили государственную поддержку (кол-во семей);</w:t>
            </w:r>
          </w:p>
        </w:tc>
        <w:tc>
          <w:tcPr>
            <w:tcW w:w="1495" w:type="dxa"/>
            <w:shd w:val="clear" w:color="auto" w:fill="auto"/>
            <w:vAlign w:val="center"/>
          </w:tcPr>
          <w:p w:rsidR="005C0DE4" w:rsidRPr="00F06138" w:rsidRDefault="005C0DE4" w:rsidP="00735647">
            <w:pPr>
              <w:pStyle w:val="aff9"/>
              <w:ind w:firstLine="0"/>
              <w:jc w:val="center"/>
              <w:rPr>
                <w:sz w:val="24"/>
              </w:rPr>
            </w:pPr>
            <w:r w:rsidRPr="00F06138">
              <w:rPr>
                <w:sz w:val="24"/>
              </w:rPr>
              <w:t>20</w:t>
            </w:r>
          </w:p>
        </w:tc>
        <w:tc>
          <w:tcPr>
            <w:tcW w:w="1260" w:type="dxa"/>
            <w:shd w:val="clear" w:color="auto" w:fill="auto"/>
            <w:vAlign w:val="center"/>
          </w:tcPr>
          <w:p w:rsidR="005C0DE4" w:rsidRPr="00F06138" w:rsidRDefault="005C0DE4" w:rsidP="00735647">
            <w:pPr>
              <w:pStyle w:val="aff9"/>
              <w:ind w:firstLine="0"/>
              <w:jc w:val="center"/>
              <w:rPr>
                <w:sz w:val="24"/>
              </w:rPr>
            </w:pPr>
            <w:r w:rsidRPr="00F06138">
              <w:rPr>
                <w:sz w:val="24"/>
              </w:rPr>
              <w:t>11</w:t>
            </w:r>
          </w:p>
        </w:tc>
        <w:tc>
          <w:tcPr>
            <w:tcW w:w="1080" w:type="dxa"/>
            <w:shd w:val="clear" w:color="auto" w:fill="auto"/>
            <w:vAlign w:val="center"/>
          </w:tcPr>
          <w:p w:rsidR="005C0DE4" w:rsidRPr="00F06138" w:rsidRDefault="005C0DE4" w:rsidP="00735647">
            <w:pPr>
              <w:pStyle w:val="aff9"/>
              <w:ind w:firstLine="0"/>
              <w:jc w:val="center"/>
              <w:rPr>
                <w:sz w:val="24"/>
              </w:rPr>
            </w:pPr>
            <w:r w:rsidRPr="00F06138">
              <w:rPr>
                <w:sz w:val="24"/>
              </w:rPr>
              <w:t>12</w:t>
            </w:r>
          </w:p>
        </w:tc>
      </w:tr>
      <w:tr w:rsidR="005C0DE4" w:rsidRPr="002E270E" w:rsidTr="00774914">
        <w:trPr>
          <w:cantSplit/>
          <w:trHeight w:val="113"/>
          <w:jc w:val="center"/>
        </w:trPr>
        <w:tc>
          <w:tcPr>
            <w:tcW w:w="6105" w:type="dxa"/>
            <w:shd w:val="clear" w:color="auto" w:fill="auto"/>
            <w:vAlign w:val="center"/>
          </w:tcPr>
          <w:p w:rsidR="005C0DE4" w:rsidRPr="00F06138" w:rsidRDefault="005C0DE4" w:rsidP="00735647">
            <w:pPr>
              <w:pStyle w:val="aff9"/>
              <w:ind w:firstLine="0"/>
              <w:jc w:val="left"/>
              <w:rPr>
                <w:sz w:val="24"/>
              </w:rPr>
            </w:pPr>
            <w:r w:rsidRPr="00F06138">
              <w:rPr>
                <w:sz w:val="24"/>
              </w:rPr>
              <w:t>удовлетворение потребности ветеранов (участников) ВОВ и членов их семей в жилье в соответствии с федеральным законом (кол-во нуждающихся/ кол-во получивших);</w:t>
            </w:r>
          </w:p>
        </w:tc>
        <w:tc>
          <w:tcPr>
            <w:tcW w:w="1495" w:type="dxa"/>
            <w:shd w:val="clear" w:color="auto" w:fill="auto"/>
            <w:vAlign w:val="center"/>
          </w:tcPr>
          <w:p w:rsidR="005C0DE4" w:rsidRPr="00F06138" w:rsidRDefault="005C0DE4" w:rsidP="00735647">
            <w:pPr>
              <w:pStyle w:val="aff9"/>
              <w:ind w:firstLine="0"/>
              <w:jc w:val="center"/>
              <w:rPr>
                <w:sz w:val="24"/>
              </w:rPr>
            </w:pPr>
          </w:p>
        </w:tc>
        <w:tc>
          <w:tcPr>
            <w:tcW w:w="1260" w:type="dxa"/>
            <w:shd w:val="clear" w:color="auto" w:fill="auto"/>
            <w:vAlign w:val="center"/>
          </w:tcPr>
          <w:p w:rsidR="005C0DE4" w:rsidRPr="00F06138" w:rsidRDefault="005C0DE4" w:rsidP="00735647">
            <w:pPr>
              <w:pStyle w:val="aff9"/>
              <w:ind w:firstLine="0"/>
              <w:jc w:val="center"/>
              <w:rPr>
                <w:sz w:val="24"/>
              </w:rPr>
            </w:pPr>
            <w:r w:rsidRPr="00F06138">
              <w:rPr>
                <w:sz w:val="24"/>
              </w:rPr>
              <w:t>2</w:t>
            </w:r>
          </w:p>
        </w:tc>
        <w:tc>
          <w:tcPr>
            <w:tcW w:w="1080" w:type="dxa"/>
            <w:shd w:val="clear" w:color="auto" w:fill="auto"/>
            <w:vAlign w:val="center"/>
          </w:tcPr>
          <w:p w:rsidR="005C0DE4" w:rsidRPr="00F06138" w:rsidRDefault="005C0DE4" w:rsidP="00735647">
            <w:pPr>
              <w:pStyle w:val="aff9"/>
              <w:ind w:firstLine="0"/>
              <w:jc w:val="center"/>
              <w:rPr>
                <w:sz w:val="24"/>
              </w:rPr>
            </w:pPr>
          </w:p>
        </w:tc>
      </w:tr>
      <w:tr w:rsidR="005C0DE4" w:rsidRPr="002E270E" w:rsidTr="00774914">
        <w:trPr>
          <w:cantSplit/>
          <w:trHeight w:val="20"/>
          <w:jc w:val="center"/>
        </w:trPr>
        <w:tc>
          <w:tcPr>
            <w:tcW w:w="6105" w:type="dxa"/>
            <w:shd w:val="clear" w:color="auto" w:fill="auto"/>
            <w:vAlign w:val="center"/>
          </w:tcPr>
          <w:p w:rsidR="005C0DE4" w:rsidRPr="00F06138" w:rsidRDefault="005C0DE4" w:rsidP="00735647">
            <w:pPr>
              <w:pStyle w:val="aff9"/>
              <w:ind w:firstLine="0"/>
              <w:jc w:val="left"/>
              <w:rPr>
                <w:sz w:val="24"/>
              </w:rPr>
            </w:pPr>
            <w:r w:rsidRPr="00F06138">
              <w:rPr>
                <w:sz w:val="24"/>
              </w:rPr>
              <w:t>приобретение жилья для детей-сирот и детей, оставшихся без попечения родителей (кол-во квартир);</w:t>
            </w:r>
          </w:p>
        </w:tc>
        <w:tc>
          <w:tcPr>
            <w:tcW w:w="1495" w:type="dxa"/>
            <w:shd w:val="clear" w:color="auto" w:fill="auto"/>
            <w:vAlign w:val="center"/>
          </w:tcPr>
          <w:p w:rsidR="005C0DE4" w:rsidRPr="00F06138" w:rsidRDefault="005C0DE4" w:rsidP="00735647">
            <w:pPr>
              <w:pStyle w:val="aff9"/>
              <w:ind w:firstLine="0"/>
              <w:jc w:val="center"/>
              <w:rPr>
                <w:sz w:val="24"/>
              </w:rPr>
            </w:pPr>
            <w:r w:rsidRPr="00F06138">
              <w:rPr>
                <w:sz w:val="24"/>
              </w:rPr>
              <w:t>1</w:t>
            </w:r>
          </w:p>
        </w:tc>
        <w:tc>
          <w:tcPr>
            <w:tcW w:w="1260" w:type="dxa"/>
            <w:shd w:val="clear" w:color="auto" w:fill="auto"/>
            <w:vAlign w:val="center"/>
          </w:tcPr>
          <w:p w:rsidR="005C0DE4" w:rsidRPr="00F06138" w:rsidRDefault="005C0DE4" w:rsidP="00735647">
            <w:pPr>
              <w:pStyle w:val="aff9"/>
              <w:ind w:firstLine="0"/>
              <w:jc w:val="center"/>
              <w:rPr>
                <w:sz w:val="24"/>
              </w:rPr>
            </w:pPr>
          </w:p>
        </w:tc>
        <w:tc>
          <w:tcPr>
            <w:tcW w:w="1080" w:type="dxa"/>
            <w:shd w:val="clear" w:color="auto" w:fill="auto"/>
            <w:vAlign w:val="center"/>
          </w:tcPr>
          <w:p w:rsidR="005C0DE4" w:rsidRPr="00F06138" w:rsidRDefault="005C0DE4" w:rsidP="00735647">
            <w:pPr>
              <w:pStyle w:val="aff9"/>
              <w:ind w:firstLine="0"/>
              <w:jc w:val="center"/>
              <w:rPr>
                <w:sz w:val="24"/>
              </w:rPr>
            </w:pPr>
          </w:p>
        </w:tc>
      </w:tr>
    </w:tbl>
    <w:p w:rsidR="005C0DE4" w:rsidRDefault="00412171" w:rsidP="00246065">
      <w:pPr>
        <w:pStyle w:val="14"/>
        <w:spacing w:before="240" w:after="240"/>
      </w:pPr>
      <w:r>
        <w:t>Как видим из таблицы</w:t>
      </w:r>
      <w:r w:rsidR="00F476DA">
        <w:t xml:space="preserve">, в 2010 году в сельском поселении введено 10 домов </w:t>
      </w:r>
      <w:r w:rsidR="00F476DA" w:rsidRPr="008E59A1">
        <w:t>нового индивидуального жилья</w:t>
      </w:r>
      <w:r w:rsidR="00F476DA">
        <w:t>, что в свою очередь больше чем в другие годы.</w:t>
      </w:r>
    </w:p>
    <w:p w:rsidR="00C06B71" w:rsidRPr="00351298" w:rsidRDefault="00C06B71" w:rsidP="00C06B71">
      <w:pPr>
        <w:pStyle w:val="afe"/>
        <w:keepNext/>
        <w:ind w:firstLine="0"/>
        <w:rPr>
          <w:b/>
          <w:sz w:val="28"/>
          <w:lang w:val="ru-RU"/>
        </w:rPr>
      </w:pPr>
      <w:r w:rsidRPr="00351298">
        <w:rPr>
          <w:b/>
          <w:sz w:val="28"/>
          <w:lang w:val="ru-RU"/>
        </w:rPr>
        <w:lastRenderedPageBreak/>
        <w:t xml:space="preserve">Таблица </w:t>
      </w:r>
      <w:r w:rsidRPr="002E2DFC">
        <w:rPr>
          <w:b/>
          <w:sz w:val="28"/>
        </w:rPr>
        <w:fldChar w:fldCharType="begin"/>
      </w:r>
      <w:r w:rsidRPr="00351298">
        <w:rPr>
          <w:b/>
          <w:sz w:val="28"/>
          <w:lang w:val="ru-RU"/>
        </w:rPr>
        <w:instrText xml:space="preserve"> </w:instrText>
      </w:r>
      <w:r w:rsidRPr="002E2DFC">
        <w:rPr>
          <w:b/>
          <w:sz w:val="28"/>
        </w:rPr>
        <w:instrText>SEQ</w:instrText>
      </w:r>
      <w:r w:rsidRPr="00351298">
        <w:rPr>
          <w:b/>
          <w:sz w:val="28"/>
          <w:lang w:val="ru-RU"/>
        </w:rPr>
        <w:instrText xml:space="preserve"> Таблица \* </w:instrText>
      </w:r>
      <w:r w:rsidRPr="002E2DFC">
        <w:rPr>
          <w:b/>
          <w:sz w:val="28"/>
        </w:rPr>
        <w:instrText>ARABIC</w:instrText>
      </w:r>
      <w:r w:rsidRPr="00351298">
        <w:rPr>
          <w:b/>
          <w:sz w:val="28"/>
          <w:lang w:val="ru-RU"/>
        </w:rPr>
        <w:instrText xml:space="preserve"> </w:instrText>
      </w:r>
      <w:r w:rsidRPr="002E2DFC">
        <w:rPr>
          <w:b/>
          <w:sz w:val="28"/>
        </w:rPr>
        <w:fldChar w:fldCharType="separate"/>
      </w:r>
      <w:r w:rsidR="00351298" w:rsidRPr="00351298">
        <w:rPr>
          <w:b/>
          <w:noProof/>
          <w:sz w:val="28"/>
          <w:lang w:val="ru-RU"/>
        </w:rPr>
        <w:t>3</w:t>
      </w:r>
      <w:r w:rsidRPr="002E2DFC">
        <w:rPr>
          <w:b/>
          <w:sz w:val="28"/>
        </w:rPr>
        <w:fldChar w:fldCharType="end"/>
      </w:r>
    </w:p>
    <w:p w:rsidR="00C06B71" w:rsidRPr="002E2DFC" w:rsidRDefault="00C06B71" w:rsidP="00C06B71">
      <w:pPr>
        <w:pStyle w:val="afe"/>
        <w:keepNext/>
        <w:ind w:firstLine="0"/>
        <w:rPr>
          <w:b/>
          <w:sz w:val="28"/>
          <w:lang w:val="ru-RU"/>
        </w:rPr>
      </w:pPr>
      <w:r w:rsidRPr="002E2DFC">
        <w:rPr>
          <w:b/>
          <w:sz w:val="28"/>
          <w:lang w:val="ru-RU"/>
        </w:rPr>
        <w:t>Основные показатели строительства жилья Верх-Ирменского сельсовета на 2012 год.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0"/>
        <w:gridCol w:w="1146"/>
        <w:gridCol w:w="1121"/>
        <w:gridCol w:w="1119"/>
        <w:gridCol w:w="935"/>
        <w:gridCol w:w="1120"/>
        <w:gridCol w:w="933"/>
      </w:tblGrid>
      <w:tr w:rsidR="005C0DE4" w:rsidRPr="00F06138" w:rsidTr="00DB71E2">
        <w:trPr>
          <w:trHeight w:val="113"/>
          <w:jc w:val="center"/>
        </w:trPr>
        <w:tc>
          <w:tcPr>
            <w:tcW w:w="1768" w:type="pct"/>
            <w:vMerge w:val="restart"/>
            <w:shd w:val="clear" w:color="auto" w:fill="auto"/>
            <w:vAlign w:val="center"/>
          </w:tcPr>
          <w:p w:rsidR="005C0DE4" w:rsidRPr="00F06138" w:rsidRDefault="005C0DE4" w:rsidP="002E2DFC">
            <w:pPr>
              <w:pStyle w:val="14"/>
              <w:ind w:firstLine="0"/>
              <w:rPr>
                <w:b/>
                <w:sz w:val="24"/>
              </w:rPr>
            </w:pPr>
            <w:r w:rsidRPr="00F06138">
              <w:rPr>
                <w:b/>
                <w:sz w:val="24"/>
              </w:rPr>
              <w:t>Показатели развития МО</w:t>
            </w:r>
          </w:p>
        </w:tc>
        <w:tc>
          <w:tcPr>
            <w:tcW w:w="1141" w:type="pct"/>
            <w:gridSpan w:val="2"/>
            <w:shd w:val="clear" w:color="auto" w:fill="auto"/>
            <w:vAlign w:val="center"/>
          </w:tcPr>
          <w:p w:rsidR="005C0DE4" w:rsidRPr="00F06138" w:rsidRDefault="005C0DE4" w:rsidP="003221F0">
            <w:pPr>
              <w:pStyle w:val="14"/>
              <w:ind w:firstLine="0"/>
              <w:jc w:val="center"/>
              <w:rPr>
                <w:b/>
                <w:sz w:val="24"/>
              </w:rPr>
            </w:pPr>
            <w:r w:rsidRPr="00F06138">
              <w:rPr>
                <w:b/>
                <w:sz w:val="24"/>
              </w:rPr>
              <w:t>2009 год</w:t>
            </w:r>
          </w:p>
        </w:tc>
        <w:tc>
          <w:tcPr>
            <w:tcW w:w="1046" w:type="pct"/>
            <w:gridSpan w:val="2"/>
            <w:shd w:val="clear" w:color="auto" w:fill="auto"/>
            <w:vAlign w:val="center"/>
          </w:tcPr>
          <w:p w:rsidR="005C0DE4" w:rsidRPr="00F06138" w:rsidRDefault="005C0DE4" w:rsidP="003221F0">
            <w:pPr>
              <w:pStyle w:val="14"/>
              <w:ind w:firstLine="0"/>
              <w:jc w:val="center"/>
              <w:rPr>
                <w:b/>
                <w:sz w:val="24"/>
              </w:rPr>
            </w:pPr>
            <w:r w:rsidRPr="00F06138">
              <w:rPr>
                <w:b/>
                <w:sz w:val="24"/>
              </w:rPr>
              <w:t>2010 год</w:t>
            </w:r>
          </w:p>
        </w:tc>
        <w:tc>
          <w:tcPr>
            <w:tcW w:w="1046" w:type="pct"/>
            <w:gridSpan w:val="2"/>
            <w:shd w:val="clear" w:color="auto" w:fill="auto"/>
            <w:vAlign w:val="center"/>
          </w:tcPr>
          <w:p w:rsidR="005C0DE4" w:rsidRPr="00F06138" w:rsidRDefault="005C0DE4" w:rsidP="003221F0">
            <w:pPr>
              <w:pStyle w:val="14"/>
              <w:ind w:firstLine="0"/>
              <w:jc w:val="center"/>
              <w:rPr>
                <w:b/>
                <w:sz w:val="24"/>
              </w:rPr>
            </w:pPr>
            <w:r w:rsidRPr="00F06138">
              <w:rPr>
                <w:b/>
                <w:sz w:val="24"/>
              </w:rPr>
              <w:t>2011 год</w:t>
            </w:r>
          </w:p>
        </w:tc>
      </w:tr>
      <w:tr w:rsidR="005C0DE4" w:rsidRPr="00F06138" w:rsidTr="00DB71E2">
        <w:trPr>
          <w:trHeight w:val="113"/>
          <w:jc w:val="center"/>
        </w:trPr>
        <w:tc>
          <w:tcPr>
            <w:tcW w:w="1768" w:type="pct"/>
            <w:vMerge/>
            <w:shd w:val="clear" w:color="auto" w:fill="auto"/>
            <w:vAlign w:val="center"/>
          </w:tcPr>
          <w:p w:rsidR="005C0DE4" w:rsidRPr="00F06138" w:rsidRDefault="005C0DE4" w:rsidP="002E2DFC">
            <w:pPr>
              <w:pStyle w:val="14"/>
              <w:ind w:firstLine="0"/>
              <w:rPr>
                <w:b/>
                <w:sz w:val="24"/>
              </w:rPr>
            </w:pPr>
          </w:p>
        </w:tc>
        <w:tc>
          <w:tcPr>
            <w:tcW w:w="570" w:type="pct"/>
            <w:shd w:val="clear" w:color="auto" w:fill="auto"/>
            <w:vAlign w:val="center"/>
          </w:tcPr>
          <w:p w:rsidR="005C0DE4" w:rsidRPr="00F06138" w:rsidRDefault="003221F0" w:rsidP="003221F0">
            <w:pPr>
              <w:pStyle w:val="14"/>
              <w:ind w:firstLine="0"/>
              <w:jc w:val="left"/>
              <w:rPr>
                <w:b/>
                <w:sz w:val="24"/>
                <w:lang w:val="en-US"/>
              </w:rPr>
            </w:pPr>
            <w:r w:rsidRPr="00F06138">
              <w:rPr>
                <w:b/>
                <w:sz w:val="24"/>
              </w:rPr>
              <w:t>Квартал</w:t>
            </w:r>
            <w:r w:rsidR="005C0DE4" w:rsidRPr="00F06138">
              <w:rPr>
                <w:b/>
                <w:sz w:val="24"/>
              </w:rPr>
              <w:t xml:space="preserve"> м</w:t>
            </w:r>
          </w:p>
        </w:tc>
        <w:tc>
          <w:tcPr>
            <w:tcW w:w="570" w:type="pct"/>
            <w:shd w:val="clear" w:color="auto" w:fill="auto"/>
            <w:vAlign w:val="center"/>
          </w:tcPr>
          <w:p w:rsidR="005C0DE4" w:rsidRPr="00F06138" w:rsidRDefault="005C0DE4" w:rsidP="003221F0">
            <w:pPr>
              <w:pStyle w:val="14"/>
              <w:ind w:firstLine="0"/>
              <w:jc w:val="left"/>
              <w:rPr>
                <w:b/>
                <w:sz w:val="24"/>
              </w:rPr>
            </w:pPr>
            <w:r w:rsidRPr="00F06138">
              <w:rPr>
                <w:b/>
                <w:sz w:val="24"/>
              </w:rPr>
              <w:t>в % к</w:t>
            </w:r>
            <w:r w:rsidR="00C36ED6" w:rsidRPr="00F06138">
              <w:rPr>
                <w:b/>
                <w:sz w:val="24"/>
              </w:rPr>
              <w:t xml:space="preserve"> </w:t>
            </w:r>
            <w:r w:rsidRPr="00F06138">
              <w:rPr>
                <w:b/>
                <w:sz w:val="24"/>
              </w:rPr>
              <w:t>2008 год</w:t>
            </w:r>
          </w:p>
        </w:tc>
        <w:tc>
          <w:tcPr>
            <w:tcW w:w="570" w:type="pct"/>
            <w:shd w:val="clear" w:color="auto" w:fill="auto"/>
            <w:vAlign w:val="center"/>
          </w:tcPr>
          <w:p w:rsidR="005C0DE4" w:rsidRPr="00F06138" w:rsidRDefault="003221F0" w:rsidP="003221F0">
            <w:pPr>
              <w:pStyle w:val="14"/>
              <w:ind w:firstLine="0"/>
              <w:jc w:val="left"/>
              <w:rPr>
                <w:b/>
                <w:sz w:val="24"/>
              </w:rPr>
            </w:pPr>
            <w:r w:rsidRPr="00F06138">
              <w:rPr>
                <w:b/>
                <w:sz w:val="24"/>
              </w:rPr>
              <w:t>квартал</w:t>
            </w:r>
            <w:r w:rsidR="005C0DE4" w:rsidRPr="00F06138">
              <w:rPr>
                <w:b/>
                <w:sz w:val="24"/>
              </w:rPr>
              <w:t xml:space="preserve"> м</w:t>
            </w:r>
          </w:p>
        </w:tc>
        <w:tc>
          <w:tcPr>
            <w:tcW w:w="475" w:type="pct"/>
            <w:shd w:val="clear" w:color="auto" w:fill="auto"/>
            <w:vAlign w:val="center"/>
          </w:tcPr>
          <w:p w:rsidR="005C0DE4" w:rsidRPr="00F06138" w:rsidRDefault="005C0DE4" w:rsidP="003221F0">
            <w:pPr>
              <w:pStyle w:val="14"/>
              <w:ind w:firstLine="0"/>
              <w:jc w:val="left"/>
              <w:rPr>
                <w:b/>
                <w:sz w:val="24"/>
              </w:rPr>
            </w:pPr>
            <w:r w:rsidRPr="00F06138">
              <w:rPr>
                <w:b/>
                <w:sz w:val="24"/>
              </w:rPr>
              <w:t>в % к</w:t>
            </w:r>
            <w:r w:rsidR="00C36ED6" w:rsidRPr="00F06138">
              <w:rPr>
                <w:b/>
                <w:sz w:val="24"/>
              </w:rPr>
              <w:t xml:space="preserve"> </w:t>
            </w:r>
            <w:r w:rsidRPr="00F06138">
              <w:rPr>
                <w:b/>
                <w:sz w:val="24"/>
              </w:rPr>
              <w:t>2009 год</w:t>
            </w:r>
          </w:p>
        </w:tc>
        <w:tc>
          <w:tcPr>
            <w:tcW w:w="570" w:type="pct"/>
            <w:shd w:val="clear" w:color="auto" w:fill="auto"/>
            <w:vAlign w:val="center"/>
          </w:tcPr>
          <w:p w:rsidR="005C0DE4" w:rsidRPr="00F06138" w:rsidRDefault="005C0DE4" w:rsidP="003221F0">
            <w:pPr>
              <w:pStyle w:val="14"/>
              <w:ind w:firstLine="0"/>
              <w:jc w:val="left"/>
              <w:rPr>
                <w:b/>
                <w:sz w:val="24"/>
              </w:rPr>
            </w:pPr>
            <w:r w:rsidRPr="00F06138">
              <w:rPr>
                <w:b/>
                <w:sz w:val="24"/>
              </w:rPr>
              <w:t>квартал  м</w:t>
            </w:r>
          </w:p>
        </w:tc>
        <w:tc>
          <w:tcPr>
            <w:tcW w:w="475" w:type="pct"/>
            <w:shd w:val="clear" w:color="auto" w:fill="auto"/>
            <w:vAlign w:val="center"/>
          </w:tcPr>
          <w:p w:rsidR="005C0DE4" w:rsidRPr="00F06138" w:rsidRDefault="005C0DE4" w:rsidP="003221F0">
            <w:pPr>
              <w:pStyle w:val="14"/>
              <w:ind w:firstLine="0"/>
              <w:jc w:val="left"/>
              <w:rPr>
                <w:b/>
                <w:sz w:val="24"/>
              </w:rPr>
            </w:pPr>
            <w:r w:rsidRPr="00F06138">
              <w:rPr>
                <w:b/>
                <w:sz w:val="24"/>
              </w:rPr>
              <w:t>в % к</w:t>
            </w:r>
            <w:r w:rsidR="00C36ED6" w:rsidRPr="00F06138">
              <w:rPr>
                <w:b/>
                <w:sz w:val="24"/>
              </w:rPr>
              <w:t xml:space="preserve"> </w:t>
            </w:r>
            <w:r w:rsidRPr="00F06138">
              <w:rPr>
                <w:b/>
                <w:sz w:val="24"/>
              </w:rPr>
              <w:t>2010 год</w:t>
            </w:r>
          </w:p>
        </w:tc>
      </w:tr>
      <w:tr w:rsidR="005C0DE4" w:rsidRPr="00F06138" w:rsidTr="00DB71E2">
        <w:trPr>
          <w:jc w:val="center"/>
        </w:trPr>
        <w:tc>
          <w:tcPr>
            <w:tcW w:w="1768" w:type="pct"/>
            <w:shd w:val="clear" w:color="auto" w:fill="auto"/>
            <w:vAlign w:val="center"/>
          </w:tcPr>
          <w:p w:rsidR="005C0DE4" w:rsidRPr="00F06138" w:rsidRDefault="005C0DE4" w:rsidP="002E2DFC">
            <w:pPr>
              <w:pStyle w:val="14"/>
              <w:ind w:firstLine="0"/>
              <w:rPr>
                <w:sz w:val="24"/>
              </w:rPr>
            </w:pPr>
            <w:r w:rsidRPr="00F06138">
              <w:rPr>
                <w:sz w:val="24"/>
              </w:rPr>
              <w:t>Введено в эксплуатацию жилья, квартал м.</w:t>
            </w:r>
          </w:p>
        </w:tc>
        <w:tc>
          <w:tcPr>
            <w:tcW w:w="570" w:type="pct"/>
            <w:shd w:val="clear" w:color="auto" w:fill="auto"/>
            <w:vAlign w:val="center"/>
          </w:tcPr>
          <w:p w:rsidR="005C0DE4" w:rsidRPr="00F06138" w:rsidRDefault="005C0DE4" w:rsidP="003221F0">
            <w:pPr>
              <w:pStyle w:val="14"/>
              <w:ind w:firstLine="0"/>
              <w:jc w:val="center"/>
              <w:rPr>
                <w:sz w:val="24"/>
              </w:rPr>
            </w:pPr>
            <w:r w:rsidRPr="00F06138">
              <w:rPr>
                <w:sz w:val="24"/>
              </w:rPr>
              <w:t>584</w:t>
            </w:r>
          </w:p>
        </w:tc>
        <w:tc>
          <w:tcPr>
            <w:tcW w:w="570" w:type="pct"/>
            <w:shd w:val="clear" w:color="auto" w:fill="auto"/>
            <w:vAlign w:val="center"/>
          </w:tcPr>
          <w:p w:rsidR="005C0DE4" w:rsidRPr="00F06138" w:rsidRDefault="005C0DE4" w:rsidP="003221F0">
            <w:pPr>
              <w:pStyle w:val="14"/>
              <w:ind w:firstLine="0"/>
              <w:jc w:val="center"/>
              <w:rPr>
                <w:sz w:val="24"/>
              </w:rPr>
            </w:pPr>
            <w:r w:rsidRPr="00F06138">
              <w:rPr>
                <w:sz w:val="24"/>
              </w:rPr>
              <w:t>71,8</w:t>
            </w:r>
          </w:p>
        </w:tc>
        <w:tc>
          <w:tcPr>
            <w:tcW w:w="570" w:type="pct"/>
            <w:shd w:val="clear" w:color="auto" w:fill="auto"/>
            <w:vAlign w:val="center"/>
          </w:tcPr>
          <w:p w:rsidR="005C0DE4" w:rsidRPr="00F06138" w:rsidRDefault="005C0DE4" w:rsidP="003221F0">
            <w:pPr>
              <w:pStyle w:val="14"/>
              <w:ind w:firstLine="0"/>
              <w:jc w:val="center"/>
              <w:rPr>
                <w:sz w:val="24"/>
              </w:rPr>
            </w:pPr>
            <w:r w:rsidRPr="00F06138">
              <w:rPr>
                <w:sz w:val="24"/>
              </w:rPr>
              <w:t>1087,1</w:t>
            </w:r>
          </w:p>
        </w:tc>
        <w:tc>
          <w:tcPr>
            <w:tcW w:w="475" w:type="pct"/>
            <w:shd w:val="clear" w:color="auto" w:fill="auto"/>
            <w:vAlign w:val="center"/>
          </w:tcPr>
          <w:p w:rsidR="005C0DE4" w:rsidRPr="00F06138" w:rsidRDefault="005C0DE4" w:rsidP="003221F0">
            <w:pPr>
              <w:pStyle w:val="14"/>
              <w:ind w:firstLine="0"/>
              <w:jc w:val="center"/>
              <w:rPr>
                <w:sz w:val="24"/>
              </w:rPr>
            </w:pPr>
            <w:r w:rsidRPr="00F06138">
              <w:rPr>
                <w:sz w:val="24"/>
              </w:rPr>
              <w:t>186,1</w:t>
            </w:r>
          </w:p>
        </w:tc>
        <w:tc>
          <w:tcPr>
            <w:tcW w:w="570" w:type="pct"/>
            <w:shd w:val="clear" w:color="auto" w:fill="auto"/>
            <w:vAlign w:val="center"/>
          </w:tcPr>
          <w:p w:rsidR="005C0DE4" w:rsidRPr="00F06138" w:rsidRDefault="005C0DE4" w:rsidP="003221F0">
            <w:pPr>
              <w:pStyle w:val="14"/>
              <w:ind w:firstLine="0"/>
              <w:jc w:val="center"/>
              <w:rPr>
                <w:sz w:val="24"/>
              </w:rPr>
            </w:pPr>
            <w:r w:rsidRPr="00F06138">
              <w:rPr>
                <w:sz w:val="24"/>
              </w:rPr>
              <w:t>100,3</w:t>
            </w:r>
          </w:p>
        </w:tc>
        <w:tc>
          <w:tcPr>
            <w:tcW w:w="475" w:type="pct"/>
            <w:shd w:val="clear" w:color="auto" w:fill="auto"/>
            <w:vAlign w:val="center"/>
          </w:tcPr>
          <w:p w:rsidR="005C0DE4" w:rsidRPr="00F06138" w:rsidRDefault="005C0DE4" w:rsidP="003221F0">
            <w:pPr>
              <w:pStyle w:val="14"/>
              <w:ind w:firstLine="0"/>
              <w:jc w:val="center"/>
              <w:rPr>
                <w:sz w:val="24"/>
              </w:rPr>
            </w:pPr>
            <w:r w:rsidRPr="00F06138">
              <w:rPr>
                <w:sz w:val="24"/>
              </w:rPr>
              <w:t>9,2</w:t>
            </w:r>
          </w:p>
        </w:tc>
      </w:tr>
    </w:tbl>
    <w:p w:rsidR="005C0DE4" w:rsidRPr="008E59A1" w:rsidRDefault="005C0DE4" w:rsidP="00F06138">
      <w:pPr>
        <w:pStyle w:val="14"/>
        <w:spacing w:before="240" w:after="240"/>
      </w:pPr>
      <w:r>
        <w:t xml:space="preserve">Видим, что наибольшие показатели по введению жилья в эксплуатацию </w:t>
      </w:r>
      <w:r w:rsidR="00F476DA">
        <w:t xml:space="preserve">село </w:t>
      </w:r>
      <w:r>
        <w:t>имело в 2010 году.</w:t>
      </w:r>
    </w:p>
    <w:p w:rsidR="006B735C" w:rsidRDefault="006B735C" w:rsidP="005879D2">
      <w:pPr>
        <w:pStyle w:val="2"/>
      </w:pPr>
      <w:bookmarkStart w:id="3" w:name="_Toc7136786"/>
      <w:r w:rsidRPr="008B1F24">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bookmarkEnd w:id="3"/>
      <w:r>
        <w:t xml:space="preserve"> </w:t>
      </w:r>
    </w:p>
    <w:p w:rsidR="008B1F24" w:rsidRDefault="008B1F24" w:rsidP="002E2DFC">
      <w:pPr>
        <w:pStyle w:val="14"/>
        <w:spacing w:after="240"/>
      </w:pPr>
      <w:r>
        <w:t>Расчетные тепловые нагрузки потребителей тепловой энергии села Верх-Ирмень представлены в таблице ниже:</w:t>
      </w:r>
    </w:p>
    <w:p w:rsidR="00C06B71" w:rsidRPr="00351298" w:rsidRDefault="00C06B71" w:rsidP="00C06B71">
      <w:pPr>
        <w:pStyle w:val="afe"/>
        <w:keepNext/>
        <w:ind w:firstLine="0"/>
        <w:rPr>
          <w:b/>
          <w:sz w:val="28"/>
          <w:lang w:val="ru-RU"/>
        </w:rPr>
      </w:pPr>
      <w:r w:rsidRPr="00351298">
        <w:rPr>
          <w:b/>
          <w:sz w:val="28"/>
          <w:lang w:val="ru-RU"/>
        </w:rPr>
        <w:t xml:space="preserve">Таблица </w:t>
      </w:r>
      <w:r w:rsidRPr="002E2DFC">
        <w:rPr>
          <w:b/>
          <w:sz w:val="28"/>
        </w:rPr>
        <w:fldChar w:fldCharType="begin"/>
      </w:r>
      <w:r w:rsidRPr="00351298">
        <w:rPr>
          <w:b/>
          <w:sz w:val="28"/>
          <w:lang w:val="ru-RU"/>
        </w:rPr>
        <w:instrText xml:space="preserve"> </w:instrText>
      </w:r>
      <w:r w:rsidRPr="002E2DFC">
        <w:rPr>
          <w:b/>
          <w:sz w:val="28"/>
        </w:rPr>
        <w:instrText>SEQ</w:instrText>
      </w:r>
      <w:r w:rsidRPr="00351298">
        <w:rPr>
          <w:b/>
          <w:sz w:val="28"/>
          <w:lang w:val="ru-RU"/>
        </w:rPr>
        <w:instrText xml:space="preserve"> Таблица \* </w:instrText>
      </w:r>
      <w:r w:rsidRPr="002E2DFC">
        <w:rPr>
          <w:b/>
          <w:sz w:val="28"/>
        </w:rPr>
        <w:instrText>ARABIC</w:instrText>
      </w:r>
      <w:r w:rsidRPr="00351298">
        <w:rPr>
          <w:b/>
          <w:sz w:val="28"/>
          <w:lang w:val="ru-RU"/>
        </w:rPr>
        <w:instrText xml:space="preserve"> </w:instrText>
      </w:r>
      <w:r w:rsidRPr="002E2DFC">
        <w:rPr>
          <w:b/>
          <w:sz w:val="28"/>
        </w:rPr>
        <w:fldChar w:fldCharType="separate"/>
      </w:r>
      <w:r w:rsidR="00351298" w:rsidRPr="00351298">
        <w:rPr>
          <w:b/>
          <w:noProof/>
          <w:sz w:val="28"/>
          <w:lang w:val="ru-RU"/>
        </w:rPr>
        <w:t>4</w:t>
      </w:r>
      <w:r w:rsidRPr="002E2DFC">
        <w:rPr>
          <w:b/>
          <w:sz w:val="28"/>
        </w:rPr>
        <w:fldChar w:fldCharType="end"/>
      </w:r>
      <w:r w:rsidRPr="00351298">
        <w:rPr>
          <w:b/>
          <w:sz w:val="28"/>
          <w:lang w:val="ru-RU"/>
        </w:rPr>
        <w:t xml:space="preserve"> </w:t>
      </w:r>
    </w:p>
    <w:p w:rsidR="00C06B71" w:rsidRPr="002E2DFC" w:rsidRDefault="00C06B71" w:rsidP="002E2DFC">
      <w:pPr>
        <w:pStyle w:val="afe"/>
        <w:keepNext/>
        <w:spacing w:after="240"/>
        <w:ind w:firstLine="0"/>
        <w:jc w:val="both"/>
        <w:rPr>
          <w:b/>
          <w:sz w:val="28"/>
          <w:lang w:val="ru-RU"/>
        </w:rPr>
      </w:pPr>
      <w:r w:rsidRPr="002E2DFC">
        <w:rPr>
          <w:b/>
          <w:sz w:val="28"/>
          <w:lang w:val="ru-RU"/>
        </w:rPr>
        <w:t>Расчетные тепловые нагрузки объектов Верх-Ирменского сельского поселения.</w:t>
      </w:r>
    </w:p>
    <w:tbl>
      <w:tblPr>
        <w:tblW w:w="7613" w:type="dxa"/>
        <w:jc w:val="center"/>
        <w:tblLayout w:type="fixed"/>
        <w:tblCellMar>
          <w:left w:w="30" w:type="dxa"/>
          <w:right w:w="30" w:type="dxa"/>
        </w:tblCellMar>
        <w:tblLook w:val="0000" w:firstRow="0" w:lastRow="0" w:firstColumn="0" w:lastColumn="0" w:noHBand="0" w:noVBand="0"/>
      </w:tblPr>
      <w:tblGrid>
        <w:gridCol w:w="757"/>
        <w:gridCol w:w="4021"/>
        <w:gridCol w:w="2835"/>
      </w:tblGrid>
      <w:tr w:rsidR="008B1F24" w:rsidRPr="002E270E" w:rsidTr="00774914">
        <w:trPr>
          <w:cantSplit/>
          <w:trHeight w:val="20"/>
          <w:tblHeader/>
          <w:jc w:val="center"/>
        </w:trPr>
        <w:tc>
          <w:tcPr>
            <w:tcW w:w="757" w:type="dxa"/>
            <w:tcBorders>
              <w:top w:val="single" w:sz="6" w:space="0" w:color="auto"/>
              <w:left w:val="single" w:sz="6" w:space="0" w:color="auto"/>
              <w:bottom w:val="single" w:sz="6" w:space="0" w:color="auto"/>
              <w:right w:val="single" w:sz="6" w:space="0" w:color="auto"/>
            </w:tcBorders>
            <w:vAlign w:val="center"/>
          </w:tcPr>
          <w:p w:rsidR="008B1F24" w:rsidRPr="00735647" w:rsidRDefault="008B1F24" w:rsidP="00774914">
            <w:pPr>
              <w:pStyle w:val="14"/>
              <w:ind w:firstLine="0"/>
              <w:jc w:val="center"/>
              <w:rPr>
                <w:b/>
              </w:rPr>
            </w:pPr>
            <w:r w:rsidRPr="00735647">
              <w:rPr>
                <w:b/>
              </w:rPr>
              <w:t>№ п/п</w:t>
            </w:r>
          </w:p>
        </w:tc>
        <w:tc>
          <w:tcPr>
            <w:tcW w:w="4021" w:type="dxa"/>
            <w:tcBorders>
              <w:top w:val="single" w:sz="6" w:space="0" w:color="auto"/>
              <w:left w:val="single" w:sz="6" w:space="0" w:color="auto"/>
              <w:bottom w:val="single" w:sz="6" w:space="0" w:color="auto"/>
              <w:right w:val="single" w:sz="6" w:space="0" w:color="auto"/>
            </w:tcBorders>
            <w:vAlign w:val="center"/>
          </w:tcPr>
          <w:p w:rsidR="008B1F24" w:rsidRPr="00735647" w:rsidRDefault="008B1F24" w:rsidP="002E2DFC">
            <w:pPr>
              <w:pStyle w:val="14"/>
              <w:ind w:firstLine="0"/>
              <w:rPr>
                <w:b/>
              </w:rPr>
            </w:pPr>
            <w:r w:rsidRPr="00735647">
              <w:rPr>
                <w:b/>
              </w:rPr>
              <w:t>Адрес узла ввода</w:t>
            </w:r>
          </w:p>
        </w:tc>
        <w:tc>
          <w:tcPr>
            <w:tcW w:w="2835" w:type="dxa"/>
            <w:tcBorders>
              <w:top w:val="single" w:sz="6" w:space="0" w:color="auto"/>
              <w:left w:val="single" w:sz="6" w:space="0" w:color="auto"/>
              <w:bottom w:val="single" w:sz="6" w:space="0" w:color="auto"/>
              <w:right w:val="single" w:sz="6" w:space="0" w:color="auto"/>
            </w:tcBorders>
            <w:vAlign w:val="center"/>
          </w:tcPr>
          <w:p w:rsidR="008B1F24" w:rsidRPr="00735647" w:rsidRDefault="008B1F24" w:rsidP="00774914">
            <w:pPr>
              <w:pStyle w:val="14"/>
              <w:ind w:firstLine="0"/>
              <w:jc w:val="left"/>
              <w:rPr>
                <w:b/>
              </w:rPr>
            </w:pPr>
            <w:r w:rsidRPr="00735647">
              <w:rPr>
                <w:b/>
              </w:rPr>
              <w:t>Расчетная нагрузка на отопление, Гкал/ч</w:t>
            </w:r>
          </w:p>
        </w:tc>
      </w:tr>
      <w:tr w:rsidR="008B1F24"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shd w:val="clear" w:color="auto" w:fill="auto"/>
            <w:vAlign w:val="center"/>
          </w:tcPr>
          <w:p w:rsidR="008B1F24" w:rsidRPr="008B1F24" w:rsidRDefault="008B1F24"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1F24" w:rsidRPr="008B1F24" w:rsidRDefault="008B1F24" w:rsidP="002E2DFC">
            <w:pPr>
              <w:pStyle w:val="14"/>
              <w:ind w:firstLine="0"/>
            </w:pPr>
            <w:r w:rsidRPr="008B1F24">
              <w:t>Баня</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1F24" w:rsidRPr="008B1F24" w:rsidRDefault="008B1F24" w:rsidP="00774914">
            <w:pPr>
              <w:pStyle w:val="14"/>
              <w:ind w:firstLine="0"/>
              <w:jc w:val="center"/>
            </w:pPr>
            <w:r w:rsidRPr="008B1F24">
              <w:t>0,066</w:t>
            </w:r>
          </w:p>
        </w:tc>
      </w:tr>
      <w:tr w:rsidR="008B1F24"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shd w:val="clear" w:color="auto" w:fill="auto"/>
            <w:vAlign w:val="center"/>
          </w:tcPr>
          <w:p w:rsidR="008B1F24" w:rsidRPr="008B1F24" w:rsidRDefault="008B1F24"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1F24" w:rsidRPr="008B1F24" w:rsidRDefault="008B1F24" w:rsidP="002E2DFC">
            <w:pPr>
              <w:pStyle w:val="14"/>
              <w:ind w:firstLine="0"/>
            </w:pPr>
            <w:r w:rsidRPr="008B1F24">
              <w:t>Тир</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1F24" w:rsidRPr="008B1F24" w:rsidRDefault="008B1F24" w:rsidP="00774914">
            <w:pPr>
              <w:pStyle w:val="14"/>
              <w:ind w:firstLine="0"/>
              <w:jc w:val="center"/>
            </w:pPr>
            <w:r w:rsidRPr="008B1F24">
              <w:t>0,036</w:t>
            </w:r>
          </w:p>
        </w:tc>
      </w:tr>
      <w:tr w:rsidR="008B1F24"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shd w:val="clear" w:color="auto" w:fill="auto"/>
            <w:vAlign w:val="center"/>
          </w:tcPr>
          <w:p w:rsidR="008B1F24" w:rsidRPr="008B1F24" w:rsidRDefault="008B1F24"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1F24" w:rsidRPr="008B1F24" w:rsidRDefault="008B1F24" w:rsidP="002E2DFC">
            <w:pPr>
              <w:pStyle w:val="14"/>
              <w:ind w:firstLine="0"/>
            </w:pPr>
            <w:r w:rsidRPr="008B1F24">
              <w:t>Спорт.</w:t>
            </w:r>
            <w:r w:rsidR="00C36ED6">
              <w:t xml:space="preserve"> </w:t>
            </w:r>
            <w:r w:rsidRPr="008B1F24">
              <w:t>комплекс</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1F24" w:rsidRPr="008B1F24" w:rsidRDefault="008B1F24" w:rsidP="00774914">
            <w:pPr>
              <w:pStyle w:val="14"/>
              <w:ind w:firstLine="0"/>
              <w:jc w:val="center"/>
            </w:pPr>
            <w:r w:rsidRPr="008B1F24">
              <w:t>0,103</w:t>
            </w:r>
          </w:p>
        </w:tc>
      </w:tr>
      <w:tr w:rsidR="008B1F24"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shd w:val="clear" w:color="auto" w:fill="auto"/>
            <w:vAlign w:val="center"/>
          </w:tcPr>
          <w:p w:rsidR="008B1F24" w:rsidRPr="008B1F24" w:rsidRDefault="008B1F24"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1F24" w:rsidRPr="008B1F24" w:rsidRDefault="008B1F24" w:rsidP="002E2DFC">
            <w:pPr>
              <w:pStyle w:val="14"/>
              <w:ind w:firstLine="0"/>
            </w:pPr>
            <w:r w:rsidRPr="008B1F24">
              <w:t>РБУ</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1F24" w:rsidRPr="008B1F24" w:rsidRDefault="008B1F24" w:rsidP="00774914">
            <w:pPr>
              <w:pStyle w:val="14"/>
              <w:ind w:firstLine="0"/>
              <w:jc w:val="center"/>
            </w:pPr>
            <w:r w:rsidRPr="008B1F24">
              <w:t>0,06</w:t>
            </w:r>
          </w:p>
        </w:tc>
      </w:tr>
      <w:tr w:rsidR="008B1F24"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8B1F24" w:rsidRPr="008B1F24" w:rsidRDefault="008B1F24"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8B1F24" w:rsidRPr="008B1F24" w:rsidRDefault="008B1F24" w:rsidP="002E2DFC">
            <w:pPr>
              <w:pStyle w:val="14"/>
              <w:ind w:firstLine="0"/>
            </w:pPr>
            <w:r w:rsidRPr="008B1F24">
              <w:t>ДК</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8B1F24" w:rsidRPr="008B1F24" w:rsidRDefault="008B1F24" w:rsidP="00774914">
            <w:pPr>
              <w:pStyle w:val="14"/>
              <w:ind w:firstLine="0"/>
              <w:jc w:val="center"/>
            </w:pPr>
            <w:r w:rsidRPr="008B1F24">
              <w:t>0,137</w:t>
            </w:r>
          </w:p>
        </w:tc>
      </w:tr>
      <w:tr w:rsidR="008B1F24"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8B1F24" w:rsidRPr="008B1F24" w:rsidRDefault="008B1F24"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8B1F24" w:rsidRPr="008B1F24" w:rsidRDefault="008B1F24" w:rsidP="002E2DFC">
            <w:pPr>
              <w:pStyle w:val="14"/>
              <w:ind w:firstLine="0"/>
            </w:pPr>
            <w:r w:rsidRPr="008B1F24">
              <w:t>12 кв. жилой дом №19</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8B1F24" w:rsidRPr="008B1F24" w:rsidRDefault="008B1F24" w:rsidP="00774914">
            <w:pPr>
              <w:pStyle w:val="14"/>
              <w:ind w:firstLine="0"/>
              <w:jc w:val="center"/>
            </w:pPr>
            <w:r w:rsidRPr="008B1F24">
              <w:t>0,101</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0251C1">
            <w:pPr>
              <w:pStyle w:val="14"/>
              <w:ind w:firstLine="0"/>
            </w:pPr>
            <w:r>
              <w:t>12 кв. жилой дом №18</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0,101</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12 кв. жилой дом № 8</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0,073</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8 кв. жилой дом № 7</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0251C1">
            <w:pPr>
              <w:pStyle w:val="14"/>
              <w:ind w:firstLine="0"/>
            </w:pPr>
            <w:r>
              <w:t>8 кв. жилой дом № 9</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Д/сад</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0,285</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12 кв. жилой дом №20</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0,101</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8 кв. жилой дом № 6</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Школа</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0,218</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Дом быта</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0,124</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Кафе</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0,114</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36 кв. жилой дом № 21</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0,16</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27 кв. жилой дом №22</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0,133</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8 кв. жилой дом № 5</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27 кв. жилой дом №24</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0,133</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16 кв. жилой дом №23</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0,076</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8 кв. жилой дом № 4</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36 кв. жилой дом №38</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0,16</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auto"/>
              <w:right w:val="single" w:sz="6" w:space="0" w:color="000000"/>
            </w:tcBorders>
            <w:shd w:val="solid" w:color="FFFFFF" w:fill="auto"/>
            <w:vAlign w:val="center"/>
          </w:tcPr>
          <w:p w:rsidR="00EB129E" w:rsidRPr="008B1F24" w:rsidRDefault="00EB129E" w:rsidP="002E2DFC">
            <w:pPr>
              <w:pStyle w:val="14"/>
              <w:ind w:firstLine="0"/>
            </w:pPr>
            <w:r w:rsidRPr="008B1F24">
              <w:t>18 кв. жилой дом №31</w:t>
            </w:r>
          </w:p>
        </w:tc>
        <w:tc>
          <w:tcPr>
            <w:tcW w:w="2835" w:type="dxa"/>
            <w:tcBorders>
              <w:top w:val="single" w:sz="6" w:space="0" w:color="000000"/>
              <w:left w:val="single" w:sz="6" w:space="0" w:color="000000"/>
              <w:bottom w:val="single" w:sz="6" w:space="0" w:color="auto"/>
              <w:right w:val="single" w:sz="6" w:space="0" w:color="000000"/>
            </w:tcBorders>
            <w:shd w:val="solid" w:color="FFFFFF" w:fill="auto"/>
            <w:vAlign w:val="center"/>
          </w:tcPr>
          <w:p w:rsidR="00EB129E" w:rsidRPr="008B1F24" w:rsidRDefault="00EB129E" w:rsidP="00774914">
            <w:pPr>
              <w:pStyle w:val="14"/>
              <w:ind w:firstLine="0"/>
              <w:jc w:val="center"/>
            </w:pPr>
            <w:r w:rsidRPr="008B1F24">
              <w:t>0,084</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8 кв. жилой дом № 3</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8 кв. жилой дом № 2</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8 кв. жилой дом № 17</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8 кв. жилой дом № 16</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18 кв. жилой дом № 15</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0,084</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8 кв. жилой дом № 14</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8 кв. жилой дом № 13</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8 кв. жилой дом № 12</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8 кв. жилой дом № 11</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8 кв. жилой дом № 10</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auto"/>
              <w:right w:val="single" w:sz="6" w:space="0" w:color="000000"/>
            </w:tcBorders>
            <w:shd w:val="solid" w:color="FFFFFF" w:fill="auto"/>
            <w:vAlign w:val="center"/>
          </w:tcPr>
          <w:p w:rsidR="00EB129E" w:rsidRPr="008B1F24" w:rsidRDefault="00EB129E" w:rsidP="002E2DFC">
            <w:pPr>
              <w:pStyle w:val="14"/>
              <w:ind w:firstLine="0"/>
            </w:pPr>
            <w:r w:rsidRPr="008B1F24">
              <w:t>8 кв. жилой дом № 1</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auto"/>
            </w:tcBorders>
            <w:vAlign w:val="center"/>
          </w:tcPr>
          <w:p w:rsidR="00EB129E" w:rsidRPr="008B1F24" w:rsidRDefault="00EB129E" w:rsidP="00774914">
            <w:pPr>
              <w:pStyle w:val="14"/>
              <w:ind w:firstLine="0"/>
              <w:jc w:val="center"/>
            </w:pPr>
          </w:p>
        </w:tc>
        <w:tc>
          <w:tcPr>
            <w:tcW w:w="4021" w:type="dxa"/>
            <w:tcBorders>
              <w:top w:val="single" w:sz="6" w:space="0" w:color="auto"/>
              <w:left w:val="single" w:sz="6" w:space="0" w:color="auto"/>
              <w:bottom w:val="single" w:sz="6" w:space="0" w:color="000000"/>
              <w:right w:val="single" w:sz="6" w:space="0" w:color="auto"/>
            </w:tcBorders>
            <w:vAlign w:val="center"/>
          </w:tcPr>
          <w:p w:rsidR="00EB129E" w:rsidRPr="008B1F24" w:rsidRDefault="00EB129E" w:rsidP="002E2DFC">
            <w:pPr>
              <w:pStyle w:val="14"/>
              <w:ind w:firstLine="0"/>
              <w:rPr>
                <w:b/>
              </w:rPr>
            </w:pPr>
            <w:r w:rsidRPr="008B1F24">
              <w:rPr>
                <w:b/>
              </w:rPr>
              <w:t>Итого:</w:t>
            </w:r>
          </w:p>
        </w:tc>
        <w:tc>
          <w:tcPr>
            <w:tcW w:w="2835" w:type="dxa"/>
            <w:tcBorders>
              <w:top w:val="single" w:sz="6" w:space="0" w:color="000000"/>
              <w:left w:val="single" w:sz="6" w:space="0" w:color="auto"/>
              <w:bottom w:val="single" w:sz="6" w:space="0" w:color="000000"/>
              <w:right w:val="single" w:sz="6" w:space="0" w:color="000000"/>
            </w:tcBorders>
            <w:shd w:val="solid" w:color="FFFFFF" w:fill="auto"/>
            <w:vAlign w:val="center"/>
          </w:tcPr>
          <w:p w:rsidR="00EE1AB5" w:rsidRPr="00EE1AB5" w:rsidRDefault="00EE1AB5" w:rsidP="00774914">
            <w:pPr>
              <w:pStyle w:val="14"/>
              <w:ind w:firstLine="0"/>
              <w:jc w:val="center"/>
              <w:rPr>
                <w:b/>
              </w:rPr>
            </w:pPr>
            <w:r>
              <w:rPr>
                <w:b/>
                <w:lang w:val="en-US"/>
              </w:rPr>
              <w:t>3,204</w:t>
            </w:r>
          </w:p>
        </w:tc>
      </w:tr>
    </w:tbl>
    <w:p w:rsidR="009144E5" w:rsidRPr="00204C88" w:rsidRDefault="009144E5" w:rsidP="00854474">
      <w:pPr>
        <w:spacing w:line="360" w:lineRule="auto"/>
        <w:ind w:firstLine="851"/>
        <w:jc w:val="both"/>
      </w:pPr>
    </w:p>
    <w:p w:rsidR="006B735C" w:rsidRPr="009144E5" w:rsidRDefault="009144E5" w:rsidP="005879D2">
      <w:pPr>
        <w:pStyle w:val="2"/>
      </w:pPr>
      <w:bookmarkStart w:id="4" w:name="_Toc7136787"/>
      <w:r w:rsidRPr="00E66B21">
        <w:t>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bookmarkEnd w:id="4"/>
    </w:p>
    <w:p w:rsidR="005879D2" w:rsidRDefault="00E47643" w:rsidP="002E2DFC">
      <w:pPr>
        <w:pStyle w:val="14"/>
      </w:pPr>
      <w:r>
        <w:t>В</w:t>
      </w:r>
      <w:r w:rsidR="00CB03C3" w:rsidRPr="00E47643">
        <w:t xml:space="preserve"> качестве теплоносителя на </w:t>
      </w:r>
      <w:r>
        <w:t>существующ</w:t>
      </w:r>
      <w:r w:rsidR="00D4788B">
        <w:t xml:space="preserve">их </w:t>
      </w:r>
      <w:r>
        <w:t>котельн</w:t>
      </w:r>
      <w:r w:rsidR="00D4788B">
        <w:t>ых</w:t>
      </w:r>
      <w:r>
        <w:t xml:space="preserve"> </w:t>
      </w:r>
      <w:r w:rsidR="00CB03C3" w:rsidRPr="00E47643">
        <w:t>используется вода, с температурой, согласно температурно</w:t>
      </w:r>
      <w:r>
        <w:t>му графику 95/70</w:t>
      </w:r>
      <w:r>
        <w:rPr>
          <w:vertAlign w:val="superscript"/>
        </w:rPr>
        <w:t>о</w:t>
      </w:r>
      <w:r w:rsidR="00C66764">
        <w:t>С</w:t>
      </w:r>
      <w:r>
        <w:t>.</w:t>
      </w:r>
      <w:r w:rsidR="00C66764" w:rsidRPr="00C66764">
        <w:t xml:space="preserve"> </w:t>
      </w:r>
      <w:r w:rsidR="00C66764">
        <w:t>Для теплообменника горячего водоснабжения качественное регулирование осуществляется по температурному графику 115-70</w:t>
      </w:r>
      <w:r w:rsidR="00C66764" w:rsidRPr="00C66764">
        <w:rPr>
          <w:vertAlign w:val="superscript"/>
        </w:rPr>
        <w:t xml:space="preserve"> </w:t>
      </w:r>
      <w:proofErr w:type="spellStart"/>
      <w:r w:rsidR="00C66764">
        <w:rPr>
          <w:vertAlign w:val="superscript"/>
        </w:rPr>
        <w:t>о</w:t>
      </w:r>
      <w:r w:rsidR="00C66764">
        <w:t>С</w:t>
      </w:r>
      <w:proofErr w:type="spellEnd"/>
      <w:r w:rsidR="00C66764" w:rsidRPr="00BC1900">
        <w:t>.</w:t>
      </w:r>
    </w:p>
    <w:p w:rsidR="00D4788B" w:rsidRDefault="00D4788B" w:rsidP="002E2DFC">
      <w:pPr>
        <w:pStyle w:val="14"/>
      </w:pPr>
    </w:p>
    <w:p w:rsidR="006B735C" w:rsidRPr="005879D2" w:rsidRDefault="006B735C" w:rsidP="005879D2">
      <w:pPr>
        <w:pStyle w:val="1"/>
      </w:pPr>
      <w:bookmarkStart w:id="5" w:name="_Toc7136788"/>
      <w:r w:rsidRPr="005879D2">
        <w:t>Перспективные балансы располагаемой тепловой мощности источников тепловой энергии и тепловой нагрузки потребителей.</w:t>
      </w:r>
      <w:bookmarkEnd w:id="5"/>
    </w:p>
    <w:p w:rsidR="006B735C" w:rsidRPr="00B53033" w:rsidRDefault="006B735C" w:rsidP="002E2DFC">
      <w:pPr>
        <w:pStyle w:val="2"/>
      </w:pPr>
      <w:bookmarkStart w:id="6" w:name="_Toc7136789"/>
      <w:r>
        <w:t>Р</w:t>
      </w:r>
      <w:r w:rsidRPr="00602C3D">
        <w:t xml:space="preserve">адиус эффективного теплоснабжения, позволяющий определить условия, при которых подключение новых или </w:t>
      </w:r>
      <w:r w:rsidRPr="00602C3D">
        <w:lastRenderedPageBreak/>
        <w:t xml:space="preserve">увеличивающих тепловую нагрузку </w:t>
      </w:r>
      <w:proofErr w:type="spellStart"/>
      <w:r w:rsidRPr="00602C3D">
        <w:t>теплопотребляющих</w:t>
      </w:r>
      <w:proofErr w:type="spellEnd"/>
      <w:r w:rsidRPr="00602C3D">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bookmarkEnd w:id="6"/>
    </w:p>
    <w:p w:rsidR="006B735C" w:rsidRPr="008B51AA" w:rsidRDefault="006B735C" w:rsidP="002E2DFC">
      <w:pPr>
        <w:pStyle w:val="14"/>
      </w:pPr>
      <w:r w:rsidRPr="008B51AA">
        <w:t>Одним из методов определения сбалансированности тепловой мощности источников тепловой энергии, теплоносителя и присоединенной тепловой нагрузки в каждой из систем теплоснабжения является определение эффективного радиуса теплоснабжения.</w:t>
      </w:r>
    </w:p>
    <w:p w:rsidR="006B735C" w:rsidRPr="008B51AA" w:rsidRDefault="006B735C" w:rsidP="002E2DFC">
      <w:pPr>
        <w:pStyle w:val="14"/>
        <w:rPr>
          <w:lang w:eastAsia="en-US"/>
        </w:rPr>
      </w:pPr>
      <w:r w:rsidRPr="008B51AA">
        <w:rPr>
          <w:lang w:eastAsia="en-US"/>
        </w:rPr>
        <w:t xml:space="preserve">Согласно статье 2 Федерального закона от 27 июля 2010 года № 190-ФЗ «О теплоснабжении» радиус эффективного теплоснабжения - максимальное расстояние от </w:t>
      </w:r>
      <w:proofErr w:type="spellStart"/>
      <w:r w:rsidRPr="008B51AA">
        <w:rPr>
          <w:lang w:eastAsia="en-US"/>
        </w:rPr>
        <w:t>теплопотребляющей</w:t>
      </w:r>
      <w:proofErr w:type="spellEnd"/>
      <w:r w:rsidRPr="008B51AA">
        <w:rPr>
          <w:lang w:eastAsia="en-US"/>
        </w:rPr>
        <w:t xml:space="preserve"> установки до ближайшего источника тепловой энергии в системе теплоснабжения, при превышении которого подключение (технологическое присоединение) </w:t>
      </w:r>
      <w:proofErr w:type="spellStart"/>
      <w:r w:rsidRPr="008B51AA">
        <w:rPr>
          <w:lang w:eastAsia="en-US"/>
        </w:rPr>
        <w:t>теплопотребляющей</w:t>
      </w:r>
      <w:proofErr w:type="spellEnd"/>
      <w:r w:rsidRPr="008B51AA">
        <w:rPr>
          <w:lang w:eastAsia="en-US"/>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6B735C" w:rsidRPr="008B51AA" w:rsidRDefault="006B735C" w:rsidP="002E2DFC">
      <w:pPr>
        <w:pStyle w:val="14"/>
        <w:rPr>
          <w:color w:val="000000"/>
          <w:lang w:eastAsia="en-US"/>
        </w:rPr>
      </w:pPr>
      <w:r w:rsidRPr="008B51AA">
        <w:rPr>
          <w:color w:val="000000"/>
          <w:lang w:eastAsia="en-US"/>
        </w:rPr>
        <w:t xml:space="preserve">Решение задачи о том, нужно или не нужно трансформировать зону действия источника тепловой энергии, является базовой задачей построения эффективных схем теплоснабжения. Критерием выбора решения о трансформации зоны является не просто увеличение совокупных затрат, а анализ возникающих в связи с этим действием эффектов и необходимых для осуществления этого действия затрат. </w:t>
      </w:r>
    </w:p>
    <w:p w:rsidR="006B735C" w:rsidRPr="008B51AA" w:rsidRDefault="006B735C" w:rsidP="004574AA">
      <w:pPr>
        <w:pStyle w:val="14"/>
        <w:spacing w:after="200"/>
        <w:rPr>
          <w:color w:val="000000"/>
          <w:lang w:eastAsia="en-US"/>
        </w:rPr>
      </w:pPr>
      <w:r w:rsidRPr="008B51AA">
        <w:rPr>
          <w:color w:val="000000"/>
          <w:lang w:eastAsia="en-US"/>
        </w:rPr>
        <w:t>Для каждой из зон действия котельных рассчитаем усредненное расстояние от источника до условного центра присоединенной нагрузки (</w:t>
      </w:r>
      <w:proofErr w:type="spellStart"/>
      <w:r w:rsidRPr="008B51AA">
        <w:rPr>
          <w:color w:val="000000"/>
          <w:lang w:eastAsia="en-US"/>
        </w:rPr>
        <w:t>L</w:t>
      </w:r>
      <w:r w:rsidRPr="008B51AA">
        <w:rPr>
          <w:color w:val="000000"/>
          <w:vertAlign w:val="subscript"/>
          <w:lang w:eastAsia="en-US"/>
        </w:rPr>
        <w:t>i</w:t>
      </w:r>
      <w:proofErr w:type="spellEnd"/>
      <w:r w:rsidRPr="008B51AA">
        <w:rPr>
          <w:color w:val="000000"/>
          <w:lang w:eastAsia="en-US"/>
        </w:rPr>
        <w:t xml:space="preserve">) по формуле: </w:t>
      </w:r>
    </w:p>
    <w:p w:rsidR="006B735C" w:rsidRPr="008B51AA" w:rsidRDefault="00063049" w:rsidP="004574AA">
      <w:pPr>
        <w:pStyle w:val="14"/>
        <w:spacing w:after="200"/>
        <w:jc w:val="center"/>
        <w:rPr>
          <w:color w:val="000000"/>
          <w:lang w:val="en-US" w:eastAsia="en-US"/>
        </w:rPr>
      </w:pPr>
      <m:oMathPara>
        <m:oMath>
          <m:sSub>
            <m:sSubPr>
              <m:ctrlPr>
                <w:rPr>
                  <w:rFonts w:ascii="Cambria Math" w:hAnsi="Cambria Math"/>
                  <w:i/>
                  <w:color w:val="000000"/>
                  <w:lang w:eastAsia="en-US"/>
                </w:rPr>
              </m:ctrlPr>
            </m:sSubPr>
            <m:e>
              <m:r>
                <w:rPr>
                  <w:rFonts w:ascii="Cambria Math" w:hAnsi="Cambria Math"/>
                  <w:color w:val="000000"/>
                  <w:lang w:val="en-US" w:eastAsia="en-US"/>
                </w:rPr>
                <m:t>L</m:t>
              </m:r>
            </m:e>
            <m:sub>
              <m:r>
                <w:rPr>
                  <w:rFonts w:ascii="Cambria Math" w:hAnsi="Cambria Math"/>
                  <w:color w:val="000000"/>
                  <w:lang w:eastAsia="en-US"/>
                </w:rPr>
                <m:t>i</m:t>
              </m:r>
            </m:sub>
          </m:sSub>
          <m:r>
            <w:rPr>
              <w:rFonts w:ascii="Cambria Math" w:hAnsi="Cambria Math"/>
              <w:color w:val="000000"/>
              <w:lang w:eastAsia="en-US"/>
            </w:rPr>
            <m:t>=</m:t>
          </m:r>
          <m:nary>
            <m:naryPr>
              <m:chr m:val="∑"/>
              <m:limLoc m:val="undOvr"/>
              <m:subHide m:val="1"/>
              <m:supHide m:val="1"/>
              <m:ctrlPr>
                <w:rPr>
                  <w:rFonts w:ascii="Cambria Math" w:hAnsi="Cambria Math"/>
                  <w:i/>
                  <w:color w:val="000000"/>
                  <w:lang w:eastAsia="en-US"/>
                </w:rPr>
              </m:ctrlPr>
            </m:naryPr>
            <m:sub/>
            <m:sup/>
            <m:e>
              <m:f>
                <m:fPr>
                  <m:ctrlPr>
                    <w:rPr>
                      <w:rFonts w:ascii="Cambria Math" w:hAnsi="Cambria Math"/>
                      <w:i/>
                      <w:color w:val="000000"/>
                      <w:lang w:eastAsia="en-US"/>
                    </w:rPr>
                  </m:ctrlPr>
                </m:fPr>
                <m:num>
                  <m:r>
                    <w:rPr>
                      <w:rFonts w:ascii="Cambria Math" w:hAnsi="Cambria Math"/>
                      <w:color w:val="000000"/>
                      <w:lang w:eastAsia="en-US"/>
                    </w:rPr>
                    <m:t>(</m:t>
                  </m:r>
                  <m:sSub>
                    <m:sSubPr>
                      <m:ctrlPr>
                        <w:rPr>
                          <w:rFonts w:ascii="Cambria Math" w:hAnsi="Cambria Math"/>
                          <w:i/>
                          <w:color w:val="000000"/>
                          <w:lang w:eastAsia="en-US"/>
                        </w:rPr>
                      </m:ctrlPr>
                    </m:sSubPr>
                    <m:e>
                      <m:r>
                        <w:rPr>
                          <w:rFonts w:ascii="Cambria Math" w:hAnsi="Cambria Math"/>
                          <w:color w:val="000000"/>
                          <w:lang w:val="en-US" w:eastAsia="en-US"/>
                        </w:rPr>
                        <m:t>Q</m:t>
                      </m:r>
                    </m:e>
                    <m:sub>
                      <m:r>
                        <w:rPr>
                          <w:rFonts w:ascii="Cambria Math" w:hAnsi="Cambria Math"/>
                          <w:color w:val="000000"/>
                          <w:lang w:eastAsia="en-US"/>
                        </w:rPr>
                        <m:t>зд</m:t>
                      </m:r>
                    </m:sub>
                  </m:sSub>
                  <m:r>
                    <w:rPr>
                      <w:rFonts w:ascii="Cambria Math" w:hAnsi="Cambria Math"/>
                      <w:color w:val="000000"/>
                      <w:lang w:eastAsia="en-US"/>
                    </w:rPr>
                    <m:t>∙</m:t>
                  </m:r>
                  <m:sSub>
                    <m:sSubPr>
                      <m:ctrlPr>
                        <w:rPr>
                          <w:rFonts w:ascii="Cambria Math" w:hAnsi="Cambria Math"/>
                          <w:i/>
                          <w:color w:val="000000"/>
                          <w:lang w:eastAsia="en-US"/>
                        </w:rPr>
                      </m:ctrlPr>
                    </m:sSubPr>
                    <m:e>
                      <m:r>
                        <w:rPr>
                          <w:rFonts w:ascii="Cambria Math" w:hAnsi="Cambria Math"/>
                          <w:color w:val="000000"/>
                          <w:lang w:val="en-US" w:eastAsia="en-US"/>
                        </w:rPr>
                        <m:t>L</m:t>
                      </m:r>
                    </m:e>
                    <m:sub>
                      <m:r>
                        <w:rPr>
                          <w:rFonts w:ascii="Cambria Math" w:hAnsi="Cambria Math"/>
                          <w:color w:val="000000"/>
                          <w:lang w:eastAsia="en-US"/>
                        </w:rPr>
                        <m:t>зд</m:t>
                      </m:r>
                    </m:sub>
                  </m:sSub>
                  <m:r>
                    <w:rPr>
                      <w:rFonts w:ascii="Cambria Math" w:hAnsi="Cambria Math"/>
                      <w:color w:val="000000"/>
                      <w:lang w:eastAsia="en-US"/>
                    </w:rPr>
                    <m:t>)</m:t>
                  </m:r>
                </m:num>
                <m:den>
                  <m:sSub>
                    <m:sSubPr>
                      <m:ctrlPr>
                        <w:rPr>
                          <w:rFonts w:ascii="Cambria Math" w:hAnsi="Cambria Math"/>
                          <w:i/>
                          <w:color w:val="000000"/>
                          <w:lang w:val="en-US" w:eastAsia="en-US"/>
                        </w:rPr>
                      </m:ctrlPr>
                    </m:sSubPr>
                    <m:e>
                      <m:r>
                        <w:rPr>
                          <w:rFonts w:ascii="Cambria Math" w:hAnsi="Cambria Math"/>
                          <w:color w:val="000000"/>
                          <w:lang w:val="en-US" w:eastAsia="en-US"/>
                        </w:rPr>
                        <m:t>Q</m:t>
                      </m:r>
                    </m:e>
                    <m:sub>
                      <m:r>
                        <w:rPr>
                          <w:rFonts w:ascii="Cambria Math" w:hAnsi="Cambria Math"/>
                          <w:color w:val="000000"/>
                          <w:lang w:val="en-US" w:eastAsia="en-US"/>
                        </w:rPr>
                        <m:t>i</m:t>
                      </m:r>
                    </m:sub>
                  </m:sSub>
                </m:den>
              </m:f>
            </m:e>
          </m:nary>
        </m:oMath>
      </m:oMathPara>
    </w:p>
    <w:p w:rsidR="006B735C" w:rsidRPr="008B51AA" w:rsidRDefault="006B735C" w:rsidP="004574AA">
      <w:pPr>
        <w:pStyle w:val="14"/>
        <w:spacing w:after="200"/>
        <w:rPr>
          <w:lang w:eastAsia="en-US"/>
        </w:rPr>
      </w:pPr>
      <w:r w:rsidRPr="008B51AA">
        <w:rPr>
          <w:lang w:eastAsia="en-US"/>
        </w:rPr>
        <w:t xml:space="preserve">где </w:t>
      </w:r>
      <w:proofErr w:type="spellStart"/>
      <w:r w:rsidRPr="002A39E3">
        <w:rPr>
          <w:b/>
          <w:i/>
          <w:lang w:val="en-US" w:eastAsia="en-US"/>
        </w:rPr>
        <w:t>i</w:t>
      </w:r>
      <w:proofErr w:type="spellEnd"/>
      <w:r w:rsidRPr="008B51AA">
        <w:rPr>
          <w:i/>
          <w:lang w:eastAsia="en-US"/>
        </w:rPr>
        <w:t xml:space="preserve"> – </w:t>
      </w:r>
      <w:r w:rsidRPr="008B51AA">
        <w:rPr>
          <w:lang w:eastAsia="en-US"/>
        </w:rPr>
        <w:t>номер зоны нагрузок;</w:t>
      </w:r>
    </w:p>
    <w:p w:rsidR="006B735C" w:rsidRPr="008B51AA" w:rsidRDefault="006B735C" w:rsidP="004574AA">
      <w:pPr>
        <w:pStyle w:val="14"/>
        <w:spacing w:after="200"/>
        <w:rPr>
          <w:lang w:eastAsia="en-US"/>
        </w:rPr>
      </w:pPr>
      <w:r w:rsidRPr="008B51AA">
        <w:rPr>
          <w:lang w:eastAsia="en-US"/>
        </w:rPr>
        <w:t xml:space="preserve"> </w:t>
      </w:r>
      <w:proofErr w:type="spellStart"/>
      <w:r w:rsidRPr="002A39E3">
        <w:rPr>
          <w:b/>
          <w:i/>
          <w:lang w:eastAsia="en-US"/>
        </w:rPr>
        <w:t>L</w:t>
      </w:r>
      <w:r w:rsidRPr="002A39E3">
        <w:rPr>
          <w:b/>
          <w:i/>
          <w:vertAlign w:val="subscript"/>
          <w:lang w:eastAsia="en-US"/>
        </w:rPr>
        <w:t>зд</w:t>
      </w:r>
      <w:proofErr w:type="spellEnd"/>
      <w:r w:rsidRPr="008B51AA">
        <w:rPr>
          <w:lang w:eastAsia="en-US"/>
        </w:rPr>
        <w:t xml:space="preserve"> – расстояние по трассе (либо эквивалентное расстояние) от каждого здания зоны до источника тепловой энергии; </w:t>
      </w:r>
    </w:p>
    <w:p w:rsidR="002A39E3" w:rsidRDefault="006B735C" w:rsidP="004574AA">
      <w:pPr>
        <w:pStyle w:val="14"/>
        <w:spacing w:after="200"/>
        <w:rPr>
          <w:lang w:eastAsia="en-US"/>
        </w:rPr>
      </w:pPr>
      <w:proofErr w:type="spellStart"/>
      <w:r w:rsidRPr="002A39E3">
        <w:rPr>
          <w:b/>
          <w:i/>
          <w:lang w:eastAsia="en-US"/>
        </w:rPr>
        <w:t>Q</w:t>
      </w:r>
      <w:r w:rsidRPr="002A39E3">
        <w:rPr>
          <w:b/>
          <w:i/>
          <w:vertAlign w:val="subscript"/>
          <w:lang w:eastAsia="en-US"/>
        </w:rPr>
        <w:t>зд</w:t>
      </w:r>
      <w:proofErr w:type="spellEnd"/>
      <w:r w:rsidRPr="008B51AA">
        <w:rPr>
          <w:lang w:eastAsia="en-US"/>
        </w:rPr>
        <w:t xml:space="preserve"> – присоединенная нагрузка здания; </w:t>
      </w:r>
    </w:p>
    <w:p w:rsidR="002E2DFC" w:rsidRPr="002E2DFC" w:rsidRDefault="006B735C" w:rsidP="004574AA">
      <w:pPr>
        <w:pStyle w:val="14"/>
        <w:spacing w:after="200"/>
        <w:rPr>
          <w:lang w:eastAsia="en-US"/>
        </w:rPr>
      </w:pPr>
      <w:proofErr w:type="spellStart"/>
      <w:r w:rsidRPr="002A39E3">
        <w:rPr>
          <w:b/>
          <w:i/>
          <w:lang w:eastAsia="en-US"/>
        </w:rPr>
        <w:t>Q</w:t>
      </w:r>
      <w:r w:rsidRPr="002A39E3">
        <w:rPr>
          <w:b/>
          <w:i/>
          <w:vertAlign w:val="subscript"/>
          <w:lang w:eastAsia="en-US"/>
        </w:rPr>
        <w:t>i</w:t>
      </w:r>
      <w:proofErr w:type="spellEnd"/>
      <w:r w:rsidRPr="008B51AA">
        <w:rPr>
          <w:lang w:eastAsia="en-US"/>
        </w:rPr>
        <w:t xml:space="preserve"> – суммарная присоединенная нагрузка рассматриваемой зоны, </w:t>
      </w:r>
    </w:p>
    <w:p w:rsidR="006B735C" w:rsidRPr="008B51AA" w:rsidRDefault="006B735C" w:rsidP="004574AA">
      <w:pPr>
        <w:pStyle w:val="14"/>
        <w:spacing w:after="200"/>
        <w:jc w:val="center"/>
        <w:rPr>
          <w:lang w:eastAsia="en-US"/>
        </w:rPr>
      </w:pPr>
      <w:proofErr w:type="spellStart"/>
      <w:r w:rsidRPr="008B51AA">
        <w:rPr>
          <w:i/>
          <w:lang w:eastAsia="en-US"/>
        </w:rPr>
        <w:t>Q</w:t>
      </w:r>
      <w:r w:rsidRPr="008B51AA">
        <w:rPr>
          <w:i/>
          <w:vertAlign w:val="subscript"/>
          <w:lang w:eastAsia="en-US"/>
        </w:rPr>
        <w:t>i</w:t>
      </w:r>
      <w:proofErr w:type="spellEnd"/>
      <w:r w:rsidRPr="008B51AA">
        <w:rPr>
          <w:i/>
          <w:lang w:eastAsia="en-US"/>
        </w:rPr>
        <w:t xml:space="preserve">= Σ </w:t>
      </w:r>
      <w:proofErr w:type="spellStart"/>
      <w:r w:rsidRPr="008B51AA">
        <w:rPr>
          <w:i/>
          <w:lang w:eastAsia="en-US"/>
        </w:rPr>
        <w:t>Q</w:t>
      </w:r>
      <w:r w:rsidRPr="008B51AA">
        <w:rPr>
          <w:i/>
          <w:vertAlign w:val="subscript"/>
          <w:lang w:eastAsia="en-US"/>
        </w:rPr>
        <w:t>зд</w:t>
      </w:r>
      <w:proofErr w:type="spellEnd"/>
      <w:r w:rsidRPr="008B51AA">
        <w:rPr>
          <w:lang w:eastAsia="en-US"/>
        </w:rPr>
        <w:t>.</w:t>
      </w:r>
    </w:p>
    <w:p w:rsidR="006B735C" w:rsidRPr="008B51AA" w:rsidRDefault="006B735C" w:rsidP="004574AA">
      <w:pPr>
        <w:pStyle w:val="14"/>
        <w:spacing w:after="200"/>
        <w:rPr>
          <w:lang w:eastAsia="en-US"/>
        </w:rPr>
      </w:pPr>
      <w:r w:rsidRPr="008B51AA">
        <w:rPr>
          <w:lang w:eastAsia="en-US"/>
        </w:rPr>
        <w:t>Присоединенная нагрузка к источнику тепловой энергии:</w:t>
      </w:r>
    </w:p>
    <w:p w:rsidR="006B735C" w:rsidRPr="008B51AA" w:rsidRDefault="00526BFC" w:rsidP="004574AA">
      <w:pPr>
        <w:pStyle w:val="14"/>
        <w:spacing w:after="200"/>
        <w:jc w:val="center"/>
        <w:rPr>
          <w:lang w:val="en-US" w:eastAsia="en-US"/>
        </w:rPr>
      </w:pPr>
      <m:oMathPara>
        <m:oMath>
          <m:r>
            <w:rPr>
              <w:rFonts w:ascii="Cambria Math" w:hAnsi="Cambria Math"/>
              <w:color w:val="000000"/>
              <w:lang w:eastAsia="en-US"/>
            </w:rPr>
            <m:t>Q=</m:t>
          </m:r>
          <m:nary>
            <m:naryPr>
              <m:chr m:val="∑"/>
              <m:limLoc m:val="undOvr"/>
              <m:subHide m:val="1"/>
              <m:supHide m:val="1"/>
              <m:ctrlPr>
                <w:rPr>
                  <w:rFonts w:ascii="Cambria Math" w:hAnsi="Cambria Math"/>
                  <w:i/>
                  <w:color w:val="000000"/>
                  <w:lang w:eastAsia="en-US"/>
                </w:rPr>
              </m:ctrlPr>
            </m:naryPr>
            <m:sub/>
            <m:sup/>
            <m:e>
              <m:sSub>
                <m:sSubPr>
                  <m:ctrlPr>
                    <w:rPr>
                      <w:rFonts w:ascii="Cambria Math" w:hAnsi="Cambria Math"/>
                      <w:i/>
                      <w:color w:val="000000"/>
                      <w:lang w:eastAsia="en-US"/>
                    </w:rPr>
                  </m:ctrlPr>
                </m:sSubPr>
                <m:e>
                  <m:r>
                    <w:rPr>
                      <w:rFonts w:ascii="Cambria Math" w:hAnsi="Cambria Math"/>
                      <w:color w:val="000000"/>
                      <w:lang w:eastAsia="en-US"/>
                    </w:rPr>
                    <m:t>Q</m:t>
                  </m:r>
                </m:e>
                <m:sub>
                  <m:r>
                    <w:rPr>
                      <w:rFonts w:ascii="Cambria Math" w:hAnsi="Cambria Math"/>
                      <w:color w:val="000000"/>
                      <w:lang w:eastAsia="en-US"/>
                    </w:rPr>
                    <m:t>i</m:t>
                  </m:r>
                </m:sub>
              </m:sSub>
            </m:e>
          </m:nary>
        </m:oMath>
      </m:oMathPara>
    </w:p>
    <w:p w:rsidR="006B735C" w:rsidRPr="008B51AA" w:rsidRDefault="006B735C" w:rsidP="004574AA">
      <w:pPr>
        <w:pStyle w:val="14"/>
        <w:spacing w:after="200"/>
        <w:rPr>
          <w:lang w:eastAsia="en-US"/>
        </w:rPr>
      </w:pPr>
      <w:r w:rsidRPr="008B51AA">
        <w:rPr>
          <w:lang w:eastAsia="en-US"/>
        </w:rPr>
        <w:t>Средний радиус теплоснабжения по системе определяется по формуле:</w:t>
      </w:r>
    </w:p>
    <w:p w:rsidR="006B735C" w:rsidRPr="008B51AA" w:rsidRDefault="00063049" w:rsidP="004574AA">
      <w:pPr>
        <w:pStyle w:val="14"/>
        <w:spacing w:after="200"/>
        <w:jc w:val="center"/>
        <w:rPr>
          <w:color w:val="000000"/>
          <w:lang w:val="en-US" w:eastAsia="en-US"/>
        </w:rPr>
      </w:pPr>
      <m:oMathPara>
        <m:oMath>
          <m:sSub>
            <m:sSubPr>
              <m:ctrlPr>
                <w:rPr>
                  <w:rFonts w:ascii="Cambria Math" w:hAnsi="Cambria Math"/>
                  <w:i/>
                  <w:color w:val="000000"/>
                  <w:lang w:eastAsia="en-US"/>
                </w:rPr>
              </m:ctrlPr>
            </m:sSubPr>
            <m:e>
              <m:r>
                <w:rPr>
                  <w:rFonts w:ascii="Cambria Math" w:hAnsi="Cambria Math"/>
                  <w:color w:val="000000"/>
                  <w:lang w:eastAsia="en-US"/>
                </w:rPr>
                <m:t>R</m:t>
              </m:r>
            </m:e>
            <m:sub>
              <m:r>
                <w:rPr>
                  <w:rFonts w:ascii="Cambria Math" w:hAnsi="Cambria Math"/>
                  <w:color w:val="000000"/>
                  <w:lang w:eastAsia="en-US"/>
                </w:rPr>
                <m:t>ср</m:t>
              </m:r>
            </m:sub>
          </m:sSub>
          <m:r>
            <w:rPr>
              <w:rFonts w:ascii="Cambria Math" w:hAnsi="Cambria Math"/>
              <w:color w:val="000000"/>
              <w:lang w:val="en-US" w:eastAsia="en-US"/>
            </w:rPr>
            <m:t>=</m:t>
          </m:r>
          <m:nary>
            <m:naryPr>
              <m:chr m:val="∑"/>
              <m:limLoc m:val="undOvr"/>
              <m:subHide m:val="1"/>
              <m:supHide m:val="1"/>
              <m:ctrlPr>
                <w:rPr>
                  <w:rFonts w:ascii="Cambria Math" w:hAnsi="Cambria Math"/>
                  <w:i/>
                  <w:color w:val="000000"/>
                  <w:lang w:val="en-US" w:eastAsia="en-US"/>
                </w:rPr>
              </m:ctrlPr>
            </m:naryPr>
            <m:sub/>
            <m:sup/>
            <m:e>
              <m:f>
                <m:fPr>
                  <m:ctrlPr>
                    <w:rPr>
                      <w:rFonts w:ascii="Cambria Math" w:hAnsi="Cambria Math"/>
                      <w:i/>
                      <w:color w:val="000000"/>
                      <w:lang w:val="en-US" w:eastAsia="en-US"/>
                    </w:rPr>
                  </m:ctrlPr>
                </m:fPr>
                <m:num>
                  <m:r>
                    <w:rPr>
                      <w:rFonts w:ascii="Cambria Math" w:hAnsi="Cambria Math"/>
                      <w:color w:val="000000"/>
                      <w:lang w:val="en-US" w:eastAsia="en-US"/>
                    </w:rPr>
                    <m:t>(</m:t>
                  </m:r>
                  <m:sSub>
                    <m:sSubPr>
                      <m:ctrlPr>
                        <w:rPr>
                          <w:rFonts w:ascii="Cambria Math" w:hAnsi="Cambria Math"/>
                          <w:i/>
                          <w:color w:val="000000"/>
                          <w:lang w:val="en-US" w:eastAsia="en-US"/>
                        </w:rPr>
                      </m:ctrlPr>
                    </m:sSubPr>
                    <m:e>
                      <m:r>
                        <w:rPr>
                          <w:rFonts w:ascii="Cambria Math" w:hAnsi="Cambria Math"/>
                          <w:color w:val="000000"/>
                          <w:lang w:val="en-US" w:eastAsia="en-US"/>
                        </w:rPr>
                        <m:t>Q</m:t>
                      </m:r>
                    </m:e>
                    <m:sub>
                      <m:r>
                        <w:rPr>
                          <w:rFonts w:ascii="Cambria Math" w:hAnsi="Cambria Math"/>
                          <w:color w:val="000000"/>
                          <w:lang w:val="en-US" w:eastAsia="en-US"/>
                        </w:rPr>
                        <m:t>i</m:t>
                      </m:r>
                    </m:sub>
                  </m:sSub>
                  <m:r>
                    <w:rPr>
                      <w:rFonts w:ascii="Cambria Math" w:hAnsi="Cambria Math"/>
                      <w:color w:val="000000"/>
                      <w:lang w:val="en-US" w:eastAsia="en-US"/>
                    </w:rPr>
                    <m:t>∙</m:t>
                  </m:r>
                  <m:sSub>
                    <m:sSubPr>
                      <m:ctrlPr>
                        <w:rPr>
                          <w:rFonts w:ascii="Cambria Math" w:hAnsi="Cambria Math"/>
                          <w:i/>
                          <w:color w:val="000000"/>
                          <w:lang w:val="en-US" w:eastAsia="en-US"/>
                        </w:rPr>
                      </m:ctrlPr>
                    </m:sSubPr>
                    <m:e>
                      <m:r>
                        <w:rPr>
                          <w:rFonts w:ascii="Cambria Math" w:hAnsi="Cambria Math"/>
                          <w:color w:val="000000"/>
                          <w:lang w:val="en-US" w:eastAsia="en-US"/>
                        </w:rPr>
                        <m:t>L</m:t>
                      </m:r>
                    </m:e>
                    <m:sub>
                      <m:r>
                        <w:rPr>
                          <w:rFonts w:ascii="Cambria Math" w:hAnsi="Cambria Math"/>
                          <w:color w:val="000000"/>
                          <w:lang w:val="en-US" w:eastAsia="en-US"/>
                        </w:rPr>
                        <m:t>i</m:t>
                      </m:r>
                    </m:sub>
                  </m:sSub>
                  <m:r>
                    <w:rPr>
                      <w:rFonts w:ascii="Cambria Math" w:hAnsi="Cambria Math"/>
                      <w:color w:val="000000"/>
                      <w:lang w:val="en-US" w:eastAsia="en-US"/>
                    </w:rPr>
                    <m:t>)</m:t>
                  </m:r>
                </m:num>
                <m:den>
                  <m:r>
                    <w:rPr>
                      <w:rFonts w:ascii="Cambria Math" w:hAnsi="Cambria Math"/>
                      <w:color w:val="000000"/>
                      <w:lang w:val="en-US" w:eastAsia="en-US"/>
                    </w:rPr>
                    <m:t>Q</m:t>
                  </m:r>
                </m:den>
              </m:f>
            </m:e>
          </m:nary>
        </m:oMath>
      </m:oMathPara>
    </w:p>
    <w:p w:rsidR="006B735C" w:rsidRPr="002A39E3" w:rsidRDefault="006B735C" w:rsidP="004574AA">
      <w:pPr>
        <w:pStyle w:val="14"/>
        <w:spacing w:after="200"/>
      </w:pPr>
      <w:r w:rsidRPr="002A39E3">
        <w:t>Оптимальный радиус теплоснабжения определяется из условия минимума выражения для «удельных стоимостей сооружения тепловых сетей и источника»:</w:t>
      </w:r>
    </w:p>
    <w:p w:rsidR="006B735C" w:rsidRPr="002A39E3" w:rsidRDefault="00526BFC" w:rsidP="004574AA">
      <w:pPr>
        <w:pStyle w:val="14"/>
        <w:spacing w:after="200"/>
        <w:jc w:val="center"/>
      </w:pPr>
      <m:oMath>
        <m:r>
          <w:rPr>
            <w:rFonts w:ascii="Cambria Math" w:hAnsi="Cambria Math"/>
            <w:lang w:eastAsia="en-US"/>
          </w:rPr>
          <m:t>S=A+Z→min</m:t>
        </m:r>
      </m:oMath>
      <w:r w:rsidR="006B735C" w:rsidRPr="002A39E3">
        <w:t xml:space="preserve"> (руб./Гкал/ч),</w:t>
      </w:r>
    </w:p>
    <w:p w:rsidR="006B735C" w:rsidRPr="002A39E3" w:rsidRDefault="006B735C" w:rsidP="004574AA">
      <w:pPr>
        <w:pStyle w:val="14"/>
        <w:spacing w:after="200"/>
      </w:pPr>
      <w:r w:rsidRPr="002A39E3">
        <w:t xml:space="preserve">где </w:t>
      </w:r>
      <w:r w:rsidRPr="002A39E3">
        <w:rPr>
          <w:b/>
          <w:i/>
        </w:rPr>
        <w:t>А</w:t>
      </w:r>
      <w:r w:rsidRPr="002A39E3">
        <w:t xml:space="preserve"> – удельная стоимость сооружения тепловой сети, руб./Гкал/ч; </w:t>
      </w:r>
    </w:p>
    <w:p w:rsidR="006B735C" w:rsidRPr="002A39E3" w:rsidRDefault="006B735C" w:rsidP="004574AA">
      <w:pPr>
        <w:pStyle w:val="14"/>
        <w:spacing w:after="200"/>
      </w:pPr>
      <w:r w:rsidRPr="002A39E3">
        <w:rPr>
          <w:b/>
          <w:i/>
        </w:rPr>
        <w:t>Z</w:t>
      </w:r>
      <w:r w:rsidRPr="002A39E3">
        <w:t xml:space="preserve"> – удельная стоимость сооружения котельной, руб./Гкал/ч.</w:t>
      </w:r>
    </w:p>
    <w:p w:rsidR="006B735C" w:rsidRPr="002A39E3" w:rsidRDefault="006B735C" w:rsidP="004574AA">
      <w:pPr>
        <w:pStyle w:val="14"/>
        <w:spacing w:after="200"/>
      </w:pPr>
      <w:r w:rsidRPr="002A39E3">
        <w:t>Использованы следующие аналитические выражения для связи себестоимости производства и транспорта теплоты с максимальным радиусом теплоснабжения:</w:t>
      </w:r>
    </w:p>
    <w:p w:rsidR="006B735C" w:rsidRPr="002A39E3" w:rsidRDefault="00526BFC" w:rsidP="004574AA">
      <w:pPr>
        <w:pStyle w:val="14"/>
        <w:spacing w:after="200"/>
        <w:jc w:val="center"/>
      </w:pPr>
      <m:oMath>
        <m:r>
          <w:rPr>
            <w:rFonts w:ascii="Cambria Math" w:hAnsi="Cambria Math"/>
            <w:lang w:eastAsia="en-US"/>
          </w:rPr>
          <m:t>A=</m:t>
        </m:r>
        <m:f>
          <m:fPr>
            <m:ctrlPr>
              <w:rPr>
                <w:rFonts w:ascii="Cambria Math" w:hAnsi="Cambria Math"/>
                <w:i/>
                <w:lang w:eastAsia="en-US"/>
              </w:rPr>
            </m:ctrlPr>
          </m:fPr>
          <m:num>
            <m:r>
              <w:rPr>
                <w:rFonts w:ascii="Cambria Math" w:hAnsi="Cambria Math"/>
                <w:lang w:eastAsia="en-US"/>
              </w:rPr>
              <m:t>1050</m:t>
            </m:r>
            <m:sSup>
              <m:sSupPr>
                <m:ctrlPr>
                  <w:rPr>
                    <w:rFonts w:ascii="Cambria Math" w:hAnsi="Cambria Math"/>
                    <w:i/>
                    <w:lang w:eastAsia="en-US"/>
                  </w:rPr>
                </m:ctrlPr>
              </m:sSupPr>
              <m:e>
                <m:r>
                  <w:rPr>
                    <w:rFonts w:ascii="Cambria Math" w:hAnsi="Cambria Math"/>
                    <w:lang w:eastAsia="en-US"/>
                  </w:rPr>
                  <m:t>R</m:t>
                </m:r>
              </m:e>
              <m:sup>
                <m:r>
                  <w:rPr>
                    <w:rFonts w:ascii="Cambria Math" w:hAnsi="Cambria Math"/>
                    <w:lang w:eastAsia="en-US"/>
                  </w:rPr>
                  <m:t>0,48</m:t>
                </m:r>
              </m:sup>
            </m:sSup>
            <m:r>
              <w:rPr>
                <w:rFonts w:ascii="Cambria Math" w:hAnsi="Cambria Math"/>
                <w:lang w:eastAsia="en-US"/>
              </w:rPr>
              <m:t>∙</m:t>
            </m:r>
            <m:sSup>
              <m:sSupPr>
                <m:ctrlPr>
                  <w:rPr>
                    <w:rFonts w:ascii="Cambria Math" w:hAnsi="Cambria Math"/>
                    <w:i/>
                    <w:lang w:eastAsia="en-US"/>
                  </w:rPr>
                </m:ctrlPr>
              </m:sSupPr>
              <m:e>
                <m:r>
                  <w:rPr>
                    <w:rFonts w:ascii="Cambria Math" w:hAnsi="Cambria Math"/>
                    <w:lang w:eastAsia="en-US"/>
                  </w:rPr>
                  <m:t>B</m:t>
                </m:r>
              </m:e>
              <m:sup>
                <m:r>
                  <w:rPr>
                    <w:rFonts w:ascii="Cambria Math" w:hAnsi="Cambria Math"/>
                    <w:lang w:eastAsia="en-US"/>
                  </w:rPr>
                  <m:t>0,26</m:t>
                </m:r>
              </m:sup>
            </m:sSup>
            <m:r>
              <w:rPr>
                <w:rFonts w:ascii="Cambria Math" w:hAnsi="Cambria Math"/>
                <w:lang w:eastAsia="en-US"/>
              </w:rPr>
              <m:t>∙s</m:t>
            </m:r>
          </m:num>
          <m:den>
            <m:sSup>
              <m:sSupPr>
                <m:ctrlPr>
                  <w:rPr>
                    <w:rFonts w:ascii="Cambria Math" w:hAnsi="Cambria Math"/>
                    <w:i/>
                    <w:lang w:eastAsia="en-US"/>
                  </w:rPr>
                </m:ctrlPr>
              </m:sSupPr>
              <m:e>
                <m:r>
                  <w:rPr>
                    <w:rFonts w:ascii="Cambria Math" w:hAnsi="Cambria Math"/>
                    <w:lang w:eastAsia="en-US"/>
                  </w:rPr>
                  <m:t>П</m:t>
                </m:r>
              </m:e>
              <m:sup>
                <m:r>
                  <w:rPr>
                    <w:rFonts w:ascii="Cambria Math" w:hAnsi="Cambria Math"/>
                    <w:lang w:eastAsia="en-US"/>
                  </w:rPr>
                  <m:t>0,62</m:t>
                </m:r>
              </m:sup>
            </m:sSup>
            <m:r>
              <w:rPr>
                <w:rFonts w:ascii="Cambria Math" w:hAnsi="Cambria Math"/>
                <w:lang w:eastAsia="en-US"/>
              </w:rPr>
              <m:t>∙</m:t>
            </m:r>
            <m:sSup>
              <m:sSupPr>
                <m:ctrlPr>
                  <w:rPr>
                    <w:rFonts w:ascii="Cambria Math" w:hAnsi="Cambria Math"/>
                    <w:i/>
                    <w:lang w:eastAsia="en-US"/>
                  </w:rPr>
                </m:ctrlPr>
              </m:sSupPr>
              <m:e>
                <m:r>
                  <w:rPr>
                    <w:rFonts w:ascii="Cambria Math" w:hAnsi="Cambria Math"/>
                    <w:lang w:eastAsia="en-US"/>
                  </w:rPr>
                  <m:t>Н</m:t>
                </m:r>
              </m:e>
              <m:sup>
                <m:r>
                  <w:rPr>
                    <w:rFonts w:ascii="Cambria Math" w:hAnsi="Cambria Math"/>
                    <w:lang w:eastAsia="en-US"/>
                  </w:rPr>
                  <m:t>0,19</m:t>
                </m:r>
              </m:sup>
            </m:sSup>
            <m:r>
              <w:rPr>
                <w:rFonts w:ascii="Cambria Math" w:hAnsi="Cambria Math"/>
                <w:lang w:eastAsia="en-US"/>
              </w:rPr>
              <m:t>∙∆</m:t>
            </m:r>
            <m:sSup>
              <m:sSupPr>
                <m:ctrlPr>
                  <w:rPr>
                    <w:rFonts w:ascii="Cambria Math" w:hAnsi="Cambria Math"/>
                    <w:i/>
                    <w:lang w:eastAsia="en-US"/>
                  </w:rPr>
                </m:ctrlPr>
              </m:sSupPr>
              <m:e>
                <m:r>
                  <w:rPr>
                    <w:rFonts w:ascii="Cambria Math" w:hAnsi="Cambria Math"/>
                    <w:lang w:eastAsia="en-US"/>
                  </w:rPr>
                  <m:t>τ</m:t>
                </m:r>
              </m:e>
              <m:sup>
                <m:r>
                  <w:rPr>
                    <w:rFonts w:ascii="Cambria Math" w:hAnsi="Cambria Math"/>
                    <w:lang w:eastAsia="en-US"/>
                  </w:rPr>
                  <m:t>0,38</m:t>
                </m:r>
              </m:sup>
            </m:sSup>
          </m:den>
        </m:f>
      </m:oMath>
      <w:r w:rsidR="006B735C" w:rsidRPr="002A39E3">
        <w:t>,руб./Гкал/ч;</w:t>
      </w:r>
    </w:p>
    <w:p w:rsidR="006B735C" w:rsidRPr="002A39E3" w:rsidRDefault="00526BFC" w:rsidP="004574AA">
      <w:pPr>
        <w:pStyle w:val="14"/>
        <w:spacing w:after="200"/>
        <w:jc w:val="center"/>
      </w:pPr>
      <m:oMath>
        <m:r>
          <w:rPr>
            <w:rFonts w:ascii="Cambria Math" w:hAnsi="Cambria Math"/>
            <w:lang w:eastAsia="en-US"/>
          </w:rPr>
          <m:t>Z=</m:t>
        </m:r>
        <m:f>
          <m:fPr>
            <m:ctrlPr>
              <w:rPr>
                <w:rFonts w:ascii="Cambria Math" w:hAnsi="Cambria Math"/>
                <w:i/>
                <w:lang w:eastAsia="en-US"/>
              </w:rPr>
            </m:ctrlPr>
          </m:fPr>
          <m:num>
            <m:f>
              <m:fPr>
                <m:ctrlPr>
                  <w:rPr>
                    <w:rFonts w:ascii="Cambria Math" w:hAnsi="Cambria Math"/>
                    <w:i/>
                    <w:lang w:eastAsia="en-US"/>
                  </w:rPr>
                </m:ctrlPr>
              </m:fPr>
              <m:num>
                <m:r>
                  <w:rPr>
                    <w:rFonts w:ascii="Cambria Math" w:hAnsi="Cambria Math"/>
                    <w:lang w:eastAsia="en-US"/>
                  </w:rPr>
                  <m:t>α</m:t>
                </m:r>
              </m:num>
              <m:den>
                <m:r>
                  <w:rPr>
                    <w:rFonts w:ascii="Cambria Math" w:hAnsi="Cambria Math"/>
                    <w:lang w:eastAsia="en-US"/>
                  </w:rPr>
                  <m:t>3</m:t>
                </m:r>
              </m:den>
            </m:f>
            <m:r>
              <w:rPr>
                <w:rFonts w:ascii="Cambria Math" w:hAnsi="Cambria Math"/>
                <w:lang w:eastAsia="en-US"/>
              </w:rPr>
              <m:t>+30∙</m:t>
            </m:r>
            <m:sSup>
              <m:sSupPr>
                <m:ctrlPr>
                  <w:rPr>
                    <w:rFonts w:ascii="Cambria Math" w:hAnsi="Cambria Math"/>
                    <w:i/>
                    <w:lang w:eastAsia="en-US"/>
                  </w:rPr>
                </m:ctrlPr>
              </m:sSupPr>
              <m:e>
                <m:r>
                  <w:rPr>
                    <w:rFonts w:ascii="Cambria Math" w:hAnsi="Cambria Math"/>
                    <w:lang w:eastAsia="en-US"/>
                  </w:rPr>
                  <m:t>10</m:t>
                </m:r>
              </m:e>
              <m:sup>
                <m:r>
                  <w:rPr>
                    <w:rFonts w:ascii="Cambria Math" w:hAnsi="Cambria Math"/>
                    <w:lang w:eastAsia="en-US"/>
                  </w:rPr>
                  <m:t>6</m:t>
                </m:r>
              </m:sup>
            </m:sSup>
            <m:r>
              <w:rPr>
                <w:rFonts w:ascii="Cambria Math" w:hAnsi="Cambria Math"/>
                <w:lang w:eastAsia="en-US"/>
              </w:rPr>
              <m:t>φ</m:t>
            </m:r>
          </m:num>
          <m:den>
            <m:sSup>
              <m:sSupPr>
                <m:ctrlPr>
                  <w:rPr>
                    <w:rFonts w:ascii="Cambria Math" w:hAnsi="Cambria Math"/>
                    <w:i/>
                    <w:lang w:eastAsia="en-US"/>
                  </w:rPr>
                </m:ctrlPr>
              </m:sSupPr>
              <m:e>
                <m:r>
                  <w:rPr>
                    <w:rFonts w:ascii="Cambria Math" w:hAnsi="Cambria Math"/>
                    <w:lang w:val="en-US" w:eastAsia="en-US"/>
                  </w:rPr>
                  <m:t>R</m:t>
                </m:r>
              </m:e>
              <m:sup>
                <m:r>
                  <w:rPr>
                    <w:rFonts w:ascii="Cambria Math" w:hAnsi="Cambria Math"/>
                    <w:lang w:eastAsia="en-US"/>
                  </w:rPr>
                  <m:t>2</m:t>
                </m:r>
              </m:sup>
            </m:sSup>
            <m:r>
              <w:rPr>
                <w:rFonts w:ascii="Cambria Math" w:hAnsi="Cambria Math"/>
                <w:lang w:eastAsia="en-US"/>
              </w:rPr>
              <m:t>∙П</m:t>
            </m:r>
          </m:den>
        </m:f>
      </m:oMath>
      <w:r w:rsidR="006B735C" w:rsidRPr="002A39E3">
        <w:t>, руб./Гкал/ч,</w:t>
      </w:r>
    </w:p>
    <w:p w:rsidR="006B735C" w:rsidRPr="002A39E3" w:rsidRDefault="006B735C" w:rsidP="004574AA">
      <w:pPr>
        <w:pStyle w:val="14"/>
        <w:spacing w:after="200"/>
      </w:pPr>
      <w:r w:rsidRPr="002A39E3">
        <w:t xml:space="preserve">где </w:t>
      </w:r>
      <w:r w:rsidRPr="002A39E3">
        <w:rPr>
          <w:b/>
          <w:i/>
        </w:rPr>
        <w:t>R</w:t>
      </w:r>
      <w:r w:rsidRPr="002A39E3">
        <w:t xml:space="preserve"> – радиус действия тепловой сети (длина главной тепловой магистрали самого протяженного вывода от источника), км; </w:t>
      </w:r>
    </w:p>
    <w:p w:rsidR="006B735C" w:rsidRPr="002A39E3" w:rsidRDefault="006B735C" w:rsidP="004574AA">
      <w:pPr>
        <w:pStyle w:val="14"/>
        <w:spacing w:after="200"/>
      </w:pPr>
      <w:r w:rsidRPr="002A39E3">
        <w:rPr>
          <w:b/>
          <w:i/>
        </w:rPr>
        <w:t xml:space="preserve">B </w:t>
      </w:r>
      <w:r w:rsidRPr="002A39E3">
        <w:t xml:space="preserve">– среднее число абонентов на 1 км2; </w:t>
      </w:r>
    </w:p>
    <w:p w:rsidR="006B735C" w:rsidRPr="002A39E3" w:rsidRDefault="006B735C" w:rsidP="004574AA">
      <w:pPr>
        <w:pStyle w:val="14"/>
        <w:spacing w:after="200"/>
      </w:pPr>
      <w:r w:rsidRPr="002A39E3">
        <w:rPr>
          <w:b/>
          <w:i/>
        </w:rPr>
        <w:t>s</w:t>
      </w:r>
      <w:r w:rsidRPr="002A39E3">
        <w:t xml:space="preserve"> – удельная стоимость материальной характеристики тепловой сети, руб./м2; </w:t>
      </w:r>
    </w:p>
    <w:p w:rsidR="006B735C" w:rsidRPr="002A39E3" w:rsidRDefault="006B735C" w:rsidP="004574AA">
      <w:pPr>
        <w:pStyle w:val="14"/>
        <w:spacing w:after="200"/>
      </w:pPr>
      <w:r w:rsidRPr="002A39E3">
        <w:rPr>
          <w:b/>
          <w:i/>
        </w:rPr>
        <w:t xml:space="preserve">П </w:t>
      </w:r>
      <w:r w:rsidRPr="002A39E3">
        <w:t xml:space="preserve">– </w:t>
      </w:r>
      <w:proofErr w:type="spellStart"/>
      <w:r w:rsidRPr="002A39E3">
        <w:t>теплоплотность</w:t>
      </w:r>
      <w:proofErr w:type="spellEnd"/>
      <w:r w:rsidRPr="002A39E3">
        <w:t xml:space="preserve"> района, Гкал/ч*км2; </w:t>
      </w:r>
    </w:p>
    <w:p w:rsidR="006B735C" w:rsidRPr="002A39E3" w:rsidRDefault="006B735C" w:rsidP="004574AA">
      <w:pPr>
        <w:pStyle w:val="14"/>
        <w:spacing w:after="200"/>
      </w:pPr>
      <w:r w:rsidRPr="002A39E3">
        <w:rPr>
          <w:b/>
          <w:i/>
        </w:rPr>
        <w:t xml:space="preserve">H </w:t>
      </w:r>
      <w:r w:rsidRPr="002A39E3">
        <w:t xml:space="preserve">– потеря напора на трение при транспорте теплоносителя по главной тепловой магистрали, м вод. ст.; </w:t>
      </w:r>
    </w:p>
    <w:p w:rsidR="006B735C" w:rsidRPr="002A39E3" w:rsidRDefault="006B735C" w:rsidP="004574AA">
      <w:pPr>
        <w:pStyle w:val="14"/>
        <w:spacing w:after="200"/>
      </w:pPr>
      <w:proofErr w:type="spellStart"/>
      <w:r w:rsidRPr="002A39E3">
        <w:rPr>
          <w:b/>
          <w:i/>
        </w:rPr>
        <w:t>Δτ</w:t>
      </w:r>
      <w:proofErr w:type="spellEnd"/>
      <w:r w:rsidRPr="002A39E3">
        <w:t xml:space="preserve"> – расчетный перепад температур теплоносителя в тепловой сети, ОC;</w:t>
      </w:r>
    </w:p>
    <w:p w:rsidR="006B735C" w:rsidRPr="002A39E3" w:rsidRDefault="006B735C" w:rsidP="004574AA">
      <w:pPr>
        <w:pStyle w:val="14"/>
        <w:spacing w:after="200"/>
      </w:pPr>
      <w:r w:rsidRPr="002A39E3">
        <w:rPr>
          <w:b/>
          <w:i/>
        </w:rPr>
        <w:t>a</w:t>
      </w:r>
      <w:r w:rsidRPr="002A39E3">
        <w:t xml:space="preserve"> – постоянная часть удельной начальной стоимости котельной, руб./МВт;</w:t>
      </w:r>
    </w:p>
    <w:p w:rsidR="006B735C" w:rsidRPr="002A39E3" w:rsidRDefault="006B735C" w:rsidP="004574AA">
      <w:pPr>
        <w:pStyle w:val="14"/>
        <w:spacing w:after="200"/>
      </w:pPr>
      <w:r w:rsidRPr="002A39E3">
        <w:t xml:space="preserve"> </w:t>
      </w:r>
      <w:r w:rsidRPr="002A39E3">
        <w:rPr>
          <w:b/>
          <w:i/>
        </w:rPr>
        <w:t xml:space="preserve">φ </w:t>
      </w:r>
      <w:r w:rsidRPr="002A39E3">
        <w:t>– поправочный коэффициент, зависящий от постоянной части расходов на сооружение котельной.</w:t>
      </w:r>
    </w:p>
    <w:p w:rsidR="006B735C" w:rsidRPr="002A39E3" w:rsidRDefault="006B735C" w:rsidP="004574AA">
      <w:pPr>
        <w:pStyle w:val="14"/>
        <w:spacing w:after="200"/>
      </w:pPr>
      <w:r w:rsidRPr="002A39E3">
        <w:t>Осуществляя элементарное дифференцирование по R с нахождением его оптимального значения при равенстве нулю его первой производной, получаем аналитическое выражение для оптимального радиуса теплоснабжения в следующем виде, км:</w:t>
      </w:r>
    </w:p>
    <w:p w:rsidR="006B735C" w:rsidRPr="002A39E3" w:rsidRDefault="00063049" w:rsidP="004574AA">
      <w:pPr>
        <w:pStyle w:val="14"/>
        <w:spacing w:after="200"/>
        <w:jc w:val="center"/>
      </w:pPr>
      <m:oMathPara>
        <m:oMath>
          <m:sSub>
            <m:sSubPr>
              <m:ctrlPr>
                <w:rPr>
                  <w:rFonts w:ascii="Cambria Math" w:hAnsi="Cambria Math"/>
                  <w:i/>
                  <w:lang w:eastAsia="en-US"/>
                </w:rPr>
              </m:ctrlPr>
            </m:sSubPr>
            <m:e>
              <m:r>
                <w:rPr>
                  <w:rFonts w:ascii="Cambria Math" w:hAnsi="Cambria Math"/>
                  <w:lang w:val="en-US" w:eastAsia="en-US"/>
                </w:rPr>
                <m:t>R</m:t>
              </m:r>
            </m:e>
            <m:sub>
              <m:r>
                <w:rPr>
                  <w:rFonts w:ascii="Cambria Math" w:hAnsi="Cambria Math"/>
                  <w:lang w:eastAsia="en-US"/>
                </w:rPr>
                <m:t>опт</m:t>
              </m:r>
            </m:sub>
          </m:sSub>
          <m:r>
            <w:rPr>
              <w:rFonts w:ascii="Cambria Math" w:hAnsi="Cambria Math"/>
              <w:lang w:eastAsia="en-US"/>
            </w:rPr>
            <m:t>=</m:t>
          </m:r>
          <m:d>
            <m:dPr>
              <m:ctrlPr>
                <w:rPr>
                  <w:rFonts w:ascii="Cambria Math" w:hAnsi="Cambria Math"/>
                  <w:i/>
                  <w:lang w:eastAsia="en-US"/>
                </w:rPr>
              </m:ctrlPr>
            </m:dPr>
            <m:e>
              <m:f>
                <m:fPr>
                  <m:ctrlPr>
                    <w:rPr>
                      <w:rFonts w:ascii="Cambria Math" w:hAnsi="Cambria Math"/>
                      <w:i/>
                      <w:lang w:eastAsia="en-US"/>
                    </w:rPr>
                  </m:ctrlPr>
                </m:fPr>
                <m:num>
                  <m:r>
                    <w:rPr>
                      <w:rFonts w:ascii="Cambria Math" w:hAnsi="Cambria Math"/>
                      <w:lang w:eastAsia="en-US"/>
                    </w:rPr>
                    <m:t>140</m:t>
                  </m:r>
                </m:num>
                <m:den>
                  <m:sSup>
                    <m:sSupPr>
                      <m:ctrlPr>
                        <w:rPr>
                          <w:rFonts w:ascii="Cambria Math" w:hAnsi="Cambria Math"/>
                          <w:i/>
                          <w:lang w:eastAsia="en-US"/>
                        </w:rPr>
                      </m:ctrlPr>
                    </m:sSupPr>
                    <m:e>
                      <m:r>
                        <w:rPr>
                          <w:rFonts w:ascii="Cambria Math" w:hAnsi="Cambria Math"/>
                          <w:lang w:eastAsia="en-US"/>
                        </w:rPr>
                        <m:t>s</m:t>
                      </m:r>
                    </m:e>
                    <m:sup>
                      <m:r>
                        <w:rPr>
                          <w:rFonts w:ascii="Cambria Math" w:hAnsi="Cambria Math"/>
                          <w:lang w:eastAsia="en-US"/>
                        </w:rPr>
                        <m:t>0,4</m:t>
                      </m:r>
                    </m:sup>
                  </m:sSup>
                </m:den>
              </m:f>
            </m:e>
          </m:d>
          <m:r>
            <w:rPr>
              <w:rFonts w:ascii="Cambria Math" w:hAnsi="Cambria Math"/>
              <w:lang w:eastAsia="en-US"/>
            </w:rPr>
            <m:t>∙</m:t>
          </m:r>
          <m:sSup>
            <m:sSupPr>
              <m:ctrlPr>
                <w:rPr>
                  <w:rFonts w:ascii="Cambria Math" w:hAnsi="Cambria Math"/>
                  <w:i/>
                  <w:lang w:eastAsia="en-US"/>
                </w:rPr>
              </m:ctrlPr>
            </m:sSupPr>
            <m:e>
              <m:r>
                <w:rPr>
                  <w:rFonts w:ascii="Cambria Math" w:hAnsi="Cambria Math"/>
                  <w:lang w:eastAsia="en-US"/>
                </w:rPr>
                <m:t>φ</m:t>
              </m:r>
            </m:e>
            <m:sup>
              <m:r>
                <w:rPr>
                  <w:rFonts w:ascii="Cambria Math" w:hAnsi="Cambria Math"/>
                  <w:lang w:eastAsia="en-US"/>
                </w:rPr>
                <m:t>0,4</m:t>
              </m:r>
            </m:sup>
          </m:sSup>
          <m:r>
            <w:rPr>
              <w:rFonts w:ascii="Cambria Math" w:hAnsi="Cambria Math"/>
              <w:lang w:eastAsia="en-US"/>
            </w:rPr>
            <m:t>∙</m:t>
          </m:r>
          <m:d>
            <m:dPr>
              <m:ctrlPr>
                <w:rPr>
                  <w:rFonts w:ascii="Cambria Math" w:hAnsi="Cambria Math"/>
                  <w:i/>
                  <w:lang w:eastAsia="en-US"/>
                </w:rPr>
              </m:ctrlPr>
            </m:dPr>
            <m:e>
              <m:f>
                <m:fPr>
                  <m:ctrlPr>
                    <w:rPr>
                      <w:rFonts w:ascii="Cambria Math" w:hAnsi="Cambria Math"/>
                      <w:i/>
                      <w:lang w:eastAsia="en-US"/>
                    </w:rPr>
                  </m:ctrlPr>
                </m:fPr>
                <m:num>
                  <m:r>
                    <w:rPr>
                      <w:rFonts w:ascii="Cambria Math" w:hAnsi="Cambria Math"/>
                      <w:lang w:eastAsia="en-US"/>
                    </w:rPr>
                    <m:t>1</m:t>
                  </m:r>
                </m:num>
                <m:den>
                  <m:sSup>
                    <m:sSupPr>
                      <m:ctrlPr>
                        <w:rPr>
                          <w:rFonts w:ascii="Cambria Math" w:hAnsi="Cambria Math"/>
                          <w:i/>
                          <w:lang w:eastAsia="en-US"/>
                        </w:rPr>
                      </m:ctrlPr>
                    </m:sSupPr>
                    <m:e>
                      <m:r>
                        <w:rPr>
                          <w:rFonts w:ascii="Cambria Math" w:hAnsi="Cambria Math"/>
                          <w:lang w:eastAsia="en-US"/>
                        </w:rPr>
                        <m:t>B</m:t>
                      </m:r>
                    </m:e>
                    <m:sup>
                      <m:r>
                        <w:rPr>
                          <w:rFonts w:ascii="Cambria Math" w:hAnsi="Cambria Math"/>
                          <w:lang w:eastAsia="en-US"/>
                        </w:rPr>
                        <m:t>0,1</m:t>
                      </m:r>
                    </m:sup>
                  </m:sSup>
                </m:den>
              </m:f>
            </m:e>
          </m:d>
          <m:r>
            <w:rPr>
              <w:rFonts w:ascii="Cambria Math" w:hAnsi="Cambria Math"/>
              <w:lang w:eastAsia="en-US"/>
            </w:rPr>
            <m:t>∙</m:t>
          </m:r>
          <m:sSup>
            <m:sSupPr>
              <m:ctrlPr>
                <w:rPr>
                  <w:rFonts w:ascii="Cambria Math" w:hAnsi="Cambria Math"/>
                  <w:i/>
                  <w:lang w:eastAsia="en-US"/>
                </w:rPr>
              </m:ctrlPr>
            </m:sSupPr>
            <m:e>
              <m:d>
                <m:dPr>
                  <m:ctrlPr>
                    <w:rPr>
                      <w:rFonts w:ascii="Cambria Math" w:hAnsi="Cambria Math"/>
                      <w:i/>
                      <w:lang w:eastAsia="en-US"/>
                    </w:rPr>
                  </m:ctrlPr>
                </m:dPr>
                <m:e>
                  <m:f>
                    <m:fPr>
                      <m:ctrlPr>
                        <w:rPr>
                          <w:rFonts w:ascii="Cambria Math" w:hAnsi="Cambria Math"/>
                          <w:i/>
                          <w:lang w:eastAsia="en-US"/>
                        </w:rPr>
                      </m:ctrlPr>
                    </m:fPr>
                    <m:num>
                      <m:r>
                        <w:rPr>
                          <w:rFonts w:ascii="Cambria Math" w:hAnsi="Cambria Math"/>
                          <w:lang w:eastAsia="en-US"/>
                        </w:rPr>
                        <m:t>∆τ</m:t>
                      </m:r>
                    </m:num>
                    <m:den>
                      <m:r>
                        <w:rPr>
                          <w:rFonts w:ascii="Cambria Math" w:hAnsi="Cambria Math"/>
                          <w:lang w:eastAsia="en-US"/>
                        </w:rPr>
                        <m:t>П</m:t>
                      </m:r>
                    </m:den>
                  </m:f>
                </m:e>
              </m:d>
            </m:e>
            <m:sup>
              <m:r>
                <w:rPr>
                  <w:rFonts w:ascii="Cambria Math" w:hAnsi="Cambria Math"/>
                  <w:lang w:eastAsia="en-US"/>
                </w:rPr>
                <m:t>0,15</m:t>
              </m:r>
            </m:sup>
          </m:sSup>
        </m:oMath>
      </m:oMathPara>
    </w:p>
    <w:p w:rsidR="006B735C" w:rsidRPr="008B51AA" w:rsidRDefault="006B735C" w:rsidP="004574AA">
      <w:pPr>
        <w:pStyle w:val="14"/>
        <w:spacing w:after="200"/>
        <w:rPr>
          <w:lang w:eastAsia="en-US"/>
        </w:rPr>
      </w:pPr>
      <w:r w:rsidRPr="008B51AA">
        <w:rPr>
          <w:lang w:eastAsia="en-US"/>
        </w:rPr>
        <w:lastRenderedPageBreak/>
        <w:t>Значение предельного радиуса действия тепловых сетей определяется из соотношения:</w:t>
      </w:r>
    </w:p>
    <w:p w:rsidR="006B735C" w:rsidRPr="008B51AA" w:rsidRDefault="00063049" w:rsidP="004574AA">
      <w:pPr>
        <w:pStyle w:val="14"/>
        <w:spacing w:after="200"/>
        <w:jc w:val="center"/>
        <w:rPr>
          <w:lang w:eastAsia="en-US"/>
        </w:rPr>
      </w:pPr>
      <m:oMathPara>
        <m:oMath>
          <m:sSub>
            <m:sSubPr>
              <m:ctrlPr>
                <w:rPr>
                  <w:rFonts w:ascii="Cambria Math" w:hAnsi="Cambria Math"/>
                  <w:i/>
                  <w:lang w:eastAsia="en-US"/>
                </w:rPr>
              </m:ctrlPr>
            </m:sSubPr>
            <m:e>
              <m:r>
                <w:rPr>
                  <w:rFonts w:ascii="Cambria Math" w:hAnsi="Cambria Math"/>
                  <w:lang w:val="en-US" w:eastAsia="en-US"/>
                </w:rPr>
                <m:t>R</m:t>
              </m:r>
            </m:e>
            <m:sub>
              <m:r>
                <w:rPr>
                  <w:rFonts w:ascii="Cambria Math" w:hAnsi="Cambria Math"/>
                  <w:lang w:eastAsia="en-US"/>
                </w:rPr>
                <m:t>пред</m:t>
              </m:r>
            </m:sub>
          </m:sSub>
          <m:r>
            <w:rPr>
              <w:rFonts w:ascii="Cambria Math" w:hAnsi="Cambria Math"/>
              <w:lang w:eastAsia="en-US"/>
            </w:rPr>
            <m:t>=</m:t>
          </m:r>
          <m:sSup>
            <m:sSupPr>
              <m:ctrlPr>
                <w:rPr>
                  <w:rFonts w:ascii="Cambria Math" w:hAnsi="Cambria Math"/>
                  <w:i/>
                  <w:lang w:eastAsia="en-US"/>
                </w:rPr>
              </m:ctrlPr>
            </m:sSupPr>
            <m:e>
              <m:d>
                <m:dPr>
                  <m:begChr m:val="["/>
                  <m:endChr m:val="]"/>
                  <m:ctrlPr>
                    <w:rPr>
                      <w:rFonts w:ascii="Cambria Math" w:hAnsi="Cambria Math"/>
                      <w:i/>
                      <w:lang w:eastAsia="en-US"/>
                    </w:rPr>
                  </m:ctrlPr>
                </m:dPr>
                <m:e>
                  <m:f>
                    <m:fPr>
                      <m:ctrlPr>
                        <w:rPr>
                          <w:rFonts w:ascii="Cambria Math" w:hAnsi="Cambria Math"/>
                          <w:i/>
                          <w:lang w:eastAsia="en-US"/>
                        </w:rPr>
                      </m:ctrlPr>
                    </m:fPr>
                    <m:num>
                      <m:r>
                        <w:rPr>
                          <w:rFonts w:ascii="Cambria Math" w:hAnsi="Cambria Math"/>
                          <w:lang w:eastAsia="en-US"/>
                        </w:rPr>
                        <m:t>р-С</m:t>
                      </m:r>
                    </m:num>
                    <m:den>
                      <m:r>
                        <w:rPr>
                          <w:rFonts w:ascii="Cambria Math" w:hAnsi="Cambria Math"/>
                          <w:lang w:eastAsia="en-US"/>
                        </w:rPr>
                        <m:t>1,2К</m:t>
                      </m:r>
                    </m:den>
                  </m:f>
                </m:e>
              </m:d>
            </m:e>
            <m:sup>
              <m:r>
                <w:rPr>
                  <w:rFonts w:ascii="Cambria Math" w:hAnsi="Cambria Math"/>
                  <w:lang w:eastAsia="en-US"/>
                </w:rPr>
                <m:t>2,5</m:t>
              </m:r>
            </m:sup>
          </m:sSup>
        </m:oMath>
      </m:oMathPara>
    </w:p>
    <w:p w:rsidR="006B735C" w:rsidRPr="008B51AA" w:rsidRDefault="006B735C" w:rsidP="004574AA">
      <w:pPr>
        <w:pStyle w:val="14"/>
        <w:spacing w:after="200"/>
        <w:rPr>
          <w:rFonts w:eastAsia="PragmaticaC"/>
          <w:color w:val="231F20"/>
          <w:lang w:eastAsia="en-US"/>
        </w:rPr>
      </w:pPr>
      <w:r w:rsidRPr="008B51AA">
        <w:rPr>
          <w:rFonts w:eastAsia="PragmaticaC"/>
          <w:color w:val="231F20"/>
          <w:lang w:eastAsia="en-US"/>
        </w:rPr>
        <w:t xml:space="preserve">где </w:t>
      </w:r>
      <w:r w:rsidRPr="008B51AA">
        <w:rPr>
          <w:rFonts w:eastAsia="PragmaticaC"/>
          <w:color w:val="231F20"/>
          <w:lang w:eastAsia="en-US"/>
        </w:rPr>
        <w:tab/>
      </w:r>
      <w:proofErr w:type="spellStart"/>
      <w:r w:rsidRPr="00735647">
        <w:rPr>
          <w:rFonts w:eastAsia="PragmaticaC"/>
          <w:b/>
          <w:i/>
          <w:color w:val="231F20"/>
          <w:lang w:eastAsia="en-US"/>
        </w:rPr>
        <w:t>R</w:t>
      </w:r>
      <w:r w:rsidRPr="00735647">
        <w:rPr>
          <w:rFonts w:eastAsia="PragmaticaC"/>
          <w:b/>
          <w:i/>
          <w:color w:val="231F20"/>
          <w:vertAlign w:val="subscript"/>
          <w:lang w:eastAsia="en-US"/>
        </w:rPr>
        <w:t>пред</w:t>
      </w:r>
      <w:proofErr w:type="spellEnd"/>
      <w:r w:rsidRPr="008B51AA">
        <w:rPr>
          <w:rFonts w:eastAsia="PragmaticaC"/>
          <w:color w:val="231F20"/>
          <w:lang w:eastAsia="en-US"/>
        </w:rPr>
        <w:t xml:space="preserve"> – предельный радиус действия тепловой сети, км; </w:t>
      </w:r>
    </w:p>
    <w:p w:rsidR="006B735C" w:rsidRPr="008B51AA" w:rsidRDefault="006B735C" w:rsidP="004574AA">
      <w:pPr>
        <w:pStyle w:val="14"/>
        <w:spacing w:after="200"/>
        <w:rPr>
          <w:rFonts w:eastAsia="PragmaticaC"/>
          <w:color w:val="231F20"/>
          <w:lang w:eastAsia="en-US"/>
        </w:rPr>
      </w:pPr>
      <w:r w:rsidRPr="00735647">
        <w:rPr>
          <w:rFonts w:eastAsia="PragmaticaC"/>
          <w:b/>
          <w:i/>
          <w:color w:val="231F20"/>
          <w:lang w:eastAsia="en-US"/>
        </w:rPr>
        <w:t>p</w:t>
      </w:r>
      <w:r w:rsidRPr="008B51AA">
        <w:rPr>
          <w:rFonts w:eastAsia="PragmaticaC"/>
          <w:color w:val="231F20"/>
          <w:lang w:eastAsia="en-US"/>
        </w:rPr>
        <w:t xml:space="preserve"> – разница себестоимости тепла, выработанного на котельной и в индивидуальных источниках абонентов, руб./Гкал;</w:t>
      </w:r>
    </w:p>
    <w:p w:rsidR="006B735C" w:rsidRPr="008B51AA" w:rsidRDefault="006B735C" w:rsidP="004574AA">
      <w:pPr>
        <w:pStyle w:val="14"/>
        <w:spacing w:after="200"/>
        <w:rPr>
          <w:rFonts w:eastAsia="PragmaticaC"/>
          <w:color w:val="231F20"/>
          <w:lang w:eastAsia="en-US"/>
        </w:rPr>
      </w:pPr>
      <w:r w:rsidRPr="00735647">
        <w:rPr>
          <w:rFonts w:eastAsia="PragmaticaC"/>
          <w:b/>
          <w:i/>
          <w:color w:val="231F20"/>
          <w:lang w:eastAsia="en-US"/>
        </w:rPr>
        <w:t>C</w:t>
      </w:r>
      <w:r w:rsidRPr="008B51AA">
        <w:rPr>
          <w:rFonts w:eastAsia="PragmaticaC"/>
          <w:color w:val="231F20"/>
          <w:lang w:eastAsia="en-US"/>
        </w:rPr>
        <w:t xml:space="preserve"> – переменная часть удельных эксплуатационных расходов на транспорт тепла, руб./Гкал;</w:t>
      </w:r>
    </w:p>
    <w:p w:rsidR="006B735C" w:rsidRPr="008B51AA" w:rsidRDefault="006B735C" w:rsidP="004574AA">
      <w:pPr>
        <w:pStyle w:val="14"/>
        <w:spacing w:after="200"/>
        <w:rPr>
          <w:rFonts w:eastAsia="PragmaticaC"/>
          <w:color w:val="231F20"/>
          <w:lang w:eastAsia="en-US"/>
        </w:rPr>
      </w:pPr>
      <w:r w:rsidRPr="00735647">
        <w:rPr>
          <w:rFonts w:eastAsia="PragmaticaC"/>
          <w:b/>
          <w:i/>
          <w:color w:val="231F20"/>
          <w:lang w:eastAsia="en-US"/>
        </w:rPr>
        <w:t xml:space="preserve">K </w:t>
      </w:r>
      <w:r w:rsidRPr="008B51AA">
        <w:rPr>
          <w:rFonts w:eastAsia="PragmaticaC"/>
          <w:color w:val="231F20"/>
          <w:lang w:eastAsia="en-US"/>
        </w:rPr>
        <w:t xml:space="preserve">– постоянная часть удельных эксплуатационных расходов на транспорт тепла при радиусе действия тепловой сети, равном </w:t>
      </w:r>
      <w:smartTag w:uri="urn:schemas-microsoft-com:office:smarttags" w:element="metricconverter">
        <w:smartTagPr>
          <w:attr w:name="ProductID" w:val="1 км"/>
        </w:smartTagPr>
        <w:r w:rsidRPr="008B51AA">
          <w:rPr>
            <w:rFonts w:eastAsia="PragmaticaC"/>
            <w:color w:val="231F20"/>
            <w:lang w:eastAsia="en-US"/>
          </w:rPr>
          <w:t>1 км</w:t>
        </w:r>
      </w:smartTag>
      <w:r w:rsidRPr="008B51AA">
        <w:rPr>
          <w:rFonts w:eastAsia="PragmaticaC"/>
          <w:color w:val="231F20"/>
          <w:lang w:eastAsia="en-US"/>
        </w:rPr>
        <w:t>, руб./</w:t>
      </w:r>
      <w:proofErr w:type="spellStart"/>
      <w:r w:rsidRPr="008B51AA">
        <w:rPr>
          <w:rFonts w:eastAsia="PragmaticaC"/>
          <w:color w:val="231F20"/>
          <w:lang w:eastAsia="en-US"/>
        </w:rPr>
        <w:t>Гкал.км</w:t>
      </w:r>
      <w:proofErr w:type="spellEnd"/>
      <w:r w:rsidRPr="008B51AA">
        <w:rPr>
          <w:rFonts w:eastAsia="PragmaticaC"/>
          <w:color w:val="231F20"/>
          <w:lang w:eastAsia="en-US"/>
        </w:rPr>
        <w:t>.</w:t>
      </w:r>
    </w:p>
    <w:p w:rsidR="006B735C" w:rsidRPr="008B51AA" w:rsidRDefault="006B735C" w:rsidP="004574AA">
      <w:pPr>
        <w:pStyle w:val="14"/>
        <w:spacing w:after="200"/>
        <w:rPr>
          <w:rFonts w:eastAsia="PragmaticaC"/>
          <w:color w:val="231F20"/>
          <w:lang w:eastAsia="en-US"/>
        </w:rPr>
      </w:pPr>
      <w:r w:rsidRPr="008B51AA">
        <w:rPr>
          <w:rFonts w:eastAsia="PragmaticaC"/>
          <w:color w:val="231F20"/>
          <w:lang w:eastAsia="en-US"/>
        </w:rPr>
        <w:t>При этом переменная часть удельных эксплуатационных расходов на транспорт тепла, руб./Гкал:</w:t>
      </w:r>
    </w:p>
    <w:p w:rsidR="006B735C" w:rsidRPr="008B51AA" w:rsidRDefault="00526BFC" w:rsidP="004574AA">
      <w:pPr>
        <w:pStyle w:val="14"/>
        <w:spacing w:after="200"/>
        <w:jc w:val="center"/>
        <w:rPr>
          <w:lang w:eastAsia="en-US"/>
        </w:rPr>
      </w:pPr>
      <m:oMathPara>
        <m:oMath>
          <m:r>
            <w:rPr>
              <w:rFonts w:ascii="Cambria Math" w:hAnsi="Cambria Math"/>
              <w:lang w:eastAsia="en-US"/>
            </w:rPr>
            <m:t>С=</m:t>
          </m:r>
          <m:f>
            <m:fPr>
              <m:ctrlPr>
                <w:rPr>
                  <w:rFonts w:ascii="Cambria Math" w:hAnsi="Cambria Math"/>
                  <w:i/>
                  <w:lang w:eastAsia="en-US"/>
                </w:rPr>
              </m:ctrlPr>
            </m:fPr>
            <m:num>
              <m:r>
                <w:rPr>
                  <w:rFonts w:ascii="Cambria Math" w:hAnsi="Cambria Math"/>
                  <w:lang w:eastAsia="en-US"/>
                </w:rPr>
                <m:t>800Э</m:t>
              </m:r>
            </m:num>
            <m:den>
              <m:r>
                <w:rPr>
                  <w:rFonts w:ascii="Cambria Math" w:hAnsi="Cambria Math"/>
                  <w:lang w:eastAsia="en-US"/>
                </w:rPr>
                <m:t>∆τ</m:t>
              </m:r>
            </m:den>
          </m:f>
          <m:r>
            <w:rPr>
              <w:rFonts w:ascii="Cambria Math" w:hAnsi="Cambria Math"/>
              <w:lang w:eastAsia="en-US"/>
            </w:rPr>
            <m:t>+</m:t>
          </m:r>
          <m:f>
            <m:fPr>
              <m:ctrlPr>
                <w:rPr>
                  <w:rFonts w:ascii="Cambria Math" w:hAnsi="Cambria Math"/>
                  <w:i/>
                  <w:lang w:eastAsia="en-US"/>
                </w:rPr>
              </m:ctrlPr>
            </m:fPr>
            <m:num>
              <m:r>
                <w:rPr>
                  <w:rFonts w:ascii="Cambria Math" w:hAnsi="Cambria Math"/>
                  <w:lang w:eastAsia="en-US"/>
                </w:rPr>
                <m:t>0,35</m:t>
              </m:r>
              <m:sSup>
                <m:sSupPr>
                  <m:ctrlPr>
                    <w:rPr>
                      <w:rFonts w:ascii="Cambria Math" w:hAnsi="Cambria Math"/>
                      <w:i/>
                      <w:lang w:eastAsia="en-US"/>
                    </w:rPr>
                  </m:ctrlPr>
                </m:sSupPr>
                <m:e>
                  <m:r>
                    <w:rPr>
                      <w:rFonts w:ascii="Cambria Math" w:hAnsi="Cambria Math"/>
                      <w:lang w:eastAsia="en-US"/>
                    </w:rPr>
                    <m:t>В</m:t>
                  </m:r>
                </m:e>
                <m:sup>
                  <m:r>
                    <w:rPr>
                      <w:rFonts w:ascii="Cambria Math" w:hAnsi="Cambria Math"/>
                      <w:lang w:eastAsia="en-US"/>
                    </w:rPr>
                    <m:t>0,5</m:t>
                  </m:r>
                </m:sup>
              </m:sSup>
            </m:num>
            <m:den>
              <m:r>
                <w:rPr>
                  <w:rFonts w:ascii="Cambria Math" w:hAnsi="Cambria Math"/>
                  <w:lang w:eastAsia="en-US"/>
                </w:rPr>
                <m:t>П</m:t>
              </m:r>
            </m:den>
          </m:f>
        </m:oMath>
      </m:oMathPara>
    </w:p>
    <w:p w:rsidR="006B735C" w:rsidRPr="008B51AA" w:rsidRDefault="006B735C" w:rsidP="004574AA">
      <w:pPr>
        <w:pStyle w:val="14"/>
        <w:spacing w:after="200"/>
        <w:rPr>
          <w:rFonts w:eastAsia="PragmaticaC"/>
          <w:color w:val="231F20"/>
          <w:lang w:eastAsia="en-US"/>
        </w:rPr>
      </w:pPr>
      <w:r w:rsidRPr="008B51AA">
        <w:rPr>
          <w:rFonts w:eastAsia="PragmaticaC"/>
          <w:color w:val="231F20"/>
          <w:lang w:eastAsia="en-US"/>
        </w:rPr>
        <w:t xml:space="preserve">где </w:t>
      </w:r>
      <w:r w:rsidRPr="008B51AA">
        <w:rPr>
          <w:rFonts w:eastAsia="PragmaticaC"/>
          <w:color w:val="231F20"/>
          <w:lang w:eastAsia="en-US"/>
        </w:rPr>
        <w:tab/>
      </w:r>
      <w:r w:rsidRPr="00735647">
        <w:rPr>
          <w:rFonts w:eastAsia="PragmaticaC"/>
          <w:b/>
          <w:i/>
          <w:color w:val="231F20"/>
          <w:lang w:eastAsia="en-US"/>
        </w:rPr>
        <w:t xml:space="preserve">Э </w:t>
      </w:r>
      <w:r w:rsidRPr="008B51AA">
        <w:rPr>
          <w:rFonts w:eastAsia="PragmaticaC"/>
          <w:color w:val="231F20"/>
          <w:lang w:eastAsia="en-US"/>
        </w:rPr>
        <w:t>– стоимость электроэнергии для перекачки теплоносителя по главной тепловой магистрали, руб./</w:t>
      </w:r>
      <w:proofErr w:type="spellStart"/>
      <w:r w:rsidRPr="008B51AA">
        <w:rPr>
          <w:rFonts w:eastAsia="PragmaticaC"/>
          <w:color w:val="231F20"/>
          <w:lang w:eastAsia="en-US"/>
        </w:rPr>
        <w:t>кВт.ч</w:t>
      </w:r>
      <w:proofErr w:type="spellEnd"/>
      <w:r w:rsidRPr="008B51AA">
        <w:rPr>
          <w:rFonts w:eastAsia="PragmaticaC"/>
          <w:color w:val="231F20"/>
          <w:lang w:eastAsia="en-US"/>
        </w:rPr>
        <w:t>.</w:t>
      </w:r>
    </w:p>
    <w:p w:rsidR="006B735C" w:rsidRPr="008B51AA" w:rsidRDefault="006B735C" w:rsidP="004574AA">
      <w:pPr>
        <w:pStyle w:val="14"/>
        <w:spacing w:after="200"/>
        <w:rPr>
          <w:rFonts w:eastAsia="PragmaticaC"/>
          <w:color w:val="231F20"/>
          <w:lang w:eastAsia="en-US"/>
        </w:rPr>
      </w:pPr>
      <w:r w:rsidRPr="008B51AA">
        <w:rPr>
          <w:rFonts w:eastAsia="PragmaticaC"/>
          <w:color w:val="231F20"/>
          <w:lang w:eastAsia="en-US"/>
        </w:rPr>
        <w:t xml:space="preserve">Постоянная часть удельных эксплуатационных расходов при радиусе действия сети, равном </w:t>
      </w:r>
      <w:smartTag w:uri="urn:schemas-microsoft-com:office:smarttags" w:element="metricconverter">
        <w:smartTagPr>
          <w:attr w:name="ProductID" w:val="1 км"/>
        </w:smartTagPr>
        <w:r w:rsidRPr="008B51AA">
          <w:rPr>
            <w:rFonts w:eastAsia="PragmaticaC"/>
            <w:color w:val="231F20"/>
            <w:lang w:eastAsia="en-US"/>
          </w:rPr>
          <w:t>1 км</w:t>
        </w:r>
      </w:smartTag>
      <w:r w:rsidRPr="008B51AA">
        <w:rPr>
          <w:rFonts w:eastAsia="PragmaticaC"/>
          <w:color w:val="231F20"/>
          <w:lang w:eastAsia="en-US"/>
        </w:rPr>
        <w:t>, руб./</w:t>
      </w:r>
      <w:proofErr w:type="spellStart"/>
      <w:r w:rsidRPr="008B51AA">
        <w:rPr>
          <w:rFonts w:eastAsia="PragmaticaC"/>
          <w:color w:val="231F20"/>
          <w:lang w:eastAsia="en-US"/>
        </w:rPr>
        <w:t>Гкал.км</w:t>
      </w:r>
      <w:proofErr w:type="spellEnd"/>
      <w:r w:rsidRPr="008B51AA">
        <w:rPr>
          <w:rFonts w:eastAsia="PragmaticaC"/>
          <w:color w:val="231F20"/>
          <w:lang w:eastAsia="en-US"/>
        </w:rPr>
        <w:t>:</w:t>
      </w:r>
    </w:p>
    <w:p w:rsidR="006B735C" w:rsidRPr="008B51AA" w:rsidRDefault="00526BFC" w:rsidP="004574AA">
      <w:pPr>
        <w:pStyle w:val="14"/>
        <w:spacing w:after="200"/>
        <w:jc w:val="center"/>
        <w:rPr>
          <w:lang w:eastAsia="en-US"/>
        </w:rPr>
      </w:pPr>
      <m:oMathPara>
        <m:oMath>
          <m:r>
            <w:rPr>
              <w:rFonts w:ascii="Cambria Math" w:hAnsi="Cambria Math"/>
              <w:lang w:eastAsia="en-US"/>
            </w:rPr>
            <m:t>К=</m:t>
          </m:r>
          <m:f>
            <m:fPr>
              <m:ctrlPr>
                <w:rPr>
                  <w:rFonts w:ascii="Cambria Math" w:hAnsi="Cambria Math"/>
                  <w:i/>
                  <w:lang w:eastAsia="en-US"/>
                </w:rPr>
              </m:ctrlPr>
            </m:fPr>
            <m:num>
              <m:r>
                <w:rPr>
                  <w:rFonts w:ascii="Cambria Math" w:hAnsi="Cambria Math"/>
                  <w:lang w:eastAsia="en-US"/>
                </w:rPr>
                <m:t>525</m:t>
              </m:r>
              <m:sSup>
                <m:sSupPr>
                  <m:ctrlPr>
                    <w:rPr>
                      <w:rFonts w:ascii="Cambria Math" w:hAnsi="Cambria Math"/>
                      <w:i/>
                      <w:lang w:eastAsia="en-US"/>
                    </w:rPr>
                  </m:ctrlPr>
                </m:sSupPr>
                <m:e>
                  <m:r>
                    <w:rPr>
                      <w:rFonts w:ascii="Cambria Math" w:hAnsi="Cambria Math"/>
                      <w:lang w:eastAsia="en-US"/>
                    </w:rPr>
                    <m:t>В</m:t>
                  </m:r>
                </m:e>
                <m:sup>
                  <m:r>
                    <w:rPr>
                      <w:rFonts w:ascii="Cambria Math" w:hAnsi="Cambria Math"/>
                      <w:lang w:eastAsia="en-US"/>
                    </w:rPr>
                    <m:t>0,26</m:t>
                  </m:r>
                </m:sup>
              </m:sSup>
            </m:num>
            <m:den>
              <m:sSup>
                <m:sSupPr>
                  <m:ctrlPr>
                    <w:rPr>
                      <w:rFonts w:ascii="Cambria Math" w:hAnsi="Cambria Math"/>
                      <w:i/>
                      <w:lang w:eastAsia="en-US"/>
                    </w:rPr>
                  </m:ctrlPr>
                </m:sSupPr>
                <m:e>
                  <m:r>
                    <w:rPr>
                      <w:rFonts w:ascii="Cambria Math" w:hAnsi="Cambria Math"/>
                      <w:lang w:eastAsia="en-US"/>
                    </w:rPr>
                    <m:t>П</m:t>
                  </m:r>
                </m:e>
                <m:sup>
                  <m:r>
                    <w:rPr>
                      <w:rFonts w:ascii="Cambria Math" w:hAnsi="Cambria Math"/>
                      <w:lang w:eastAsia="en-US"/>
                    </w:rPr>
                    <m:t>0,62</m:t>
                  </m:r>
                </m:sup>
              </m:sSup>
              <m:r>
                <w:rPr>
                  <w:rFonts w:ascii="Cambria Math" w:hAnsi="Cambria Math"/>
                  <w:lang w:eastAsia="en-US"/>
                </w:rPr>
                <m:t>∆</m:t>
              </m:r>
              <m:sSup>
                <m:sSupPr>
                  <m:ctrlPr>
                    <w:rPr>
                      <w:rFonts w:ascii="Cambria Math" w:hAnsi="Cambria Math"/>
                      <w:i/>
                      <w:lang w:eastAsia="en-US"/>
                    </w:rPr>
                  </m:ctrlPr>
                </m:sSupPr>
                <m:e>
                  <m:r>
                    <w:rPr>
                      <w:rFonts w:ascii="Cambria Math" w:hAnsi="Cambria Math"/>
                      <w:lang w:eastAsia="en-US"/>
                    </w:rPr>
                    <m:t>τ</m:t>
                  </m:r>
                </m:e>
                <m:sup>
                  <m:r>
                    <w:rPr>
                      <w:rFonts w:ascii="Cambria Math" w:hAnsi="Cambria Math"/>
                      <w:lang w:eastAsia="en-US"/>
                    </w:rPr>
                    <m:t>0,38</m:t>
                  </m:r>
                </m:sup>
              </m:sSup>
            </m:den>
          </m:f>
          <m:r>
            <w:rPr>
              <w:rFonts w:ascii="Cambria Math" w:hAnsi="Cambria Math"/>
              <w:lang w:eastAsia="en-US"/>
            </w:rPr>
            <m:t>∙</m:t>
          </m:r>
          <m:d>
            <m:dPr>
              <m:ctrlPr>
                <w:rPr>
                  <w:rFonts w:ascii="Cambria Math" w:hAnsi="Cambria Math"/>
                  <w:i/>
                  <w:lang w:eastAsia="en-US"/>
                </w:rPr>
              </m:ctrlPr>
            </m:dPr>
            <m:e>
              <m:f>
                <m:fPr>
                  <m:ctrlPr>
                    <w:rPr>
                      <w:rFonts w:ascii="Cambria Math" w:hAnsi="Cambria Math"/>
                      <w:i/>
                      <w:lang w:eastAsia="en-US"/>
                    </w:rPr>
                  </m:ctrlPr>
                </m:fPr>
                <m:num>
                  <m:r>
                    <w:rPr>
                      <w:rFonts w:ascii="Cambria Math" w:hAnsi="Cambria Math"/>
                      <w:lang w:val="en-US" w:eastAsia="en-US"/>
                    </w:rPr>
                    <m:t>s∙a</m:t>
                  </m:r>
                </m:num>
                <m:den>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den>
              </m:f>
              <m:r>
                <w:rPr>
                  <w:rFonts w:ascii="Cambria Math" w:hAnsi="Cambria Math"/>
                  <w:lang w:eastAsia="en-US"/>
                </w:rPr>
                <m:t>+</m:t>
              </m:r>
              <m:f>
                <m:fPr>
                  <m:ctrlPr>
                    <w:rPr>
                      <w:rFonts w:ascii="Cambria Math" w:hAnsi="Cambria Math"/>
                      <w:i/>
                      <w:lang w:eastAsia="en-US"/>
                    </w:rPr>
                  </m:ctrlPr>
                </m:fPr>
                <m:num>
                  <m:r>
                    <w:rPr>
                      <w:rFonts w:ascii="Cambria Math" w:hAnsi="Cambria Math"/>
                      <w:lang w:eastAsia="en-US"/>
                    </w:rPr>
                    <m:t>0,6ξ</m:t>
                  </m:r>
                </m:num>
                <m:den>
                  <m:sSup>
                    <m:sSupPr>
                      <m:ctrlPr>
                        <w:rPr>
                          <w:rFonts w:ascii="Cambria Math" w:hAnsi="Cambria Math"/>
                          <w:i/>
                          <w:lang w:eastAsia="en-US"/>
                        </w:rPr>
                      </m:ctrlPr>
                    </m:sSupPr>
                    <m:e>
                      <m:r>
                        <w:rPr>
                          <w:rFonts w:ascii="Cambria Math" w:hAnsi="Cambria Math"/>
                          <w:lang w:eastAsia="en-US"/>
                        </w:rPr>
                        <m:t>10</m:t>
                      </m:r>
                    </m:e>
                    <m:sup>
                      <m:r>
                        <w:rPr>
                          <w:rFonts w:ascii="Cambria Math" w:hAnsi="Cambria Math"/>
                          <w:lang w:eastAsia="en-US"/>
                        </w:rPr>
                        <m:t>3</m:t>
                      </m:r>
                    </m:sup>
                  </m:sSup>
                </m:den>
              </m:f>
            </m:e>
          </m:d>
          <m:r>
            <w:rPr>
              <w:rFonts w:ascii="Cambria Math" w:hAnsi="Cambria Math"/>
              <w:lang w:eastAsia="en-US"/>
            </w:rPr>
            <m:t>+</m:t>
          </m:r>
          <m:f>
            <m:fPr>
              <m:ctrlPr>
                <w:rPr>
                  <w:rFonts w:ascii="Cambria Math" w:hAnsi="Cambria Math"/>
                  <w:i/>
                  <w:lang w:eastAsia="en-US"/>
                </w:rPr>
              </m:ctrlPr>
            </m:fPr>
            <m:num>
              <m:r>
                <w:rPr>
                  <w:rFonts w:ascii="Cambria Math" w:hAnsi="Cambria Math"/>
                  <w:lang w:eastAsia="en-US"/>
                </w:rPr>
                <m:t>12</m:t>
              </m:r>
            </m:num>
            <m:den>
              <m:r>
                <w:rPr>
                  <w:rFonts w:ascii="Cambria Math" w:hAnsi="Cambria Math"/>
                  <w:lang w:eastAsia="en-US"/>
                </w:rPr>
                <m:t>П</m:t>
              </m:r>
            </m:den>
          </m:f>
        </m:oMath>
      </m:oMathPara>
    </w:p>
    <w:p w:rsidR="006B735C" w:rsidRPr="008B51AA" w:rsidRDefault="006B735C" w:rsidP="004574AA">
      <w:pPr>
        <w:pStyle w:val="14"/>
        <w:spacing w:after="200"/>
        <w:rPr>
          <w:rFonts w:eastAsia="PragmaticaC"/>
          <w:color w:val="231F20"/>
          <w:lang w:eastAsia="en-US"/>
        </w:rPr>
      </w:pPr>
      <w:r w:rsidRPr="008B51AA">
        <w:rPr>
          <w:rFonts w:eastAsia="PragmaticaC"/>
          <w:color w:val="231F20"/>
          <w:lang w:eastAsia="en-US"/>
        </w:rPr>
        <w:t xml:space="preserve">где </w:t>
      </w:r>
      <w:r w:rsidRPr="008B51AA">
        <w:rPr>
          <w:rFonts w:eastAsia="PragmaticaC"/>
          <w:color w:val="231F20"/>
          <w:lang w:eastAsia="en-US"/>
        </w:rPr>
        <w:tab/>
      </w:r>
      <w:r w:rsidRPr="00735647">
        <w:rPr>
          <w:rFonts w:eastAsia="PragmaticaC"/>
          <w:b/>
          <w:i/>
          <w:color w:val="231F20"/>
          <w:lang w:eastAsia="en-US"/>
        </w:rPr>
        <w:t>a</w:t>
      </w:r>
      <w:r w:rsidRPr="008B51AA">
        <w:rPr>
          <w:rFonts w:eastAsia="PragmaticaC"/>
          <w:color w:val="231F20"/>
          <w:lang w:eastAsia="en-US"/>
        </w:rPr>
        <w:t xml:space="preserve"> – доля годовых отчислений от стоимости сооружения тепловой сети на амортизацию, текущий и капитальный ремонты; </w:t>
      </w:r>
    </w:p>
    <w:p w:rsidR="006B735C" w:rsidRPr="008B51AA" w:rsidRDefault="006B735C" w:rsidP="004574AA">
      <w:pPr>
        <w:pStyle w:val="14"/>
        <w:spacing w:after="200"/>
        <w:rPr>
          <w:rFonts w:eastAsia="PragmaticaC"/>
          <w:color w:val="231F20"/>
          <w:lang w:eastAsia="en-US"/>
        </w:rPr>
      </w:pPr>
      <w:r w:rsidRPr="00735647">
        <w:rPr>
          <w:rFonts w:eastAsia="PragmaticaC"/>
          <w:b/>
          <w:i/>
          <w:color w:val="231F20"/>
          <w:lang w:eastAsia="en-US"/>
        </w:rPr>
        <w:t>n</w:t>
      </w:r>
      <w:r w:rsidRPr="00735647">
        <w:rPr>
          <w:rFonts w:eastAsia="PragmaticaC"/>
          <w:b/>
          <w:i/>
          <w:color w:val="231F20"/>
          <w:vertAlign w:val="subscript"/>
          <w:lang w:eastAsia="en-US"/>
        </w:rPr>
        <w:t>1</w:t>
      </w:r>
      <w:r w:rsidRPr="008B51AA">
        <w:rPr>
          <w:rFonts w:eastAsia="PragmaticaC"/>
          <w:color w:val="231F20"/>
          <w:lang w:eastAsia="en-US"/>
        </w:rPr>
        <w:t xml:space="preserve"> – число часов использования максимума тепловой нагрузки, ч/год;</w:t>
      </w:r>
    </w:p>
    <w:p w:rsidR="006B735C" w:rsidRPr="008B51AA" w:rsidRDefault="006B735C" w:rsidP="004574AA">
      <w:pPr>
        <w:pStyle w:val="14"/>
        <w:spacing w:after="200"/>
        <w:rPr>
          <w:rFonts w:eastAsia="PragmaticaC"/>
          <w:color w:val="231F20"/>
          <w:lang w:eastAsia="en-US"/>
        </w:rPr>
      </w:pPr>
      <w:r w:rsidRPr="00735647">
        <w:rPr>
          <w:rFonts w:eastAsia="PragmaticaC"/>
          <w:b/>
          <w:i/>
          <w:color w:val="231F20"/>
          <w:lang w:eastAsia="en-US"/>
        </w:rPr>
        <w:t xml:space="preserve">ξ </w:t>
      </w:r>
      <w:r w:rsidRPr="008B51AA">
        <w:rPr>
          <w:rFonts w:eastAsia="PragmaticaC"/>
          <w:color w:val="231F20"/>
          <w:lang w:eastAsia="en-US"/>
        </w:rPr>
        <w:t>– себестоимость тепла, руб./Гкал.</w:t>
      </w:r>
    </w:p>
    <w:p w:rsidR="006B735C" w:rsidRPr="008B51AA" w:rsidRDefault="006B735C" w:rsidP="00735647">
      <w:pPr>
        <w:pStyle w:val="14"/>
        <w:rPr>
          <w:rFonts w:eastAsia="PragmaticaC"/>
          <w:color w:val="231F20"/>
          <w:lang w:eastAsia="en-US"/>
        </w:rPr>
      </w:pPr>
      <w:r w:rsidRPr="008B51AA">
        <w:rPr>
          <w:rFonts w:eastAsia="PragmaticaC"/>
          <w:color w:val="231F20"/>
          <w:lang w:eastAsia="en-US"/>
        </w:rPr>
        <w:t>Последняя величина (переменная часть удельных эксплуатационных расходов) учитывает стоимость сети, стоимость тепловых потерь и переменную часть стоимости обслуживания.</w:t>
      </w:r>
    </w:p>
    <w:p w:rsidR="006B735C" w:rsidRPr="008B51AA" w:rsidRDefault="006B735C" w:rsidP="002A39E3">
      <w:pPr>
        <w:pStyle w:val="14"/>
        <w:spacing w:after="240"/>
        <w:rPr>
          <w:lang w:eastAsia="en-US"/>
        </w:rPr>
      </w:pPr>
      <w:r w:rsidRPr="008B51AA">
        <w:rPr>
          <w:lang w:eastAsia="en-US"/>
        </w:rPr>
        <w:t>Алгоритм расчета радиуса эффективного теплоснабжения источника тепловой энергии следующий. На электронной схеме наносится зона действия источника тепловой энергии с определением площади территории тепловой сети от данного источника и присоединенной тепловой нагрузки. Определяется средняя плотность тепловой нагрузки в зоне действия источника тепловой энергии (Гкал/ч/Га, Гкал/ч/км</w:t>
      </w:r>
      <w:r w:rsidRPr="008B51AA">
        <w:rPr>
          <w:vertAlign w:val="superscript"/>
          <w:lang w:eastAsia="en-US"/>
        </w:rPr>
        <w:t>2</w:t>
      </w:r>
      <w:r w:rsidRPr="008B51AA">
        <w:rPr>
          <w:lang w:eastAsia="en-US"/>
        </w:rPr>
        <w:t xml:space="preserve">). Определяется максимальный радиус теплоснабжения, как длина главной магистрали от источника тепловой энергии </w:t>
      </w:r>
      <w:r w:rsidRPr="008B51AA">
        <w:rPr>
          <w:lang w:eastAsia="en-US"/>
        </w:rPr>
        <w:lastRenderedPageBreak/>
        <w:t xml:space="preserve">до самого удаленного потребителя, присоединенного к этой магистрали </w:t>
      </w:r>
      <w:proofErr w:type="spellStart"/>
      <w:r w:rsidRPr="008B51AA">
        <w:rPr>
          <w:lang w:eastAsia="en-US"/>
        </w:rPr>
        <w:t>L</w:t>
      </w:r>
      <w:r w:rsidRPr="008B51AA">
        <w:rPr>
          <w:vertAlign w:val="subscript"/>
          <w:lang w:eastAsia="en-US"/>
        </w:rPr>
        <w:t>мах</w:t>
      </w:r>
      <w:proofErr w:type="spellEnd"/>
      <w:r w:rsidRPr="008B51AA">
        <w:rPr>
          <w:lang w:eastAsia="en-US"/>
        </w:rPr>
        <w:t xml:space="preserve"> (км). Определяются переменная и постоянная часть </w:t>
      </w:r>
      <w:r w:rsidRPr="008B51AA">
        <w:rPr>
          <w:rFonts w:eastAsia="PragmaticaC"/>
          <w:color w:val="231F20"/>
          <w:lang w:eastAsia="en-US"/>
        </w:rPr>
        <w:t>удельных эксплуатационных расходов на транспорт тепла</w:t>
      </w:r>
      <w:r w:rsidRPr="008B51AA">
        <w:rPr>
          <w:lang w:eastAsia="en-US"/>
        </w:rPr>
        <w:t>. Определяется радиус эффективного теплоснабжения.</w:t>
      </w:r>
    </w:p>
    <w:p w:rsidR="006B735C" w:rsidRPr="00412171" w:rsidRDefault="006B735C" w:rsidP="002E2DFC">
      <w:pPr>
        <w:pStyle w:val="3"/>
        <w:rPr>
          <w:lang w:eastAsia="en-US"/>
        </w:rPr>
      </w:pPr>
      <w:bookmarkStart w:id="7" w:name="_Toc358982818"/>
      <w:bookmarkStart w:id="8" w:name="_Toc7136790"/>
      <w:r w:rsidRPr="00412171">
        <w:rPr>
          <w:lang w:eastAsia="en-US"/>
        </w:rPr>
        <w:t>Определение радиусов эффективного теплоснабжения</w:t>
      </w:r>
      <w:bookmarkEnd w:id="7"/>
      <w:r w:rsidR="00412171" w:rsidRPr="00412171">
        <w:rPr>
          <w:lang w:eastAsia="en-US"/>
        </w:rPr>
        <w:t>.</w:t>
      </w:r>
      <w:bookmarkEnd w:id="8"/>
    </w:p>
    <w:p w:rsidR="006C5B81" w:rsidRDefault="006C5B81" w:rsidP="002E2DFC">
      <w:pPr>
        <w:pStyle w:val="14"/>
        <w:rPr>
          <w:lang w:eastAsia="en-US"/>
        </w:rPr>
      </w:pPr>
      <w:r>
        <w:rPr>
          <w:lang w:eastAsia="en-US"/>
        </w:rPr>
        <w:t xml:space="preserve">Котельная </w:t>
      </w:r>
      <w:r w:rsidR="00D50B8F">
        <w:t>ЗАО племзавод «Ирмень» в Агрогородке</w:t>
      </w:r>
      <w:r w:rsidR="00D50B8F">
        <w:rPr>
          <w:lang w:eastAsia="en-US"/>
        </w:rPr>
        <w:t xml:space="preserve"> </w:t>
      </w:r>
      <w:r>
        <w:rPr>
          <w:lang w:eastAsia="en-US"/>
        </w:rPr>
        <w:t>снабжа</w:t>
      </w:r>
      <w:r w:rsidR="00D50B8F">
        <w:rPr>
          <w:lang w:eastAsia="en-US"/>
        </w:rPr>
        <w:t>ла</w:t>
      </w:r>
      <w:r w:rsidR="006B735C" w:rsidRPr="008B51AA">
        <w:rPr>
          <w:lang w:eastAsia="en-US"/>
        </w:rPr>
        <w:t xml:space="preserve"> теплом </w:t>
      </w:r>
      <w:r>
        <w:rPr>
          <w:lang w:eastAsia="en-US"/>
        </w:rPr>
        <w:t>сто восемьдесят одного потребителя.</w:t>
      </w:r>
      <w:r w:rsidR="00D50B8F">
        <w:rPr>
          <w:lang w:eastAsia="en-US"/>
        </w:rPr>
        <w:t xml:space="preserve"> В марте 2019 года законсервирована. В сентябре 2018 года введена в эксплуатацию новая </w:t>
      </w:r>
      <w:proofErr w:type="spellStart"/>
      <w:r w:rsidR="00D50B8F">
        <w:rPr>
          <w:lang w:eastAsia="en-US"/>
        </w:rPr>
        <w:t>блочно</w:t>
      </w:r>
      <w:proofErr w:type="spellEnd"/>
      <w:r w:rsidR="00D50B8F">
        <w:rPr>
          <w:lang w:eastAsia="en-US"/>
        </w:rPr>
        <w:t>-модульная газовая котельная.</w:t>
      </w:r>
    </w:p>
    <w:p w:rsidR="006B735C" w:rsidRDefault="006B735C" w:rsidP="00735647">
      <w:pPr>
        <w:pStyle w:val="14"/>
        <w:spacing w:after="240"/>
        <w:rPr>
          <w:lang w:eastAsia="en-US"/>
        </w:rPr>
      </w:pPr>
      <w:r>
        <w:rPr>
          <w:lang w:eastAsia="en-US"/>
        </w:rPr>
        <w:t xml:space="preserve">В таблице </w:t>
      </w:r>
      <w:r w:rsidR="0090451B">
        <w:rPr>
          <w:lang w:eastAsia="en-US"/>
        </w:rPr>
        <w:t>5</w:t>
      </w:r>
      <w:r>
        <w:rPr>
          <w:lang w:eastAsia="en-US"/>
        </w:rPr>
        <w:t xml:space="preserve"> приведены результаты расчетов</w:t>
      </w:r>
      <w:r w:rsidRPr="008B51AA">
        <w:rPr>
          <w:lang w:eastAsia="en-US"/>
        </w:rPr>
        <w:t xml:space="preserve"> эффективного радиуса действия</w:t>
      </w:r>
      <w:r w:rsidR="006C5B81">
        <w:rPr>
          <w:lang w:eastAsia="en-US"/>
        </w:rPr>
        <w:t xml:space="preserve"> тепловой сети котельной.</w:t>
      </w:r>
    </w:p>
    <w:p w:rsidR="002E2DFC" w:rsidRPr="00351298" w:rsidRDefault="002E2DFC" w:rsidP="002E2DFC">
      <w:pPr>
        <w:pStyle w:val="afe"/>
        <w:keepNext/>
        <w:ind w:firstLine="0"/>
        <w:jc w:val="both"/>
        <w:rPr>
          <w:b/>
          <w:sz w:val="28"/>
          <w:lang w:val="ru-RU"/>
        </w:rPr>
      </w:pPr>
      <w:r w:rsidRPr="00351298">
        <w:rPr>
          <w:b/>
          <w:sz w:val="28"/>
          <w:lang w:val="ru-RU"/>
        </w:rPr>
        <w:t xml:space="preserve">Таблица </w:t>
      </w:r>
      <w:r w:rsidRPr="002E2DFC">
        <w:rPr>
          <w:b/>
          <w:sz w:val="28"/>
        </w:rPr>
        <w:fldChar w:fldCharType="begin"/>
      </w:r>
      <w:r w:rsidRPr="00351298">
        <w:rPr>
          <w:b/>
          <w:sz w:val="28"/>
          <w:lang w:val="ru-RU"/>
        </w:rPr>
        <w:instrText xml:space="preserve"> </w:instrText>
      </w:r>
      <w:r w:rsidRPr="002E2DFC">
        <w:rPr>
          <w:b/>
          <w:sz w:val="28"/>
        </w:rPr>
        <w:instrText>SEQ</w:instrText>
      </w:r>
      <w:r w:rsidRPr="00351298">
        <w:rPr>
          <w:b/>
          <w:sz w:val="28"/>
          <w:lang w:val="ru-RU"/>
        </w:rPr>
        <w:instrText xml:space="preserve"> Таблица \* </w:instrText>
      </w:r>
      <w:r w:rsidRPr="002E2DFC">
        <w:rPr>
          <w:b/>
          <w:sz w:val="28"/>
        </w:rPr>
        <w:instrText>ARABIC</w:instrText>
      </w:r>
      <w:r w:rsidRPr="00351298">
        <w:rPr>
          <w:b/>
          <w:sz w:val="28"/>
          <w:lang w:val="ru-RU"/>
        </w:rPr>
        <w:instrText xml:space="preserve"> </w:instrText>
      </w:r>
      <w:r w:rsidRPr="002E2DFC">
        <w:rPr>
          <w:b/>
          <w:sz w:val="28"/>
        </w:rPr>
        <w:fldChar w:fldCharType="separate"/>
      </w:r>
      <w:r w:rsidR="00351298" w:rsidRPr="00351298">
        <w:rPr>
          <w:b/>
          <w:noProof/>
          <w:sz w:val="28"/>
          <w:lang w:val="ru-RU"/>
        </w:rPr>
        <w:t>5</w:t>
      </w:r>
      <w:r w:rsidRPr="002E2DFC">
        <w:rPr>
          <w:b/>
          <w:sz w:val="28"/>
        </w:rPr>
        <w:fldChar w:fldCharType="end"/>
      </w:r>
    </w:p>
    <w:p w:rsidR="002E2DFC" w:rsidRPr="002E2DFC" w:rsidRDefault="002E2DFC" w:rsidP="002E2DFC">
      <w:pPr>
        <w:pStyle w:val="afe"/>
        <w:keepNext/>
        <w:ind w:firstLine="0"/>
        <w:jc w:val="both"/>
        <w:rPr>
          <w:b/>
          <w:sz w:val="28"/>
          <w:lang w:val="ru-RU"/>
        </w:rPr>
      </w:pPr>
      <w:r w:rsidRPr="002E2DFC">
        <w:rPr>
          <w:b/>
          <w:sz w:val="28"/>
          <w:lang w:val="ru-RU"/>
        </w:rPr>
        <w:t>Эффективный радиус теплоснабжения котельной ЗАО племзавод «Ирмень» в Агрогородке.</w:t>
      </w:r>
    </w:p>
    <w:tbl>
      <w:tblPr>
        <w:tblW w:w="5000" w:type="pct"/>
        <w:jc w:val="center"/>
        <w:tblLayout w:type="fixed"/>
        <w:tblLook w:val="04A0" w:firstRow="1" w:lastRow="0" w:firstColumn="1" w:lastColumn="0" w:noHBand="0" w:noVBand="1"/>
      </w:tblPr>
      <w:tblGrid>
        <w:gridCol w:w="4929"/>
        <w:gridCol w:w="1275"/>
        <w:gridCol w:w="3650"/>
      </w:tblGrid>
      <w:tr w:rsidR="006C5B81" w:rsidRPr="00735647" w:rsidTr="00774914">
        <w:trPr>
          <w:cantSplit/>
          <w:trHeight w:val="567"/>
          <w:tblHeader/>
          <w:jc w:val="center"/>
        </w:trPr>
        <w:tc>
          <w:tcPr>
            <w:tcW w:w="2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5B81" w:rsidRPr="00735647" w:rsidRDefault="006C5B81" w:rsidP="002E2DFC">
            <w:pPr>
              <w:pStyle w:val="14"/>
              <w:ind w:firstLine="0"/>
              <w:rPr>
                <w:b/>
              </w:rPr>
            </w:pPr>
            <w:r w:rsidRPr="00735647">
              <w:rPr>
                <w:b/>
              </w:rPr>
              <w:t>Параметр</w:t>
            </w:r>
          </w:p>
        </w:tc>
        <w:tc>
          <w:tcPr>
            <w:tcW w:w="647" w:type="pct"/>
            <w:tcBorders>
              <w:top w:val="single" w:sz="4" w:space="0" w:color="auto"/>
              <w:left w:val="nil"/>
              <w:bottom w:val="single" w:sz="4" w:space="0" w:color="auto"/>
              <w:right w:val="single" w:sz="4" w:space="0" w:color="auto"/>
            </w:tcBorders>
            <w:shd w:val="clear" w:color="auto" w:fill="auto"/>
            <w:vAlign w:val="center"/>
          </w:tcPr>
          <w:p w:rsidR="006C5B81" w:rsidRPr="00735647" w:rsidRDefault="006C5B81" w:rsidP="002E2DFC">
            <w:pPr>
              <w:pStyle w:val="14"/>
              <w:ind w:firstLine="0"/>
              <w:rPr>
                <w:b/>
              </w:rPr>
            </w:pPr>
            <w:r w:rsidRPr="00735647">
              <w:rPr>
                <w:b/>
              </w:rPr>
              <w:t>Ед. изм.</w:t>
            </w:r>
          </w:p>
        </w:tc>
        <w:tc>
          <w:tcPr>
            <w:tcW w:w="1852" w:type="pct"/>
            <w:tcBorders>
              <w:top w:val="single" w:sz="4" w:space="0" w:color="auto"/>
              <w:left w:val="nil"/>
              <w:bottom w:val="single" w:sz="4" w:space="0" w:color="auto"/>
              <w:right w:val="single" w:sz="4" w:space="0" w:color="auto"/>
            </w:tcBorders>
            <w:shd w:val="clear" w:color="auto" w:fill="auto"/>
            <w:vAlign w:val="center"/>
          </w:tcPr>
          <w:p w:rsidR="006C5B81" w:rsidRPr="00735647" w:rsidRDefault="006C5B81" w:rsidP="002E2DFC">
            <w:pPr>
              <w:pStyle w:val="14"/>
              <w:ind w:firstLine="0"/>
              <w:rPr>
                <w:b/>
              </w:rPr>
            </w:pPr>
            <w:r w:rsidRPr="00735647">
              <w:rPr>
                <w:b/>
                <w:noProof/>
              </w:rPr>
              <w:t xml:space="preserve">котельная </w:t>
            </w:r>
            <w:r w:rsidRPr="00735647">
              <w:rPr>
                <w:b/>
              </w:rPr>
              <w:t>ЗАО племзавод «Ирмень» в Агрогородке</w:t>
            </w:r>
          </w:p>
        </w:tc>
      </w:tr>
      <w:tr w:rsidR="00956F03" w:rsidRPr="002E270E" w:rsidTr="004574AA">
        <w:trPr>
          <w:trHeight w:val="299"/>
          <w:jc w:val="center"/>
        </w:trPr>
        <w:tc>
          <w:tcPr>
            <w:tcW w:w="2501" w:type="pct"/>
            <w:tcBorders>
              <w:top w:val="nil"/>
              <w:left w:val="single" w:sz="4" w:space="0" w:color="auto"/>
              <w:bottom w:val="single" w:sz="4" w:space="0" w:color="auto"/>
              <w:right w:val="single" w:sz="4" w:space="0" w:color="auto"/>
            </w:tcBorders>
            <w:shd w:val="clear" w:color="auto" w:fill="auto"/>
            <w:vAlign w:val="center"/>
          </w:tcPr>
          <w:p w:rsidR="00956F03" w:rsidRPr="006C5B81" w:rsidRDefault="00956F03" w:rsidP="002E2DFC">
            <w:pPr>
              <w:pStyle w:val="14"/>
              <w:ind w:firstLine="0"/>
            </w:pPr>
            <w:r w:rsidRPr="006C5B81">
              <w:t>Площадь зоны действия источника</w:t>
            </w:r>
          </w:p>
        </w:tc>
        <w:tc>
          <w:tcPr>
            <w:tcW w:w="647" w:type="pct"/>
            <w:tcBorders>
              <w:top w:val="nil"/>
              <w:left w:val="nil"/>
              <w:bottom w:val="single" w:sz="4" w:space="0" w:color="auto"/>
              <w:right w:val="single" w:sz="4" w:space="0" w:color="auto"/>
            </w:tcBorders>
            <w:shd w:val="clear" w:color="auto" w:fill="auto"/>
            <w:vAlign w:val="center"/>
          </w:tcPr>
          <w:p w:rsidR="00956F03" w:rsidRPr="006C5B81" w:rsidRDefault="00956F03" w:rsidP="002E2DFC">
            <w:pPr>
              <w:pStyle w:val="14"/>
              <w:ind w:firstLine="0"/>
            </w:pPr>
            <w:r w:rsidRPr="006C5B81">
              <w:t>км²</w:t>
            </w:r>
          </w:p>
        </w:tc>
        <w:tc>
          <w:tcPr>
            <w:tcW w:w="1852" w:type="pct"/>
            <w:tcBorders>
              <w:top w:val="nil"/>
              <w:left w:val="nil"/>
              <w:bottom w:val="single" w:sz="4" w:space="0" w:color="auto"/>
              <w:right w:val="single" w:sz="4" w:space="0" w:color="auto"/>
            </w:tcBorders>
            <w:shd w:val="clear" w:color="auto" w:fill="auto"/>
            <w:vAlign w:val="center"/>
          </w:tcPr>
          <w:p w:rsidR="00956F03" w:rsidRPr="00956F03" w:rsidRDefault="00956F03" w:rsidP="002E2DFC">
            <w:pPr>
              <w:pStyle w:val="14"/>
              <w:ind w:firstLine="0"/>
            </w:pPr>
            <w:r w:rsidRPr="00956F03">
              <w:t>2,51</w:t>
            </w:r>
          </w:p>
        </w:tc>
      </w:tr>
      <w:tr w:rsidR="00956F03" w:rsidRPr="002E270E" w:rsidTr="004574AA">
        <w:trPr>
          <w:trHeight w:val="299"/>
          <w:jc w:val="center"/>
        </w:trPr>
        <w:tc>
          <w:tcPr>
            <w:tcW w:w="2501" w:type="pct"/>
            <w:tcBorders>
              <w:top w:val="nil"/>
              <w:left w:val="single" w:sz="4" w:space="0" w:color="auto"/>
              <w:bottom w:val="single" w:sz="4" w:space="0" w:color="auto"/>
              <w:right w:val="single" w:sz="4" w:space="0" w:color="auto"/>
            </w:tcBorders>
            <w:shd w:val="clear" w:color="auto" w:fill="auto"/>
            <w:vAlign w:val="center"/>
          </w:tcPr>
          <w:p w:rsidR="00956F03" w:rsidRPr="006C5B81" w:rsidRDefault="00956F03" w:rsidP="002E2DFC">
            <w:pPr>
              <w:pStyle w:val="14"/>
              <w:ind w:firstLine="0"/>
            </w:pPr>
            <w:r w:rsidRPr="006C5B81">
              <w:t>Среднее число абонентских вводов</w:t>
            </w:r>
          </w:p>
        </w:tc>
        <w:tc>
          <w:tcPr>
            <w:tcW w:w="647" w:type="pct"/>
            <w:tcBorders>
              <w:top w:val="nil"/>
              <w:left w:val="nil"/>
              <w:bottom w:val="single" w:sz="4" w:space="0" w:color="auto"/>
              <w:right w:val="single" w:sz="4" w:space="0" w:color="auto"/>
            </w:tcBorders>
            <w:shd w:val="clear" w:color="auto" w:fill="auto"/>
            <w:vAlign w:val="center"/>
          </w:tcPr>
          <w:p w:rsidR="00956F03" w:rsidRPr="009A42C5" w:rsidRDefault="009A42C5" w:rsidP="002E2DFC">
            <w:pPr>
              <w:pStyle w:val="14"/>
              <w:ind w:firstLine="0"/>
            </w:pPr>
            <w:r w:rsidRPr="009A42C5">
              <w:t>Кол-во</w:t>
            </w:r>
          </w:p>
        </w:tc>
        <w:tc>
          <w:tcPr>
            <w:tcW w:w="1852" w:type="pct"/>
            <w:tcBorders>
              <w:top w:val="nil"/>
              <w:left w:val="nil"/>
              <w:bottom w:val="single" w:sz="4" w:space="0" w:color="auto"/>
              <w:right w:val="single" w:sz="4" w:space="0" w:color="auto"/>
            </w:tcBorders>
            <w:shd w:val="clear" w:color="auto" w:fill="auto"/>
            <w:vAlign w:val="center"/>
          </w:tcPr>
          <w:p w:rsidR="00956F03" w:rsidRPr="00956F03" w:rsidRDefault="00EE1AB5" w:rsidP="002E2DFC">
            <w:pPr>
              <w:pStyle w:val="14"/>
              <w:ind w:firstLine="0"/>
            </w:pPr>
            <w:r>
              <w:t>35</w:t>
            </w:r>
          </w:p>
        </w:tc>
      </w:tr>
      <w:tr w:rsidR="00956F03" w:rsidRPr="002E270E" w:rsidTr="004574AA">
        <w:trPr>
          <w:trHeight w:val="597"/>
          <w:jc w:val="center"/>
        </w:trPr>
        <w:tc>
          <w:tcPr>
            <w:tcW w:w="2501" w:type="pct"/>
            <w:tcBorders>
              <w:top w:val="nil"/>
              <w:left w:val="single" w:sz="4" w:space="0" w:color="auto"/>
              <w:bottom w:val="single" w:sz="4" w:space="0" w:color="auto"/>
              <w:right w:val="single" w:sz="4" w:space="0" w:color="auto"/>
            </w:tcBorders>
            <w:shd w:val="clear" w:color="auto" w:fill="auto"/>
            <w:vAlign w:val="center"/>
          </w:tcPr>
          <w:p w:rsidR="00956F03" w:rsidRPr="006C5B81" w:rsidRDefault="00956F03" w:rsidP="002E2DFC">
            <w:pPr>
              <w:pStyle w:val="14"/>
              <w:ind w:firstLine="0"/>
            </w:pPr>
            <w:r w:rsidRPr="006C5B81">
              <w:t>Суммарная присоединенная нагрузка всех потребителей</w:t>
            </w:r>
          </w:p>
        </w:tc>
        <w:tc>
          <w:tcPr>
            <w:tcW w:w="647" w:type="pct"/>
            <w:tcBorders>
              <w:top w:val="nil"/>
              <w:left w:val="nil"/>
              <w:bottom w:val="single" w:sz="4" w:space="0" w:color="auto"/>
              <w:right w:val="single" w:sz="4" w:space="0" w:color="auto"/>
            </w:tcBorders>
            <w:shd w:val="clear" w:color="auto" w:fill="auto"/>
            <w:vAlign w:val="center"/>
          </w:tcPr>
          <w:p w:rsidR="00956F03" w:rsidRPr="006C5B81" w:rsidRDefault="00956F03" w:rsidP="002E2DFC">
            <w:pPr>
              <w:pStyle w:val="14"/>
              <w:ind w:firstLine="0"/>
            </w:pPr>
            <w:r w:rsidRPr="006C5B81">
              <w:t>Гкал/ч</w:t>
            </w:r>
          </w:p>
        </w:tc>
        <w:tc>
          <w:tcPr>
            <w:tcW w:w="1852" w:type="pct"/>
            <w:tcBorders>
              <w:top w:val="nil"/>
              <w:left w:val="nil"/>
              <w:bottom w:val="single" w:sz="4" w:space="0" w:color="auto"/>
              <w:right w:val="single" w:sz="4" w:space="0" w:color="auto"/>
            </w:tcBorders>
            <w:shd w:val="clear" w:color="auto" w:fill="auto"/>
            <w:vAlign w:val="center"/>
          </w:tcPr>
          <w:p w:rsidR="00956F03" w:rsidRPr="00EE1AB5" w:rsidRDefault="00EE1AB5" w:rsidP="002E2DFC">
            <w:pPr>
              <w:pStyle w:val="14"/>
              <w:ind w:firstLine="0"/>
            </w:pPr>
            <w:r w:rsidRPr="00EE1AB5">
              <w:rPr>
                <w:lang w:val="en-US"/>
              </w:rPr>
              <w:t>3,204</w:t>
            </w:r>
          </w:p>
        </w:tc>
      </w:tr>
      <w:tr w:rsidR="00956F03" w:rsidRPr="002E270E" w:rsidTr="004574AA">
        <w:trPr>
          <w:trHeight w:val="597"/>
          <w:jc w:val="center"/>
        </w:trPr>
        <w:tc>
          <w:tcPr>
            <w:tcW w:w="2501" w:type="pct"/>
            <w:tcBorders>
              <w:top w:val="nil"/>
              <w:left w:val="single" w:sz="4" w:space="0" w:color="auto"/>
              <w:bottom w:val="single" w:sz="4" w:space="0" w:color="auto"/>
              <w:right w:val="single" w:sz="4" w:space="0" w:color="auto"/>
            </w:tcBorders>
            <w:shd w:val="clear" w:color="auto" w:fill="auto"/>
            <w:vAlign w:val="center"/>
          </w:tcPr>
          <w:p w:rsidR="00956F03" w:rsidRPr="006C5B81" w:rsidRDefault="00956F03" w:rsidP="002E2DFC">
            <w:pPr>
              <w:pStyle w:val="14"/>
              <w:ind w:firstLine="0"/>
            </w:pPr>
            <w:r w:rsidRPr="006C5B81">
              <w:t>Расстояние от источника тепла до наиболее удаленного потребителя</w:t>
            </w:r>
          </w:p>
        </w:tc>
        <w:tc>
          <w:tcPr>
            <w:tcW w:w="647" w:type="pct"/>
            <w:tcBorders>
              <w:top w:val="nil"/>
              <w:left w:val="nil"/>
              <w:bottom w:val="single" w:sz="4" w:space="0" w:color="auto"/>
              <w:right w:val="single" w:sz="4" w:space="0" w:color="auto"/>
            </w:tcBorders>
            <w:shd w:val="clear" w:color="auto" w:fill="auto"/>
            <w:vAlign w:val="center"/>
          </w:tcPr>
          <w:p w:rsidR="00956F03" w:rsidRPr="006C5B81" w:rsidRDefault="00956F03" w:rsidP="002E2DFC">
            <w:pPr>
              <w:pStyle w:val="14"/>
              <w:ind w:firstLine="0"/>
            </w:pPr>
            <w:r w:rsidRPr="006C5B81">
              <w:t>км</w:t>
            </w:r>
          </w:p>
        </w:tc>
        <w:tc>
          <w:tcPr>
            <w:tcW w:w="1852" w:type="pct"/>
            <w:tcBorders>
              <w:top w:val="nil"/>
              <w:left w:val="nil"/>
              <w:bottom w:val="single" w:sz="4" w:space="0" w:color="auto"/>
              <w:right w:val="single" w:sz="4" w:space="0" w:color="auto"/>
            </w:tcBorders>
            <w:shd w:val="clear" w:color="auto" w:fill="auto"/>
            <w:vAlign w:val="center"/>
          </w:tcPr>
          <w:p w:rsidR="00956F03" w:rsidRPr="00956F03" w:rsidRDefault="00956F03" w:rsidP="002E2DFC">
            <w:pPr>
              <w:pStyle w:val="14"/>
              <w:ind w:firstLine="0"/>
            </w:pPr>
            <w:r w:rsidRPr="00956F03">
              <w:t>1,36</w:t>
            </w:r>
          </w:p>
        </w:tc>
      </w:tr>
      <w:tr w:rsidR="00956F03" w:rsidRPr="002E270E" w:rsidTr="004574AA">
        <w:trPr>
          <w:trHeight w:val="597"/>
          <w:jc w:val="center"/>
        </w:trPr>
        <w:tc>
          <w:tcPr>
            <w:tcW w:w="2501" w:type="pct"/>
            <w:tcBorders>
              <w:top w:val="nil"/>
              <w:left w:val="single" w:sz="4" w:space="0" w:color="auto"/>
              <w:bottom w:val="single" w:sz="4" w:space="0" w:color="auto"/>
              <w:right w:val="single" w:sz="4" w:space="0" w:color="auto"/>
            </w:tcBorders>
            <w:shd w:val="clear" w:color="auto" w:fill="auto"/>
            <w:vAlign w:val="center"/>
          </w:tcPr>
          <w:p w:rsidR="00956F03" w:rsidRPr="006C5B81" w:rsidRDefault="00956F03" w:rsidP="002E2DFC">
            <w:pPr>
              <w:pStyle w:val="14"/>
              <w:ind w:firstLine="0"/>
            </w:pPr>
            <w:r w:rsidRPr="006C5B81">
              <w:t>Расчетная температура в подающем трубопроводе</w:t>
            </w:r>
          </w:p>
        </w:tc>
        <w:tc>
          <w:tcPr>
            <w:tcW w:w="647" w:type="pct"/>
            <w:tcBorders>
              <w:top w:val="nil"/>
              <w:left w:val="nil"/>
              <w:bottom w:val="single" w:sz="4" w:space="0" w:color="auto"/>
              <w:right w:val="single" w:sz="4" w:space="0" w:color="auto"/>
            </w:tcBorders>
            <w:shd w:val="clear" w:color="auto" w:fill="auto"/>
            <w:vAlign w:val="center"/>
          </w:tcPr>
          <w:p w:rsidR="00956F03" w:rsidRPr="006C5B81" w:rsidRDefault="00956F03" w:rsidP="002E2DFC">
            <w:pPr>
              <w:pStyle w:val="14"/>
              <w:ind w:firstLine="0"/>
            </w:pPr>
            <w:r w:rsidRPr="006C5B81">
              <w:t>°С</w:t>
            </w:r>
          </w:p>
        </w:tc>
        <w:tc>
          <w:tcPr>
            <w:tcW w:w="1852" w:type="pct"/>
            <w:tcBorders>
              <w:top w:val="nil"/>
              <w:left w:val="nil"/>
              <w:bottom w:val="single" w:sz="4" w:space="0" w:color="auto"/>
              <w:right w:val="single" w:sz="4" w:space="0" w:color="auto"/>
            </w:tcBorders>
            <w:shd w:val="clear" w:color="auto" w:fill="auto"/>
            <w:vAlign w:val="center"/>
          </w:tcPr>
          <w:p w:rsidR="00956F03" w:rsidRPr="00956F03" w:rsidRDefault="00956F03" w:rsidP="002E2DFC">
            <w:pPr>
              <w:pStyle w:val="14"/>
              <w:ind w:firstLine="0"/>
            </w:pPr>
            <w:r w:rsidRPr="00956F03">
              <w:t>95</w:t>
            </w:r>
          </w:p>
        </w:tc>
      </w:tr>
      <w:tr w:rsidR="00956F03" w:rsidRPr="002E270E" w:rsidTr="004574AA">
        <w:trPr>
          <w:trHeight w:val="597"/>
          <w:jc w:val="center"/>
        </w:trPr>
        <w:tc>
          <w:tcPr>
            <w:tcW w:w="2501" w:type="pct"/>
            <w:tcBorders>
              <w:top w:val="nil"/>
              <w:left w:val="single" w:sz="4" w:space="0" w:color="auto"/>
              <w:bottom w:val="single" w:sz="4" w:space="0" w:color="auto"/>
              <w:right w:val="single" w:sz="4" w:space="0" w:color="auto"/>
            </w:tcBorders>
            <w:shd w:val="clear" w:color="auto" w:fill="auto"/>
            <w:vAlign w:val="center"/>
          </w:tcPr>
          <w:p w:rsidR="00956F03" w:rsidRPr="006C5B81" w:rsidRDefault="00956F03" w:rsidP="002E2DFC">
            <w:pPr>
              <w:pStyle w:val="14"/>
              <w:ind w:firstLine="0"/>
            </w:pPr>
            <w:r w:rsidRPr="006C5B81">
              <w:t>Расчетная температура в обратном трубопроводе</w:t>
            </w:r>
          </w:p>
        </w:tc>
        <w:tc>
          <w:tcPr>
            <w:tcW w:w="647" w:type="pct"/>
            <w:tcBorders>
              <w:top w:val="nil"/>
              <w:left w:val="nil"/>
              <w:bottom w:val="single" w:sz="4" w:space="0" w:color="auto"/>
              <w:right w:val="single" w:sz="4" w:space="0" w:color="auto"/>
            </w:tcBorders>
            <w:shd w:val="clear" w:color="auto" w:fill="auto"/>
            <w:vAlign w:val="center"/>
          </w:tcPr>
          <w:p w:rsidR="00956F03" w:rsidRPr="006C5B81" w:rsidRDefault="00956F03" w:rsidP="002E2DFC">
            <w:pPr>
              <w:pStyle w:val="14"/>
              <w:ind w:firstLine="0"/>
            </w:pPr>
            <w:r w:rsidRPr="006C5B81">
              <w:t>°С</w:t>
            </w:r>
          </w:p>
        </w:tc>
        <w:tc>
          <w:tcPr>
            <w:tcW w:w="1852" w:type="pct"/>
            <w:tcBorders>
              <w:top w:val="nil"/>
              <w:left w:val="nil"/>
              <w:bottom w:val="single" w:sz="4" w:space="0" w:color="auto"/>
              <w:right w:val="single" w:sz="4" w:space="0" w:color="auto"/>
            </w:tcBorders>
            <w:shd w:val="clear" w:color="auto" w:fill="auto"/>
            <w:vAlign w:val="center"/>
          </w:tcPr>
          <w:p w:rsidR="00956F03" w:rsidRPr="00956F03" w:rsidRDefault="00956F03" w:rsidP="002E2DFC">
            <w:pPr>
              <w:pStyle w:val="14"/>
              <w:ind w:firstLine="0"/>
            </w:pPr>
            <w:r w:rsidRPr="00956F03">
              <w:t>70</w:t>
            </w:r>
          </w:p>
        </w:tc>
      </w:tr>
      <w:tr w:rsidR="00956F03" w:rsidRPr="002E270E" w:rsidTr="004574AA">
        <w:trPr>
          <w:trHeight w:val="299"/>
          <w:jc w:val="center"/>
        </w:trPr>
        <w:tc>
          <w:tcPr>
            <w:tcW w:w="2501" w:type="pct"/>
            <w:tcBorders>
              <w:top w:val="nil"/>
              <w:left w:val="single" w:sz="4" w:space="0" w:color="auto"/>
              <w:bottom w:val="single" w:sz="4" w:space="0" w:color="auto"/>
              <w:right w:val="single" w:sz="4" w:space="0" w:color="auto"/>
            </w:tcBorders>
            <w:shd w:val="clear" w:color="auto" w:fill="auto"/>
            <w:vAlign w:val="center"/>
          </w:tcPr>
          <w:p w:rsidR="00956F03" w:rsidRPr="006C5B81" w:rsidRDefault="00956F03" w:rsidP="002E2DFC">
            <w:pPr>
              <w:pStyle w:val="14"/>
              <w:ind w:firstLine="0"/>
            </w:pPr>
            <w:r w:rsidRPr="006C5B81">
              <w:t>Среднее число абонентов на 1 км²</w:t>
            </w:r>
          </w:p>
        </w:tc>
        <w:tc>
          <w:tcPr>
            <w:tcW w:w="647" w:type="pct"/>
            <w:tcBorders>
              <w:top w:val="nil"/>
              <w:left w:val="nil"/>
              <w:bottom w:val="single" w:sz="4" w:space="0" w:color="auto"/>
              <w:right w:val="single" w:sz="4" w:space="0" w:color="auto"/>
            </w:tcBorders>
            <w:shd w:val="clear" w:color="auto" w:fill="auto"/>
            <w:vAlign w:val="center"/>
          </w:tcPr>
          <w:p w:rsidR="00956F03" w:rsidRPr="006C5B81" w:rsidRDefault="009A42C5" w:rsidP="002E2DFC">
            <w:pPr>
              <w:pStyle w:val="14"/>
              <w:ind w:firstLine="0"/>
              <w:rPr>
                <w:rFonts w:ascii="Calibri" w:hAnsi="Calibri" w:cs="Calibri"/>
              </w:rPr>
            </w:pPr>
            <w:r w:rsidRPr="009A42C5">
              <w:t>Кол-во</w:t>
            </w:r>
          </w:p>
        </w:tc>
        <w:tc>
          <w:tcPr>
            <w:tcW w:w="1852" w:type="pct"/>
            <w:tcBorders>
              <w:top w:val="nil"/>
              <w:left w:val="nil"/>
              <w:bottom w:val="single" w:sz="4" w:space="0" w:color="auto"/>
              <w:right w:val="single" w:sz="4" w:space="0" w:color="auto"/>
            </w:tcBorders>
            <w:shd w:val="clear" w:color="auto" w:fill="auto"/>
            <w:vAlign w:val="center"/>
          </w:tcPr>
          <w:p w:rsidR="00956F03" w:rsidRPr="00956F03" w:rsidRDefault="00380068" w:rsidP="002E2DFC">
            <w:pPr>
              <w:pStyle w:val="14"/>
              <w:ind w:firstLine="0"/>
            </w:pPr>
            <w:r>
              <w:t>35</w:t>
            </w:r>
          </w:p>
        </w:tc>
      </w:tr>
      <w:tr w:rsidR="00956F03" w:rsidRPr="002E270E" w:rsidTr="004574AA">
        <w:trPr>
          <w:trHeight w:val="299"/>
          <w:jc w:val="center"/>
        </w:trPr>
        <w:tc>
          <w:tcPr>
            <w:tcW w:w="2501" w:type="pct"/>
            <w:tcBorders>
              <w:top w:val="nil"/>
              <w:left w:val="single" w:sz="4" w:space="0" w:color="auto"/>
              <w:bottom w:val="single" w:sz="4" w:space="0" w:color="auto"/>
              <w:right w:val="single" w:sz="4" w:space="0" w:color="auto"/>
            </w:tcBorders>
            <w:shd w:val="clear" w:color="auto" w:fill="auto"/>
            <w:vAlign w:val="center"/>
          </w:tcPr>
          <w:p w:rsidR="00956F03" w:rsidRPr="006C5B81" w:rsidRDefault="00956F03" w:rsidP="002E2DFC">
            <w:pPr>
              <w:pStyle w:val="14"/>
              <w:ind w:firstLine="0"/>
            </w:pPr>
            <w:proofErr w:type="spellStart"/>
            <w:r w:rsidRPr="006C5B81">
              <w:t>Теплоплотность</w:t>
            </w:r>
            <w:proofErr w:type="spellEnd"/>
            <w:r w:rsidRPr="006C5B81">
              <w:t xml:space="preserve"> района</w:t>
            </w:r>
          </w:p>
        </w:tc>
        <w:tc>
          <w:tcPr>
            <w:tcW w:w="647" w:type="pct"/>
            <w:tcBorders>
              <w:top w:val="nil"/>
              <w:left w:val="nil"/>
              <w:bottom w:val="single" w:sz="4" w:space="0" w:color="auto"/>
              <w:right w:val="single" w:sz="4" w:space="0" w:color="auto"/>
            </w:tcBorders>
            <w:shd w:val="clear" w:color="auto" w:fill="auto"/>
            <w:vAlign w:val="center"/>
          </w:tcPr>
          <w:p w:rsidR="00956F03" w:rsidRPr="006C5B81" w:rsidRDefault="00956F03" w:rsidP="002E2DFC">
            <w:pPr>
              <w:pStyle w:val="14"/>
              <w:ind w:firstLine="0"/>
            </w:pPr>
            <w:r w:rsidRPr="006C5B81">
              <w:t>Гкал/ч·км²</w:t>
            </w:r>
          </w:p>
        </w:tc>
        <w:tc>
          <w:tcPr>
            <w:tcW w:w="1852" w:type="pct"/>
            <w:tcBorders>
              <w:top w:val="nil"/>
              <w:left w:val="nil"/>
              <w:bottom w:val="single" w:sz="4" w:space="0" w:color="auto"/>
              <w:right w:val="single" w:sz="4" w:space="0" w:color="auto"/>
            </w:tcBorders>
            <w:shd w:val="clear" w:color="auto" w:fill="auto"/>
            <w:vAlign w:val="center"/>
          </w:tcPr>
          <w:p w:rsidR="00956F03" w:rsidRPr="00956F03" w:rsidRDefault="00956F03" w:rsidP="002E2DFC">
            <w:pPr>
              <w:pStyle w:val="14"/>
              <w:ind w:firstLine="0"/>
            </w:pPr>
            <w:r w:rsidRPr="00956F03">
              <w:t>2,7</w:t>
            </w:r>
          </w:p>
        </w:tc>
      </w:tr>
      <w:tr w:rsidR="00956F03" w:rsidRPr="002E270E" w:rsidTr="004574AA">
        <w:trPr>
          <w:trHeight w:val="299"/>
          <w:jc w:val="center"/>
        </w:trPr>
        <w:tc>
          <w:tcPr>
            <w:tcW w:w="2501" w:type="pct"/>
            <w:tcBorders>
              <w:top w:val="nil"/>
              <w:left w:val="single" w:sz="4" w:space="0" w:color="auto"/>
              <w:bottom w:val="single" w:sz="4" w:space="0" w:color="auto"/>
              <w:right w:val="single" w:sz="4" w:space="0" w:color="auto"/>
            </w:tcBorders>
            <w:shd w:val="clear" w:color="auto" w:fill="auto"/>
            <w:vAlign w:val="center"/>
          </w:tcPr>
          <w:p w:rsidR="00956F03" w:rsidRPr="006C5B81" w:rsidRDefault="00956F03" w:rsidP="002E2DFC">
            <w:pPr>
              <w:pStyle w:val="14"/>
              <w:ind w:firstLine="0"/>
            </w:pPr>
            <w:r w:rsidRPr="006C5B81">
              <w:t>Эффективный радиус</w:t>
            </w:r>
          </w:p>
        </w:tc>
        <w:tc>
          <w:tcPr>
            <w:tcW w:w="647" w:type="pct"/>
            <w:tcBorders>
              <w:top w:val="nil"/>
              <w:left w:val="nil"/>
              <w:bottom w:val="single" w:sz="4" w:space="0" w:color="auto"/>
              <w:right w:val="single" w:sz="4" w:space="0" w:color="auto"/>
            </w:tcBorders>
            <w:shd w:val="clear" w:color="auto" w:fill="auto"/>
            <w:vAlign w:val="center"/>
          </w:tcPr>
          <w:p w:rsidR="00956F03" w:rsidRPr="006C5B81" w:rsidRDefault="00956F03" w:rsidP="002E2DFC">
            <w:pPr>
              <w:pStyle w:val="14"/>
              <w:ind w:firstLine="0"/>
            </w:pPr>
            <w:r w:rsidRPr="006C5B81">
              <w:t>км</w:t>
            </w:r>
          </w:p>
        </w:tc>
        <w:tc>
          <w:tcPr>
            <w:tcW w:w="1852" w:type="pct"/>
            <w:tcBorders>
              <w:top w:val="nil"/>
              <w:left w:val="nil"/>
              <w:bottom w:val="single" w:sz="4" w:space="0" w:color="auto"/>
              <w:right w:val="single" w:sz="4" w:space="0" w:color="auto"/>
            </w:tcBorders>
            <w:shd w:val="clear" w:color="auto" w:fill="auto"/>
            <w:vAlign w:val="center"/>
          </w:tcPr>
          <w:p w:rsidR="00956F03" w:rsidRPr="00956F03" w:rsidRDefault="00956F03" w:rsidP="002E2DFC">
            <w:pPr>
              <w:pStyle w:val="14"/>
              <w:ind w:firstLine="0"/>
            </w:pPr>
            <w:r w:rsidRPr="00956F03">
              <w:t>1,1</w:t>
            </w:r>
          </w:p>
        </w:tc>
      </w:tr>
    </w:tbl>
    <w:p w:rsidR="006C5B81" w:rsidRDefault="006C5B81" w:rsidP="002E2DFC">
      <w:pPr>
        <w:pStyle w:val="14"/>
      </w:pPr>
    </w:p>
    <w:p w:rsidR="006B735C" w:rsidRPr="00351298" w:rsidRDefault="006C5B81" w:rsidP="002E2DFC">
      <w:pPr>
        <w:pStyle w:val="14"/>
      </w:pPr>
      <w:r w:rsidRPr="00EF5550">
        <w:t>Поскольку радиус теплоснабжения подразумевает собой окружность вокруг источника, оценивать схему теплоснабжения от котельной, имеющей конфигурацию в виде прямой линии, не совсем корректно.</w:t>
      </w:r>
      <w:r>
        <w:t xml:space="preserve"> Из выше представленной таблицы видно, что котельная работает неэффективно.</w:t>
      </w:r>
    </w:p>
    <w:p w:rsidR="006B735C" w:rsidRPr="00351298" w:rsidRDefault="006B735C" w:rsidP="002E2DFC">
      <w:pPr>
        <w:pStyle w:val="14"/>
        <w:rPr>
          <w:lang w:eastAsia="en-US"/>
        </w:rPr>
      </w:pPr>
    </w:p>
    <w:p w:rsidR="002E2DFC" w:rsidRPr="00351298" w:rsidRDefault="002E2DFC" w:rsidP="002E2DFC">
      <w:pPr>
        <w:pStyle w:val="14"/>
        <w:rPr>
          <w:lang w:eastAsia="en-US"/>
        </w:rPr>
        <w:sectPr w:rsidR="002E2DFC" w:rsidRPr="00351298" w:rsidSect="00C06B71">
          <w:footerReference w:type="even" r:id="rId9"/>
          <w:footerReference w:type="default" r:id="rId10"/>
          <w:footerReference w:type="first" r:id="rId11"/>
          <w:pgSz w:w="11906" w:h="16838"/>
          <w:pgMar w:top="1134" w:right="1134" w:bottom="1134" w:left="1134" w:header="709" w:footer="709" w:gutter="0"/>
          <w:cols w:space="708"/>
          <w:titlePg/>
          <w:docGrid w:linePitch="360"/>
        </w:sectPr>
      </w:pPr>
    </w:p>
    <w:p w:rsidR="00735647" w:rsidRPr="002432E5" w:rsidRDefault="00735647" w:rsidP="002432E5">
      <w:pPr>
        <w:pStyle w:val="afe"/>
        <w:keepNext/>
        <w:ind w:firstLine="0"/>
        <w:jc w:val="both"/>
        <w:divId w:val="2120948245"/>
        <w:rPr>
          <w:b/>
          <w:sz w:val="28"/>
          <w:lang w:val="ru-RU"/>
        </w:rPr>
      </w:pPr>
      <w:r w:rsidRPr="00735647">
        <w:rPr>
          <w:b/>
          <w:sz w:val="28"/>
          <w:lang w:val="ru-RU"/>
        </w:rPr>
        <w:lastRenderedPageBreak/>
        <w:t xml:space="preserve">Таблица </w:t>
      </w:r>
      <w:r w:rsidRPr="002432E5">
        <w:rPr>
          <w:b/>
          <w:sz w:val="28"/>
          <w:lang w:val="ru-RU"/>
        </w:rPr>
        <w:fldChar w:fldCharType="begin"/>
      </w:r>
      <w:r w:rsidRPr="00735647">
        <w:rPr>
          <w:b/>
          <w:sz w:val="28"/>
          <w:lang w:val="ru-RU"/>
        </w:rPr>
        <w:instrText xml:space="preserve"> </w:instrText>
      </w:r>
      <w:r w:rsidRPr="002432E5">
        <w:rPr>
          <w:b/>
          <w:sz w:val="28"/>
          <w:lang w:val="ru-RU"/>
        </w:rPr>
        <w:instrText>SEQ</w:instrText>
      </w:r>
      <w:r w:rsidRPr="00735647">
        <w:rPr>
          <w:b/>
          <w:sz w:val="28"/>
          <w:lang w:val="ru-RU"/>
        </w:rPr>
        <w:instrText xml:space="preserve"> Таблица \* </w:instrText>
      </w:r>
      <w:r w:rsidRPr="002432E5">
        <w:rPr>
          <w:b/>
          <w:sz w:val="28"/>
          <w:lang w:val="ru-RU"/>
        </w:rPr>
        <w:instrText>ARABIC</w:instrText>
      </w:r>
      <w:r w:rsidRPr="00735647">
        <w:rPr>
          <w:b/>
          <w:sz w:val="28"/>
          <w:lang w:val="ru-RU"/>
        </w:rPr>
        <w:instrText xml:space="preserve"> </w:instrText>
      </w:r>
      <w:r w:rsidRPr="002432E5">
        <w:rPr>
          <w:b/>
          <w:sz w:val="28"/>
          <w:lang w:val="ru-RU"/>
        </w:rPr>
        <w:fldChar w:fldCharType="separate"/>
      </w:r>
      <w:r w:rsidR="00351298">
        <w:rPr>
          <w:b/>
          <w:noProof/>
          <w:sz w:val="28"/>
          <w:lang w:val="ru-RU"/>
        </w:rPr>
        <w:t>6</w:t>
      </w:r>
      <w:r w:rsidRPr="002432E5">
        <w:rPr>
          <w:b/>
          <w:sz w:val="28"/>
          <w:lang w:val="ru-RU"/>
        </w:rPr>
        <w:fldChar w:fldCharType="end"/>
      </w:r>
    </w:p>
    <w:p w:rsidR="00735647" w:rsidRPr="00735647" w:rsidRDefault="00735647" w:rsidP="002432E5">
      <w:pPr>
        <w:pStyle w:val="afe"/>
        <w:keepNext/>
        <w:ind w:firstLine="0"/>
        <w:jc w:val="both"/>
        <w:divId w:val="2120948245"/>
        <w:rPr>
          <w:b/>
          <w:sz w:val="28"/>
          <w:lang w:val="ru-RU"/>
        </w:rPr>
      </w:pPr>
      <w:r w:rsidRPr="00735647">
        <w:rPr>
          <w:b/>
          <w:sz w:val="28"/>
          <w:lang w:val="ru-RU"/>
        </w:rPr>
        <w:t>Характеристика тепловой сети в 2х-трубном исполнении села Верх-Ирмень.</w:t>
      </w:r>
    </w:p>
    <w:tbl>
      <w:tblPr>
        <w:tblW w:w="14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5"/>
        <w:gridCol w:w="1555"/>
        <w:gridCol w:w="982"/>
        <w:gridCol w:w="1512"/>
        <w:gridCol w:w="1512"/>
        <w:gridCol w:w="1202"/>
        <w:gridCol w:w="1500"/>
        <w:gridCol w:w="1500"/>
        <w:gridCol w:w="1131"/>
        <w:gridCol w:w="1512"/>
        <w:gridCol w:w="1512"/>
      </w:tblGrid>
      <w:tr w:rsidR="008B1F24" w:rsidRPr="00F06138" w:rsidTr="00246065">
        <w:trPr>
          <w:divId w:val="2120948245"/>
          <w:cantSplit/>
          <w:trHeight w:val="20"/>
          <w:tblHeader/>
          <w:jc w:val="center"/>
        </w:trPr>
        <w:tc>
          <w:tcPr>
            <w:tcW w:w="1484" w:type="dxa"/>
            <w:shd w:val="clear" w:color="auto" w:fill="auto"/>
            <w:vAlign w:val="center"/>
          </w:tcPr>
          <w:p w:rsidR="008B1F24" w:rsidRPr="00F06138" w:rsidRDefault="008B1F24" w:rsidP="008B1F24">
            <w:pPr>
              <w:jc w:val="center"/>
              <w:rPr>
                <w:b/>
                <w:bCs/>
                <w:color w:val="000000"/>
                <w:sz w:val="20"/>
                <w:szCs w:val="20"/>
              </w:rPr>
            </w:pPr>
            <w:r w:rsidRPr="00F06138">
              <w:rPr>
                <w:b/>
                <w:bCs/>
                <w:color w:val="000000"/>
                <w:sz w:val="20"/>
                <w:szCs w:val="20"/>
              </w:rPr>
              <w:t>Наименование начала участка</w:t>
            </w:r>
          </w:p>
        </w:tc>
        <w:tc>
          <w:tcPr>
            <w:tcW w:w="1485" w:type="dxa"/>
            <w:shd w:val="clear" w:color="auto" w:fill="auto"/>
            <w:vAlign w:val="center"/>
          </w:tcPr>
          <w:p w:rsidR="008B1F24" w:rsidRPr="00F06138" w:rsidRDefault="008B1F24" w:rsidP="008B1F24">
            <w:pPr>
              <w:jc w:val="center"/>
              <w:rPr>
                <w:b/>
                <w:bCs/>
                <w:color w:val="000000"/>
                <w:sz w:val="20"/>
                <w:szCs w:val="20"/>
              </w:rPr>
            </w:pPr>
            <w:r w:rsidRPr="00F06138">
              <w:rPr>
                <w:b/>
                <w:bCs/>
                <w:color w:val="000000"/>
                <w:sz w:val="20"/>
                <w:szCs w:val="20"/>
              </w:rPr>
              <w:t>Наименование конца участка</w:t>
            </w:r>
          </w:p>
        </w:tc>
        <w:tc>
          <w:tcPr>
            <w:tcW w:w="942" w:type="dxa"/>
            <w:shd w:val="clear" w:color="auto" w:fill="auto"/>
            <w:vAlign w:val="center"/>
          </w:tcPr>
          <w:p w:rsidR="008B1F24" w:rsidRPr="00F06138" w:rsidRDefault="008B1F24" w:rsidP="008B1F24">
            <w:pPr>
              <w:jc w:val="center"/>
              <w:rPr>
                <w:b/>
                <w:bCs/>
                <w:color w:val="000000"/>
                <w:sz w:val="20"/>
                <w:szCs w:val="20"/>
              </w:rPr>
            </w:pPr>
            <w:r w:rsidRPr="00F06138">
              <w:rPr>
                <w:b/>
                <w:bCs/>
                <w:color w:val="000000"/>
                <w:sz w:val="20"/>
                <w:szCs w:val="20"/>
              </w:rPr>
              <w:t>Длина участка, м</w:t>
            </w:r>
          </w:p>
        </w:tc>
        <w:tc>
          <w:tcPr>
            <w:tcW w:w="1444" w:type="dxa"/>
            <w:shd w:val="clear" w:color="auto" w:fill="auto"/>
            <w:vAlign w:val="center"/>
          </w:tcPr>
          <w:p w:rsidR="008B1F24" w:rsidRPr="00F06138" w:rsidRDefault="008B1F24" w:rsidP="008B1F24">
            <w:pPr>
              <w:jc w:val="center"/>
              <w:rPr>
                <w:b/>
                <w:bCs/>
                <w:color w:val="000000"/>
                <w:sz w:val="20"/>
                <w:szCs w:val="20"/>
              </w:rPr>
            </w:pPr>
            <w:proofErr w:type="spellStart"/>
            <w:r w:rsidRPr="00F06138">
              <w:rPr>
                <w:b/>
                <w:bCs/>
                <w:color w:val="000000"/>
                <w:sz w:val="20"/>
                <w:szCs w:val="20"/>
              </w:rPr>
              <w:t>Внутpенний</w:t>
            </w:r>
            <w:proofErr w:type="spellEnd"/>
            <w:r w:rsidRPr="00F06138">
              <w:rPr>
                <w:b/>
                <w:bCs/>
                <w:color w:val="000000"/>
                <w:sz w:val="20"/>
                <w:szCs w:val="20"/>
              </w:rPr>
              <w:t xml:space="preserve"> </w:t>
            </w:r>
            <w:proofErr w:type="spellStart"/>
            <w:r w:rsidRPr="00F06138">
              <w:rPr>
                <w:b/>
                <w:bCs/>
                <w:color w:val="000000"/>
                <w:sz w:val="20"/>
                <w:szCs w:val="20"/>
              </w:rPr>
              <w:t>диаметp</w:t>
            </w:r>
            <w:proofErr w:type="spellEnd"/>
            <w:r w:rsidRPr="00F06138">
              <w:rPr>
                <w:b/>
                <w:bCs/>
                <w:color w:val="000000"/>
                <w:sz w:val="20"/>
                <w:szCs w:val="20"/>
              </w:rPr>
              <w:t xml:space="preserve"> подающего </w:t>
            </w:r>
            <w:proofErr w:type="spellStart"/>
            <w:r w:rsidRPr="00F06138">
              <w:rPr>
                <w:b/>
                <w:bCs/>
                <w:color w:val="000000"/>
                <w:sz w:val="20"/>
                <w:szCs w:val="20"/>
              </w:rPr>
              <w:t>тpубопpовода</w:t>
            </w:r>
            <w:proofErr w:type="spellEnd"/>
            <w:r w:rsidRPr="00F06138">
              <w:rPr>
                <w:b/>
                <w:bCs/>
                <w:color w:val="000000"/>
                <w:sz w:val="20"/>
                <w:szCs w:val="20"/>
              </w:rPr>
              <w:t>, м</w:t>
            </w:r>
          </w:p>
        </w:tc>
        <w:tc>
          <w:tcPr>
            <w:tcW w:w="1444" w:type="dxa"/>
            <w:shd w:val="clear" w:color="auto" w:fill="auto"/>
            <w:vAlign w:val="center"/>
          </w:tcPr>
          <w:p w:rsidR="008B1F24" w:rsidRPr="00F06138" w:rsidRDefault="008B1F24" w:rsidP="008B1F24">
            <w:pPr>
              <w:jc w:val="center"/>
              <w:rPr>
                <w:b/>
                <w:bCs/>
                <w:color w:val="000000"/>
                <w:sz w:val="20"/>
                <w:szCs w:val="20"/>
              </w:rPr>
            </w:pPr>
            <w:r w:rsidRPr="00F06138">
              <w:rPr>
                <w:b/>
                <w:bCs/>
                <w:color w:val="000000"/>
                <w:sz w:val="20"/>
                <w:szCs w:val="20"/>
              </w:rPr>
              <w:t>Внутренний диаметр обратного трубопровода, м</w:t>
            </w:r>
          </w:p>
        </w:tc>
        <w:tc>
          <w:tcPr>
            <w:tcW w:w="1150" w:type="dxa"/>
            <w:shd w:val="clear" w:color="auto" w:fill="auto"/>
            <w:vAlign w:val="center"/>
          </w:tcPr>
          <w:p w:rsidR="008B1F24" w:rsidRPr="00F06138" w:rsidRDefault="008B1F24" w:rsidP="008B1F24">
            <w:pPr>
              <w:jc w:val="center"/>
              <w:rPr>
                <w:b/>
                <w:bCs/>
                <w:color w:val="000000"/>
                <w:sz w:val="20"/>
                <w:szCs w:val="20"/>
              </w:rPr>
            </w:pPr>
            <w:r w:rsidRPr="00F06138">
              <w:rPr>
                <w:b/>
                <w:bCs/>
                <w:color w:val="000000"/>
                <w:sz w:val="20"/>
                <w:szCs w:val="20"/>
              </w:rPr>
              <w:t>Вид прокладки тепловой сети</w:t>
            </w:r>
          </w:p>
        </w:tc>
        <w:tc>
          <w:tcPr>
            <w:tcW w:w="1433" w:type="dxa"/>
            <w:shd w:val="clear" w:color="auto" w:fill="auto"/>
            <w:vAlign w:val="center"/>
          </w:tcPr>
          <w:p w:rsidR="008B1F24" w:rsidRPr="00F06138" w:rsidRDefault="008B1F24" w:rsidP="008B1F24">
            <w:pPr>
              <w:jc w:val="center"/>
              <w:rPr>
                <w:b/>
                <w:bCs/>
                <w:color w:val="000000"/>
                <w:sz w:val="20"/>
                <w:szCs w:val="20"/>
              </w:rPr>
            </w:pPr>
            <w:r w:rsidRPr="00F06138">
              <w:rPr>
                <w:b/>
                <w:bCs/>
                <w:color w:val="000000"/>
                <w:sz w:val="20"/>
                <w:szCs w:val="20"/>
              </w:rPr>
              <w:t>Потери напора в подающем трубопроводе, м</w:t>
            </w:r>
          </w:p>
        </w:tc>
        <w:tc>
          <w:tcPr>
            <w:tcW w:w="1433" w:type="dxa"/>
            <w:shd w:val="clear" w:color="auto" w:fill="auto"/>
            <w:vAlign w:val="center"/>
          </w:tcPr>
          <w:p w:rsidR="008B1F24" w:rsidRPr="00F06138" w:rsidRDefault="008B1F24" w:rsidP="008B1F24">
            <w:pPr>
              <w:jc w:val="center"/>
              <w:rPr>
                <w:b/>
                <w:bCs/>
                <w:color w:val="000000"/>
                <w:sz w:val="20"/>
                <w:szCs w:val="20"/>
              </w:rPr>
            </w:pPr>
            <w:r w:rsidRPr="00F06138">
              <w:rPr>
                <w:b/>
                <w:bCs/>
                <w:color w:val="000000"/>
                <w:sz w:val="20"/>
                <w:szCs w:val="20"/>
              </w:rPr>
              <w:t>Потери напора в обратном трубопроводе, м</w:t>
            </w:r>
          </w:p>
        </w:tc>
        <w:tc>
          <w:tcPr>
            <w:tcW w:w="1134" w:type="dxa"/>
            <w:shd w:val="clear" w:color="auto" w:fill="auto"/>
            <w:vAlign w:val="center"/>
          </w:tcPr>
          <w:p w:rsidR="008B1F24" w:rsidRPr="00F06138" w:rsidRDefault="008B1F24" w:rsidP="008B1F24">
            <w:pPr>
              <w:jc w:val="center"/>
              <w:rPr>
                <w:b/>
                <w:bCs/>
                <w:color w:val="000000"/>
                <w:sz w:val="20"/>
                <w:szCs w:val="20"/>
              </w:rPr>
            </w:pPr>
            <w:r w:rsidRPr="00F06138">
              <w:rPr>
                <w:b/>
                <w:bCs/>
                <w:color w:val="000000"/>
                <w:sz w:val="20"/>
                <w:szCs w:val="20"/>
              </w:rPr>
              <w:t xml:space="preserve">Удельные линейные потери напора в </w:t>
            </w:r>
            <w:proofErr w:type="spellStart"/>
            <w:r w:rsidRPr="00F06138">
              <w:rPr>
                <w:b/>
                <w:bCs/>
                <w:color w:val="000000"/>
                <w:sz w:val="20"/>
                <w:szCs w:val="20"/>
              </w:rPr>
              <w:t>под.тр</w:t>
            </w:r>
            <w:proofErr w:type="spellEnd"/>
            <w:r w:rsidRPr="00F06138">
              <w:rPr>
                <w:b/>
                <w:bCs/>
                <w:color w:val="000000"/>
                <w:sz w:val="20"/>
                <w:szCs w:val="20"/>
              </w:rPr>
              <w:t>-де, мм/м</w:t>
            </w:r>
          </w:p>
        </w:tc>
        <w:tc>
          <w:tcPr>
            <w:tcW w:w="1444" w:type="dxa"/>
            <w:shd w:val="clear" w:color="auto" w:fill="auto"/>
            <w:vAlign w:val="center"/>
          </w:tcPr>
          <w:p w:rsidR="008B1F24" w:rsidRPr="00F06138" w:rsidRDefault="008B1F24" w:rsidP="008B1F24">
            <w:pPr>
              <w:jc w:val="center"/>
              <w:rPr>
                <w:b/>
                <w:bCs/>
                <w:color w:val="000000"/>
                <w:sz w:val="20"/>
                <w:szCs w:val="20"/>
              </w:rPr>
            </w:pPr>
            <w:r w:rsidRPr="00F06138">
              <w:rPr>
                <w:b/>
                <w:bCs/>
                <w:color w:val="000000"/>
                <w:sz w:val="20"/>
                <w:szCs w:val="20"/>
              </w:rPr>
              <w:t>Величина утечки из подающего трубопровода, т/ч</w:t>
            </w:r>
          </w:p>
        </w:tc>
        <w:tc>
          <w:tcPr>
            <w:tcW w:w="1444" w:type="dxa"/>
            <w:shd w:val="clear" w:color="auto" w:fill="auto"/>
            <w:vAlign w:val="center"/>
          </w:tcPr>
          <w:p w:rsidR="008B1F24" w:rsidRPr="00F06138" w:rsidRDefault="008B1F24" w:rsidP="008B1F24">
            <w:pPr>
              <w:jc w:val="center"/>
              <w:rPr>
                <w:b/>
                <w:bCs/>
                <w:color w:val="000000"/>
                <w:sz w:val="20"/>
                <w:szCs w:val="20"/>
              </w:rPr>
            </w:pPr>
            <w:r w:rsidRPr="00F06138">
              <w:rPr>
                <w:b/>
                <w:bCs/>
                <w:color w:val="000000"/>
                <w:sz w:val="20"/>
                <w:szCs w:val="20"/>
              </w:rPr>
              <w:t>Величина утечки из обратного трубопровода, т/ч</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Котельная</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0,556</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0,571</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6,944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0,008</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0,256</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0,254</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6,448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0,006</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УТ3</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73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0,471</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0,467</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6,448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0,012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0,012</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УТ3</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УТ4</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0,348</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0,346</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6,447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0,009</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УТ4</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УТ5</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97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2,069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1,902</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19,612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0,007</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УТ5</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УТ6</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70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1,373</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1,373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19,61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0,005</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УТ6</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УТ7</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1,01</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1,043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19,609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0,003</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УТ1-1</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0,87</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0,866</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28,987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РБУ</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0,165</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0,165</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6,606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Баня</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0,184</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0,183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7,982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УТ7</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0,437</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0,47</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19,431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УТ9</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127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1,386</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1,403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9,817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УТ9</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Школа</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0,068</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0,068</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1,891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УТ9</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УТ10</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0,77</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0,785</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8,509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0,006</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УТ10</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УТ11</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2,799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2,907</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87,299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lastRenderedPageBreak/>
              <w:t>УТ11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Д/сад</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0,098</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0,098</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3,931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УТ12</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95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5,349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5,358</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54,292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УТ12</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3,349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3,363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47,012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УТ14</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0,461</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0,467</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12,978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УТ14</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6/74</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0,083</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0,083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6,659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УТ14</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УТ15</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0,599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0,602</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10,291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УТ15</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УТ15-1</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0,135</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0,137</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6,954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УТ15-1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5/75</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0,038</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0,038</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6,953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УТ15</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4/76</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0,069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0,069</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6,588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УТ15</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УТ16</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0,134</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0,133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5,819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УТ16</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3/77</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0,033</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6,036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УТ13-1</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0,351</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0,349</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10,637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УТ13-3</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0,043</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0,042</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3,275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УТ13-3</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7/72</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0,025</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0,025</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6,316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УТ13-3</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УТ13-4</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0,272</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0,271</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9,735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УТ13-4</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8/73</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0,044</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0,043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9,734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УТ13-2</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0,203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5,759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lastRenderedPageBreak/>
              <w:t>УТ13-2</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9/71</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0,052</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0,051</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6,447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УТ13-2</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УТ26</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0,171</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0,17</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4,046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УТ26</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11/84</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0,049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0,049</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5,807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УТ26</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УТ25</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126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0,353</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0,351</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УТ25</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10/85</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0,037</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0,037</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6,717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УТ25</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УТ24</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0,037</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0,037</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1,554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УТ24</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12/86</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0,054</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0,054</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6,408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УТ24</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УТ23</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0,023</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0,024</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0,739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УТ23</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13/87</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0,04</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0,04</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7,372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УТ23</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УТ22</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0,012</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0,012</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0,197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УТ22</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14/83</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0,052</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0,052</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8,153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УТ16</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УТ17</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103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0,188</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1,761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УТ17</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2/78</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0,064</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0,064</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7,527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УТ17</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УТ18</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0,029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0,823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УТ18</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1/79</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0,034</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0,034</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7,531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УТ18</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УТ19</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130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0,032</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0,031</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0,237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УТ19</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17/80</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lastRenderedPageBreak/>
              <w:t>УТ19</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УТ20</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0,009</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0,224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УТ20</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16/81</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0,039</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8,706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УТ20</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УТ21</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15/82</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УТ10</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УТ27</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0,201</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0,21</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5,18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УТ27</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66/20</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0,01</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0,01</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0,598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УТ27</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УТ28</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0,385</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0,396</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4,065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0,004</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УТ28</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92/19</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0,08</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0,041</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0,041</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2,153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УТ28</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УТ29</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0,31</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0,319</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3,043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0,004</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УТ29</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УТ30</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0,166</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2,351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УТ30</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УТ8-6</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0,125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0,125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0,009</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0,217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УТ8-6</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ДК 94</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0,08</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0,057</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0,057</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5,271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УТ8-5</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УТ8-6</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110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0,125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0,125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0,007</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0,008</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0,003</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УТ8-5</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Кафе 52</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3,878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УТ8-5</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Дом быта 53</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122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0,662</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0,659</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5,246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УТ8-4</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УТ8-5</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1,475</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1,519</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26,35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УТ8-4</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50/22</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0,393</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0,392</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41,431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lastRenderedPageBreak/>
              <w:t>УТ8-3</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УТ8-4</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0,177</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0,181</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2,502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0,003</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УТ8-3</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49/24</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0,519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0,518</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41,589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УТ8-2</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УТ8-3</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0,242</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0,251</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3,674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УТ8-2</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48/23</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0,211</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0,211</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14,589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УТ8-2</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31/47</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0,248</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0,247</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17,683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УТ8-2</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120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0,771</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0,779</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5,445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0,005</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УТ8-1</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73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0,549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0,549</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7,522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0,003</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38/46</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0,038</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1,475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УТ8-4</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51/21</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0,186</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0,186</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6,469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УТ4</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УТ4-1</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336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3,295</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3,23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8,976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0,025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0,025</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УТ4-1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УТ4-2</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0,314</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0,313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6,172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УТ4-2</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Тир 4</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0,054</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0,054</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3,636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УТ4-2</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Спорт. комплекс 5</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0,238</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0,237</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3,518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УТ29</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ЖЭУ 18/93</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0,08</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0,026</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0,026</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1,303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bl>
    <w:p w:rsidR="006C5B81" w:rsidRDefault="006C5B81" w:rsidP="00A711E4">
      <w:pPr>
        <w:spacing w:line="360" w:lineRule="auto"/>
        <w:ind w:firstLine="851"/>
        <w:jc w:val="both"/>
        <w:rPr>
          <w:lang w:eastAsia="en-US"/>
        </w:rPr>
        <w:sectPr w:rsidR="006C5B81" w:rsidSect="005879D2">
          <w:pgSz w:w="16838" w:h="11906" w:orient="landscape"/>
          <w:pgMar w:top="1134" w:right="1134" w:bottom="1134" w:left="1134" w:header="709" w:footer="709" w:gutter="0"/>
          <w:cols w:space="708"/>
          <w:docGrid w:linePitch="360"/>
        </w:sectPr>
      </w:pPr>
    </w:p>
    <w:p w:rsidR="006B735C" w:rsidRPr="00D30F91" w:rsidRDefault="006B735C" w:rsidP="00B40E50">
      <w:pPr>
        <w:pStyle w:val="2"/>
      </w:pPr>
      <w:bookmarkStart w:id="9" w:name="_Toc7136791"/>
      <w:r w:rsidRPr="00602C3D">
        <w:lastRenderedPageBreak/>
        <w:t>Описание существующих и перспективных зон действия систем теплоснабжения и источников тепловой энергии.</w:t>
      </w:r>
      <w:bookmarkEnd w:id="9"/>
    </w:p>
    <w:p w:rsidR="00412171" w:rsidRDefault="00412171" w:rsidP="00B40E50">
      <w:pPr>
        <w:pStyle w:val="14"/>
      </w:pPr>
      <w:r>
        <w:t>Система теплоснабжения Верх-Ирменского сельского</w:t>
      </w:r>
      <w:r>
        <w:rPr>
          <w:b/>
        </w:rPr>
        <w:t xml:space="preserve"> </w:t>
      </w:r>
      <w:r>
        <w:t>поселения состоит из котельной ЗАО племзавод «Ирмень»</w:t>
      </w:r>
      <w:r w:rsidR="00D50B8F">
        <w:t xml:space="preserve"> (в настоящий момент законсервирована)</w:t>
      </w:r>
      <w:r w:rsidR="007D655A">
        <w:t xml:space="preserve">, </w:t>
      </w:r>
      <w:proofErr w:type="spellStart"/>
      <w:r w:rsidR="007D655A">
        <w:t>блочно</w:t>
      </w:r>
      <w:proofErr w:type="spellEnd"/>
      <w:r w:rsidR="007D655A">
        <w:t xml:space="preserve">-модульной газовой котельной </w:t>
      </w:r>
      <w:r>
        <w:t xml:space="preserve"> и двух локальных котельных</w:t>
      </w:r>
      <w:r>
        <w:rPr>
          <w:b/>
        </w:rPr>
        <w:t xml:space="preserve"> </w:t>
      </w:r>
      <w:r>
        <w:t xml:space="preserve">общеобразовательной школы-интерната и больницы, которые обслуживаются персоналом данных учреждений. </w:t>
      </w:r>
    </w:p>
    <w:p w:rsidR="003272DD" w:rsidRDefault="00D50B8F" w:rsidP="00B40E50">
      <w:pPr>
        <w:pStyle w:val="14"/>
      </w:pPr>
      <w:r>
        <w:t>Т</w:t>
      </w:r>
      <w:r w:rsidR="00412171">
        <w:t>еплоснабжение от котельной ЗАО племзавод «Ирмень» в Агрогородке осуществляет ЗАО племзавод «Ирмень» и ООО «Ирменское». Котельную и теплосети к производственным объектам обслуживает ЗАО племзавод «Ирмень». Система ООО «Ирменское» осуществл</w:t>
      </w:r>
      <w:r w:rsidR="003272DD">
        <w:t>яет теплоснабжение жилого фонда.</w:t>
      </w:r>
    </w:p>
    <w:p w:rsidR="00412171" w:rsidRDefault="00412171" w:rsidP="00B40E50">
      <w:pPr>
        <w:pStyle w:val="14"/>
      </w:pPr>
      <w:r w:rsidRPr="00412171">
        <w:rPr>
          <w:b/>
          <w:i/>
        </w:rPr>
        <w:t>Котельная ЗАО племзавод «Ирмень» в Агрогородке</w:t>
      </w:r>
      <w:r>
        <w:t xml:space="preserve">. Срок ввода в эксплуатацию котельной – </w:t>
      </w:r>
      <w:smartTag w:uri="urn:schemas-microsoft-com:office:smarttags" w:element="metricconverter">
        <w:smartTagPr>
          <w:attr w:name="ProductID" w:val="1979 г"/>
        </w:smartTagPr>
        <w:r>
          <w:t>1979 г</w:t>
        </w:r>
      </w:smartTag>
      <w:r>
        <w:t>. В котельной установлено 4 котла общей мощностью 19,8 Г/кал час. Средний уровень загрузки (использования) установленной мощности составляет 96 %. Услуга централизованного горячего водоснабжения оказывается. Резервного топлива нет. Система теплоснабжения котельных зависимая (одноконтурная). Котельная  оборудована приборами. Имеется установка по водоподготовке. Износ котельной и котельного оборудования составляет 17%.</w:t>
      </w:r>
      <w:r w:rsidR="007D655A">
        <w:t xml:space="preserve"> В виду нехватки мощности котельная законсервирована в 2019 году.</w:t>
      </w:r>
    </w:p>
    <w:p w:rsidR="00D50B8F" w:rsidRDefault="00D50B8F" w:rsidP="00B40E50">
      <w:pPr>
        <w:pStyle w:val="14"/>
      </w:pPr>
      <w:r w:rsidRPr="00471A65">
        <w:rPr>
          <w:b/>
          <w:i/>
        </w:rPr>
        <w:t xml:space="preserve">Котельная </w:t>
      </w:r>
      <w:proofErr w:type="spellStart"/>
      <w:r w:rsidRPr="00471A65">
        <w:rPr>
          <w:b/>
          <w:i/>
        </w:rPr>
        <w:t>блочно</w:t>
      </w:r>
      <w:proofErr w:type="spellEnd"/>
      <w:r w:rsidRPr="00471A65">
        <w:rPr>
          <w:b/>
          <w:i/>
        </w:rPr>
        <w:t>-модульная водогрейная.</w:t>
      </w:r>
      <w:r>
        <w:t xml:space="preserve"> Введена в эксплуатацию в сентябре 2018 г. </w:t>
      </w:r>
      <w:r w:rsidR="00AA7651" w:rsidRPr="007D655A">
        <w:t>В котельной установлено 3 газовых котла общей мощностью 5740 кВт.</w:t>
      </w:r>
      <w:r w:rsidR="00AA7651">
        <w:t xml:space="preserve"> </w:t>
      </w:r>
      <w:r>
        <w:t>Основные технические характеристики котельной приведены в Приложении 1.</w:t>
      </w:r>
    </w:p>
    <w:p w:rsidR="00412171" w:rsidRDefault="00412171" w:rsidP="00B40E50">
      <w:pPr>
        <w:pStyle w:val="14"/>
        <w:rPr>
          <w:b/>
        </w:rPr>
      </w:pPr>
      <w:r w:rsidRPr="00412171">
        <w:rPr>
          <w:b/>
          <w:i/>
        </w:rPr>
        <w:t xml:space="preserve">Котельная МБОУ Верх-Ирменская специальная (коррекционная) общеобразовательная школа-интернат </w:t>
      </w:r>
      <w:r w:rsidRPr="00412171">
        <w:rPr>
          <w:b/>
          <w:i/>
          <w:lang w:val="en-US"/>
        </w:rPr>
        <w:t>VIII</w:t>
      </w:r>
      <w:r w:rsidRPr="00412171">
        <w:rPr>
          <w:b/>
          <w:i/>
        </w:rPr>
        <w:t xml:space="preserve"> вида  по ул. Кандикова</w:t>
      </w:r>
      <w:r>
        <w:rPr>
          <w:b/>
          <w:i/>
        </w:rPr>
        <w:t xml:space="preserve">. </w:t>
      </w:r>
      <w:r>
        <w:t xml:space="preserve">Срок ввода в эксплуатацию – </w:t>
      </w:r>
      <w:smartTag w:uri="urn:schemas-microsoft-com:office:smarttags" w:element="metricconverter">
        <w:smartTagPr>
          <w:attr w:name="ProductID" w:val="1976 г"/>
        </w:smartTagPr>
        <w:r>
          <w:t>1976 г</w:t>
        </w:r>
      </w:smartTag>
      <w:r>
        <w:t>., установлено 2 котл</w:t>
      </w:r>
      <w:r w:rsidR="00131E72">
        <w:t>а общей мощностью 3,0 Г/кал час</w:t>
      </w:r>
      <w:r>
        <w:t>. Износ 70 %. Уровень загрузки – 57,1 %;</w:t>
      </w:r>
    </w:p>
    <w:p w:rsidR="00412171" w:rsidRDefault="00412171" w:rsidP="00B40E50">
      <w:pPr>
        <w:pStyle w:val="14"/>
      </w:pPr>
      <w:r w:rsidRPr="00131E72">
        <w:rPr>
          <w:b/>
          <w:i/>
        </w:rPr>
        <w:t>Котельная МУЗ Верх-Ирменская больница по ул. Гаранина</w:t>
      </w:r>
      <w:r w:rsidR="00131E72" w:rsidRPr="00131E72">
        <w:rPr>
          <w:b/>
          <w:i/>
        </w:rPr>
        <w:t>.</w:t>
      </w:r>
      <w:r w:rsidR="00131E72">
        <w:t xml:space="preserve"> С</w:t>
      </w:r>
      <w:r>
        <w:t xml:space="preserve">рок ввода в эксплуатацию – </w:t>
      </w:r>
      <w:smartTag w:uri="urn:schemas-microsoft-com:office:smarttags" w:element="metricconverter">
        <w:smartTagPr>
          <w:attr w:name="ProductID" w:val="2007 г"/>
        </w:smartTagPr>
        <w:r>
          <w:t>2007 г</w:t>
        </w:r>
      </w:smartTag>
      <w:r>
        <w:t>., установлен 1 коте</w:t>
      </w:r>
      <w:r w:rsidR="00131E72">
        <w:t>л общей мощностью 0,8 Г/кал час</w:t>
      </w:r>
      <w:r>
        <w:t>. Износ 40 %. Уровень загрузки – 75 %.</w:t>
      </w:r>
    </w:p>
    <w:p w:rsidR="00F06138" w:rsidRDefault="00412171" w:rsidP="00B40E50">
      <w:pPr>
        <w:pStyle w:val="14"/>
      </w:pPr>
      <w:r>
        <w:t xml:space="preserve">Суммарная установленная мощность </w:t>
      </w:r>
      <w:r w:rsidR="000A2724">
        <w:t xml:space="preserve">локальных </w:t>
      </w:r>
      <w:r>
        <w:t>котельных 3,8 Гкал/час. Средний уровень загрузки (использования) установленной мощности составляет 66 %.  Услуга централизованного горячего водоснабжения не оказывается. Резервного топлива нет. Система теплоснабжения котельной зависимая (одноконтурная).  Котельная не оборудована приборами учёта и частотным регулированием. Установка по водоподготовке отсутствует. Износ котельной и котельного оборудования составляет 53%.</w:t>
      </w:r>
    </w:p>
    <w:p w:rsidR="00131E72" w:rsidRDefault="00F06138" w:rsidP="00B40E50">
      <w:pPr>
        <w:pStyle w:val="14"/>
      </w:pPr>
      <w:r>
        <w:br w:type="page"/>
      </w:r>
    </w:p>
    <w:p w:rsidR="002432E5" w:rsidRPr="002432E5" w:rsidRDefault="002432E5" w:rsidP="002432E5">
      <w:pPr>
        <w:pStyle w:val="afe"/>
        <w:keepNext/>
        <w:ind w:firstLine="0"/>
        <w:rPr>
          <w:b/>
          <w:sz w:val="28"/>
          <w:lang w:val="ru-RU"/>
        </w:rPr>
      </w:pPr>
      <w:r w:rsidRPr="002432E5">
        <w:rPr>
          <w:b/>
          <w:sz w:val="28"/>
          <w:lang w:val="ru-RU"/>
        </w:rPr>
        <w:lastRenderedPageBreak/>
        <w:t xml:space="preserve">Таблица </w:t>
      </w:r>
      <w:r w:rsidRPr="002432E5">
        <w:rPr>
          <w:b/>
          <w:sz w:val="28"/>
        </w:rPr>
        <w:fldChar w:fldCharType="begin"/>
      </w:r>
      <w:r w:rsidRPr="002432E5">
        <w:rPr>
          <w:b/>
          <w:sz w:val="28"/>
          <w:lang w:val="ru-RU"/>
        </w:rPr>
        <w:instrText xml:space="preserve"> </w:instrText>
      </w:r>
      <w:r w:rsidRPr="002432E5">
        <w:rPr>
          <w:b/>
          <w:sz w:val="28"/>
        </w:rPr>
        <w:instrText>SEQ</w:instrText>
      </w:r>
      <w:r w:rsidRPr="002432E5">
        <w:rPr>
          <w:b/>
          <w:sz w:val="28"/>
          <w:lang w:val="ru-RU"/>
        </w:rPr>
        <w:instrText xml:space="preserve"> Таблица \* </w:instrText>
      </w:r>
      <w:r w:rsidRPr="002432E5">
        <w:rPr>
          <w:b/>
          <w:sz w:val="28"/>
        </w:rPr>
        <w:instrText>ARABIC</w:instrText>
      </w:r>
      <w:r w:rsidRPr="002432E5">
        <w:rPr>
          <w:b/>
          <w:sz w:val="28"/>
          <w:lang w:val="ru-RU"/>
        </w:rPr>
        <w:instrText xml:space="preserve"> </w:instrText>
      </w:r>
      <w:r w:rsidRPr="002432E5">
        <w:rPr>
          <w:b/>
          <w:sz w:val="28"/>
        </w:rPr>
        <w:fldChar w:fldCharType="separate"/>
      </w:r>
      <w:r w:rsidR="00351298" w:rsidRPr="00351298">
        <w:rPr>
          <w:b/>
          <w:noProof/>
          <w:sz w:val="28"/>
          <w:lang w:val="ru-RU"/>
        </w:rPr>
        <w:t>7</w:t>
      </w:r>
      <w:r w:rsidRPr="002432E5">
        <w:rPr>
          <w:b/>
          <w:sz w:val="28"/>
        </w:rPr>
        <w:fldChar w:fldCharType="end"/>
      </w:r>
    </w:p>
    <w:p w:rsidR="002432E5" w:rsidRDefault="002432E5" w:rsidP="002432E5">
      <w:pPr>
        <w:pStyle w:val="afe"/>
        <w:keepNext/>
        <w:ind w:firstLine="0"/>
        <w:rPr>
          <w:b/>
          <w:sz w:val="28"/>
          <w:lang w:val="ru-RU"/>
        </w:rPr>
      </w:pPr>
      <w:r w:rsidRPr="002432E5">
        <w:rPr>
          <w:b/>
          <w:sz w:val="28"/>
          <w:lang w:val="ru-RU"/>
        </w:rPr>
        <w:t>Тепловая мощность источников теплоснабжения.</w:t>
      </w:r>
    </w:p>
    <w:p w:rsidR="00AA7651" w:rsidRPr="00AA7651" w:rsidRDefault="00AA7651" w:rsidP="00AA7651"/>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254"/>
        <w:gridCol w:w="1157"/>
        <w:gridCol w:w="1447"/>
        <w:gridCol w:w="1288"/>
        <w:gridCol w:w="1913"/>
        <w:gridCol w:w="1318"/>
      </w:tblGrid>
      <w:tr w:rsidR="00AA7651" w:rsidRPr="002E270E" w:rsidTr="001A448F">
        <w:trPr>
          <w:cantSplit/>
          <w:trHeight w:val="1474"/>
          <w:tblHeader/>
          <w:jc w:val="center"/>
        </w:trPr>
        <w:tc>
          <w:tcPr>
            <w:tcW w:w="268" w:type="pct"/>
            <w:vAlign w:val="center"/>
          </w:tcPr>
          <w:p w:rsidR="00AA7651" w:rsidRPr="00075A15" w:rsidRDefault="00AA7651" w:rsidP="001A448F">
            <w:pPr>
              <w:jc w:val="center"/>
              <w:rPr>
                <w:b/>
                <w:sz w:val="22"/>
                <w:szCs w:val="22"/>
              </w:rPr>
            </w:pPr>
            <w:r w:rsidRPr="00075A15">
              <w:rPr>
                <w:b/>
                <w:sz w:val="22"/>
                <w:szCs w:val="22"/>
              </w:rPr>
              <w:t>№ п/п</w:t>
            </w:r>
          </w:p>
        </w:tc>
        <w:tc>
          <w:tcPr>
            <w:tcW w:w="1137" w:type="pct"/>
            <w:vAlign w:val="center"/>
          </w:tcPr>
          <w:p w:rsidR="00AA7651" w:rsidRPr="00075A15" w:rsidRDefault="00AA7651" w:rsidP="001A448F">
            <w:pPr>
              <w:jc w:val="center"/>
              <w:rPr>
                <w:b/>
                <w:sz w:val="22"/>
                <w:szCs w:val="22"/>
              </w:rPr>
            </w:pPr>
            <w:r w:rsidRPr="00075A15">
              <w:rPr>
                <w:b/>
                <w:sz w:val="22"/>
                <w:szCs w:val="22"/>
              </w:rPr>
              <w:t>Наименование котельной</w:t>
            </w:r>
          </w:p>
        </w:tc>
        <w:tc>
          <w:tcPr>
            <w:tcW w:w="584" w:type="pct"/>
            <w:vAlign w:val="center"/>
          </w:tcPr>
          <w:p w:rsidR="00AA7651" w:rsidRPr="00075A15" w:rsidRDefault="00AA7651" w:rsidP="001A448F">
            <w:pPr>
              <w:jc w:val="center"/>
              <w:rPr>
                <w:b/>
                <w:sz w:val="22"/>
                <w:szCs w:val="22"/>
              </w:rPr>
            </w:pPr>
            <w:r w:rsidRPr="00075A15">
              <w:rPr>
                <w:b/>
                <w:sz w:val="22"/>
                <w:szCs w:val="22"/>
              </w:rPr>
              <w:t>Тип котла</w:t>
            </w:r>
          </w:p>
        </w:tc>
        <w:tc>
          <w:tcPr>
            <w:tcW w:w="730" w:type="pct"/>
            <w:vAlign w:val="center"/>
          </w:tcPr>
          <w:p w:rsidR="00AA7651" w:rsidRPr="00075A15" w:rsidRDefault="00AA7651" w:rsidP="001A448F">
            <w:pPr>
              <w:jc w:val="center"/>
              <w:rPr>
                <w:b/>
                <w:sz w:val="22"/>
                <w:szCs w:val="22"/>
              </w:rPr>
            </w:pPr>
            <w:r w:rsidRPr="00075A15">
              <w:rPr>
                <w:b/>
                <w:sz w:val="22"/>
                <w:szCs w:val="22"/>
              </w:rPr>
              <w:t>Количество,</w:t>
            </w:r>
            <w:r>
              <w:rPr>
                <w:b/>
                <w:sz w:val="22"/>
                <w:szCs w:val="22"/>
              </w:rPr>
              <w:t xml:space="preserve"> </w:t>
            </w:r>
            <w:r w:rsidRPr="00075A15">
              <w:rPr>
                <w:b/>
                <w:sz w:val="22"/>
                <w:szCs w:val="22"/>
              </w:rPr>
              <w:t>шт.</w:t>
            </w:r>
          </w:p>
        </w:tc>
        <w:tc>
          <w:tcPr>
            <w:tcW w:w="650" w:type="pct"/>
            <w:vAlign w:val="center"/>
          </w:tcPr>
          <w:p w:rsidR="00AA7651" w:rsidRPr="00075A15" w:rsidRDefault="00AA7651" w:rsidP="001A448F">
            <w:pPr>
              <w:jc w:val="center"/>
              <w:rPr>
                <w:b/>
                <w:sz w:val="22"/>
                <w:szCs w:val="22"/>
              </w:rPr>
            </w:pPr>
            <w:r w:rsidRPr="00075A15">
              <w:rPr>
                <w:b/>
                <w:sz w:val="22"/>
                <w:szCs w:val="22"/>
              </w:rPr>
              <w:t>Год установки</w:t>
            </w:r>
          </w:p>
        </w:tc>
        <w:tc>
          <w:tcPr>
            <w:tcW w:w="965" w:type="pct"/>
            <w:vAlign w:val="center"/>
          </w:tcPr>
          <w:p w:rsidR="00AA7651" w:rsidRPr="00075A15" w:rsidRDefault="00AA7651" w:rsidP="001A448F">
            <w:pPr>
              <w:jc w:val="center"/>
              <w:rPr>
                <w:b/>
                <w:sz w:val="22"/>
                <w:szCs w:val="22"/>
              </w:rPr>
            </w:pPr>
            <w:proofErr w:type="spellStart"/>
            <w:r w:rsidRPr="00075A15">
              <w:rPr>
                <w:b/>
                <w:sz w:val="22"/>
                <w:szCs w:val="22"/>
              </w:rPr>
              <w:t>Основн</w:t>
            </w:r>
            <w:proofErr w:type="spellEnd"/>
            <w:r w:rsidRPr="00075A15">
              <w:rPr>
                <w:b/>
                <w:sz w:val="22"/>
                <w:szCs w:val="22"/>
              </w:rPr>
              <w:t>./</w:t>
            </w:r>
            <w:proofErr w:type="spellStart"/>
            <w:r w:rsidRPr="00075A15">
              <w:rPr>
                <w:b/>
                <w:sz w:val="22"/>
                <w:szCs w:val="22"/>
              </w:rPr>
              <w:t>резервн</w:t>
            </w:r>
            <w:proofErr w:type="spellEnd"/>
            <w:r w:rsidRPr="00075A15">
              <w:rPr>
                <w:b/>
                <w:sz w:val="22"/>
                <w:szCs w:val="22"/>
              </w:rPr>
              <w:t>. Топливо,</w:t>
            </w:r>
            <w:r>
              <w:rPr>
                <w:b/>
                <w:sz w:val="22"/>
                <w:szCs w:val="22"/>
              </w:rPr>
              <w:t xml:space="preserve"> </w:t>
            </w:r>
            <w:proofErr w:type="spellStart"/>
            <w:r w:rsidRPr="00075A15">
              <w:rPr>
                <w:b/>
                <w:sz w:val="22"/>
                <w:szCs w:val="22"/>
              </w:rPr>
              <w:t>Суточн</w:t>
            </w:r>
            <w:proofErr w:type="spellEnd"/>
            <w:r w:rsidRPr="00075A15">
              <w:rPr>
                <w:b/>
                <w:sz w:val="22"/>
                <w:szCs w:val="22"/>
              </w:rPr>
              <w:t>. расход по подключенной нагрузке, тонн</w:t>
            </w:r>
          </w:p>
        </w:tc>
        <w:tc>
          <w:tcPr>
            <w:tcW w:w="665" w:type="pct"/>
            <w:vAlign w:val="center"/>
          </w:tcPr>
          <w:p w:rsidR="00AA7651" w:rsidRPr="00075A15" w:rsidRDefault="00AA7651" w:rsidP="001A448F">
            <w:pPr>
              <w:jc w:val="center"/>
              <w:rPr>
                <w:b/>
                <w:sz w:val="22"/>
                <w:szCs w:val="22"/>
              </w:rPr>
            </w:pPr>
            <w:r w:rsidRPr="00075A15">
              <w:rPr>
                <w:b/>
                <w:sz w:val="22"/>
                <w:szCs w:val="22"/>
              </w:rPr>
              <w:t>Мощность котельной, Гкал/час</w:t>
            </w:r>
          </w:p>
        </w:tc>
      </w:tr>
      <w:tr w:rsidR="00AA7651" w:rsidRPr="002E270E" w:rsidTr="001A448F">
        <w:trPr>
          <w:cantSplit/>
          <w:trHeight w:val="633"/>
          <w:jc w:val="center"/>
        </w:trPr>
        <w:tc>
          <w:tcPr>
            <w:tcW w:w="268" w:type="pct"/>
            <w:vMerge w:val="restart"/>
            <w:vAlign w:val="center"/>
          </w:tcPr>
          <w:p w:rsidR="00AA7651" w:rsidRPr="002E270E" w:rsidRDefault="00AA7651" w:rsidP="001A448F">
            <w:pPr>
              <w:jc w:val="center"/>
              <w:rPr>
                <w:sz w:val="22"/>
                <w:szCs w:val="22"/>
              </w:rPr>
            </w:pPr>
            <w:r w:rsidRPr="002E270E">
              <w:rPr>
                <w:sz w:val="22"/>
                <w:szCs w:val="22"/>
              </w:rPr>
              <w:t>1</w:t>
            </w:r>
          </w:p>
        </w:tc>
        <w:tc>
          <w:tcPr>
            <w:tcW w:w="1137" w:type="pct"/>
            <w:vMerge w:val="restart"/>
            <w:vAlign w:val="center"/>
          </w:tcPr>
          <w:p w:rsidR="00AA7651" w:rsidRPr="002E270E" w:rsidRDefault="00AA7651" w:rsidP="001A448F">
            <w:pPr>
              <w:jc w:val="center"/>
              <w:rPr>
                <w:sz w:val="22"/>
                <w:szCs w:val="22"/>
              </w:rPr>
            </w:pPr>
            <w:r w:rsidRPr="002E270E">
              <w:rPr>
                <w:sz w:val="22"/>
                <w:szCs w:val="22"/>
              </w:rPr>
              <w:t>Котельная МБОУ Верх-Ирменская специальная (коррекционная) общеобразовательная школа-интернат VIII</w:t>
            </w:r>
          </w:p>
        </w:tc>
        <w:tc>
          <w:tcPr>
            <w:tcW w:w="584" w:type="pct"/>
            <w:vAlign w:val="center"/>
          </w:tcPr>
          <w:p w:rsidR="00AA7651" w:rsidRPr="002E270E" w:rsidRDefault="00AA7651" w:rsidP="001A448F">
            <w:pPr>
              <w:jc w:val="center"/>
              <w:rPr>
                <w:sz w:val="22"/>
                <w:szCs w:val="22"/>
              </w:rPr>
            </w:pPr>
            <w:proofErr w:type="spellStart"/>
            <w:r w:rsidRPr="002E270E">
              <w:rPr>
                <w:sz w:val="22"/>
                <w:szCs w:val="22"/>
              </w:rPr>
              <w:t>СЭНр</w:t>
            </w:r>
            <w:proofErr w:type="spellEnd"/>
          </w:p>
        </w:tc>
        <w:tc>
          <w:tcPr>
            <w:tcW w:w="730" w:type="pct"/>
            <w:vMerge w:val="restart"/>
            <w:vAlign w:val="center"/>
          </w:tcPr>
          <w:p w:rsidR="00AA7651" w:rsidRPr="002E270E" w:rsidRDefault="00AA7651" w:rsidP="001A448F">
            <w:pPr>
              <w:jc w:val="center"/>
              <w:rPr>
                <w:sz w:val="22"/>
                <w:szCs w:val="22"/>
              </w:rPr>
            </w:pPr>
            <w:r w:rsidRPr="002E270E">
              <w:rPr>
                <w:sz w:val="22"/>
                <w:szCs w:val="22"/>
              </w:rPr>
              <w:t>2</w:t>
            </w:r>
          </w:p>
        </w:tc>
        <w:tc>
          <w:tcPr>
            <w:tcW w:w="650" w:type="pct"/>
            <w:vAlign w:val="center"/>
          </w:tcPr>
          <w:p w:rsidR="00AA7651" w:rsidRPr="002E270E" w:rsidRDefault="00AA7651" w:rsidP="001A448F">
            <w:pPr>
              <w:jc w:val="center"/>
              <w:rPr>
                <w:sz w:val="22"/>
                <w:szCs w:val="22"/>
              </w:rPr>
            </w:pPr>
            <w:r w:rsidRPr="002E270E">
              <w:rPr>
                <w:sz w:val="22"/>
                <w:szCs w:val="22"/>
              </w:rPr>
              <w:t>1999</w:t>
            </w:r>
          </w:p>
        </w:tc>
        <w:tc>
          <w:tcPr>
            <w:tcW w:w="965" w:type="pct"/>
            <w:vMerge w:val="restart"/>
            <w:vAlign w:val="center"/>
          </w:tcPr>
          <w:p w:rsidR="00AA7651" w:rsidRPr="002E270E" w:rsidRDefault="00AA7651" w:rsidP="001A448F">
            <w:pPr>
              <w:jc w:val="center"/>
              <w:rPr>
                <w:sz w:val="22"/>
                <w:szCs w:val="22"/>
              </w:rPr>
            </w:pPr>
            <w:r w:rsidRPr="002E270E">
              <w:rPr>
                <w:sz w:val="22"/>
                <w:szCs w:val="22"/>
              </w:rPr>
              <w:t>Уголь/ нет 2,3</w:t>
            </w:r>
          </w:p>
        </w:tc>
        <w:tc>
          <w:tcPr>
            <w:tcW w:w="665" w:type="pct"/>
            <w:vMerge w:val="restart"/>
            <w:vAlign w:val="center"/>
          </w:tcPr>
          <w:p w:rsidR="00AA7651" w:rsidRPr="002E270E" w:rsidRDefault="00AA7651" w:rsidP="001A448F">
            <w:pPr>
              <w:jc w:val="center"/>
              <w:rPr>
                <w:sz w:val="22"/>
                <w:szCs w:val="22"/>
              </w:rPr>
            </w:pPr>
            <w:r w:rsidRPr="002E270E">
              <w:rPr>
                <w:sz w:val="22"/>
                <w:szCs w:val="22"/>
              </w:rPr>
              <w:t>3,0</w:t>
            </w:r>
          </w:p>
        </w:tc>
      </w:tr>
      <w:tr w:rsidR="00AA7651" w:rsidRPr="002E270E" w:rsidTr="001A448F">
        <w:trPr>
          <w:cantSplit/>
          <w:trHeight w:val="397"/>
          <w:jc w:val="center"/>
        </w:trPr>
        <w:tc>
          <w:tcPr>
            <w:tcW w:w="268" w:type="pct"/>
            <w:vMerge/>
            <w:vAlign w:val="center"/>
          </w:tcPr>
          <w:p w:rsidR="00AA7651" w:rsidRPr="002E270E" w:rsidRDefault="00AA7651" w:rsidP="001A448F">
            <w:pPr>
              <w:jc w:val="center"/>
              <w:rPr>
                <w:sz w:val="22"/>
                <w:szCs w:val="22"/>
              </w:rPr>
            </w:pPr>
          </w:p>
        </w:tc>
        <w:tc>
          <w:tcPr>
            <w:tcW w:w="1137" w:type="pct"/>
            <w:vMerge/>
            <w:vAlign w:val="center"/>
          </w:tcPr>
          <w:p w:rsidR="00AA7651" w:rsidRPr="002E270E" w:rsidRDefault="00AA7651" w:rsidP="001A448F">
            <w:pPr>
              <w:jc w:val="center"/>
              <w:rPr>
                <w:sz w:val="22"/>
                <w:szCs w:val="22"/>
              </w:rPr>
            </w:pPr>
          </w:p>
        </w:tc>
        <w:tc>
          <w:tcPr>
            <w:tcW w:w="584" w:type="pct"/>
            <w:vAlign w:val="center"/>
          </w:tcPr>
          <w:p w:rsidR="00AA7651" w:rsidRPr="002E270E" w:rsidRDefault="00AA7651" w:rsidP="001A448F">
            <w:pPr>
              <w:jc w:val="center"/>
              <w:rPr>
                <w:sz w:val="22"/>
                <w:szCs w:val="22"/>
              </w:rPr>
            </w:pPr>
            <w:r w:rsidRPr="002E270E">
              <w:rPr>
                <w:sz w:val="22"/>
                <w:szCs w:val="22"/>
              </w:rPr>
              <w:t>КВр-0,25КБ</w:t>
            </w:r>
          </w:p>
        </w:tc>
        <w:tc>
          <w:tcPr>
            <w:tcW w:w="730" w:type="pct"/>
            <w:vMerge/>
            <w:vAlign w:val="center"/>
          </w:tcPr>
          <w:p w:rsidR="00AA7651" w:rsidRPr="002E270E" w:rsidRDefault="00AA7651" w:rsidP="001A448F">
            <w:pPr>
              <w:jc w:val="center"/>
              <w:rPr>
                <w:sz w:val="22"/>
                <w:szCs w:val="22"/>
              </w:rPr>
            </w:pPr>
          </w:p>
        </w:tc>
        <w:tc>
          <w:tcPr>
            <w:tcW w:w="650" w:type="pct"/>
            <w:vAlign w:val="center"/>
          </w:tcPr>
          <w:p w:rsidR="00AA7651" w:rsidRPr="002E270E" w:rsidRDefault="00AA7651" w:rsidP="001A448F">
            <w:pPr>
              <w:jc w:val="center"/>
              <w:rPr>
                <w:sz w:val="22"/>
                <w:szCs w:val="22"/>
              </w:rPr>
            </w:pPr>
            <w:r w:rsidRPr="002E270E">
              <w:rPr>
                <w:sz w:val="22"/>
                <w:szCs w:val="22"/>
              </w:rPr>
              <w:t>2006</w:t>
            </w:r>
          </w:p>
        </w:tc>
        <w:tc>
          <w:tcPr>
            <w:tcW w:w="965" w:type="pct"/>
            <w:vMerge/>
            <w:vAlign w:val="center"/>
          </w:tcPr>
          <w:p w:rsidR="00AA7651" w:rsidRPr="002E270E" w:rsidRDefault="00AA7651" w:rsidP="001A448F">
            <w:pPr>
              <w:jc w:val="center"/>
              <w:rPr>
                <w:sz w:val="22"/>
                <w:szCs w:val="22"/>
              </w:rPr>
            </w:pPr>
          </w:p>
        </w:tc>
        <w:tc>
          <w:tcPr>
            <w:tcW w:w="665" w:type="pct"/>
            <w:vMerge/>
            <w:vAlign w:val="center"/>
          </w:tcPr>
          <w:p w:rsidR="00AA7651" w:rsidRPr="002E270E" w:rsidRDefault="00AA7651" w:rsidP="001A448F">
            <w:pPr>
              <w:jc w:val="center"/>
              <w:rPr>
                <w:sz w:val="22"/>
                <w:szCs w:val="22"/>
              </w:rPr>
            </w:pPr>
          </w:p>
        </w:tc>
      </w:tr>
      <w:tr w:rsidR="00AA7651" w:rsidRPr="002E270E" w:rsidTr="001A448F">
        <w:trPr>
          <w:cantSplit/>
          <w:trHeight w:val="825"/>
          <w:jc w:val="center"/>
        </w:trPr>
        <w:tc>
          <w:tcPr>
            <w:tcW w:w="268" w:type="pct"/>
            <w:vAlign w:val="center"/>
          </w:tcPr>
          <w:p w:rsidR="00AA7651" w:rsidRPr="002E270E" w:rsidRDefault="00AA7651" w:rsidP="001A448F">
            <w:pPr>
              <w:jc w:val="center"/>
              <w:rPr>
                <w:sz w:val="22"/>
                <w:szCs w:val="22"/>
              </w:rPr>
            </w:pPr>
            <w:r w:rsidRPr="002E270E">
              <w:rPr>
                <w:sz w:val="22"/>
                <w:szCs w:val="22"/>
              </w:rPr>
              <w:t>2</w:t>
            </w:r>
          </w:p>
        </w:tc>
        <w:tc>
          <w:tcPr>
            <w:tcW w:w="1137" w:type="pct"/>
            <w:vAlign w:val="center"/>
          </w:tcPr>
          <w:p w:rsidR="00AA7651" w:rsidRPr="002E270E" w:rsidRDefault="00AA7651" w:rsidP="001A448F">
            <w:pPr>
              <w:jc w:val="center"/>
              <w:rPr>
                <w:sz w:val="22"/>
                <w:szCs w:val="22"/>
              </w:rPr>
            </w:pPr>
            <w:r w:rsidRPr="002E270E">
              <w:rPr>
                <w:sz w:val="22"/>
                <w:szCs w:val="22"/>
              </w:rPr>
              <w:t>Котельная МУЗ Верх-Ирменская больницы</w:t>
            </w:r>
          </w:p>
        </w:tc>
        <w:tc>
          <w:tcPr>
            <w:tcW w:w="584" w:type="pct"/>
            <w:vAlign w:val="center"/>
          </w:tcPr>
          <w:p w:rsidR="00AA7651" w:rsidRPr="002E270E" w:rsidRDefault="00AA7651" w:rsidP="001A448F">
            <w:pPr>
              <w:jc w:val="center"/>
              <w:rPr>
                <w:sz w:val="22"/>
                <w:szCs w:val="22"/>
              </w:rPr>
            </w:pPr>
            <w:r w:rsidRPr="002E270E">
              <w:rPr>
                <w:sz w:val="22"/>
                <w:szCs w:val="22"/>
              </w:rPr>
              <w:t>КВР-0,817</w:t>
            </w:r>
          </w:p>
        </w:tc>
        <w:tc>
          <w:tcPr>
            <w:tcW w:w="730" w:type="pct"/>
            <w:vAlign w:val="center"/>
          </w:tcPr>
          <w:p w:rsidR="00AA7651" w:rsidRPr="002E270E" w:rsidRDefault="00AA7651" w:rsidP="001A448F">
            <w:pPr>
              <w:jc w:val="center"/>
              <w:rPr>
                <w:sz w:val="22"/>
                <w:szCs w:val="22"/>
              </w:rPr>
            </w:pPr>
            <w:r w:rsidRPr="002E270E">
              <w:rPr>
                <w:sz w:val="22"/>
                <w:szCs w:val="22"/>
              </w:rPr>
              <w:t>1</w:t>
            </w:r>
          </w:p>
        </w:tc>
        <w:tc>
          <w:tcPr>
            <w:tcW w:w="650" w:type="pct"/>
            <w:vAlign w:val="center"/>
          </w:tcPr>
          <w:p w:rsidR="00AA7651" w:rsidRPr="002E270E" w:rsidRDefault="00AA7651" w:rsidP="001A448F">
            <w:pPr>
              <w:jc w:val="center"/>
              <w:rPr>
                <w:sz w:val="22"/>
                <w:szCs w:val="22"/>
              </w:rPr>
            </w:pPr>
            <w:r w:rsidRPr="002E270E">
              <w:rPr>
                <w:sz w:val="22"/>
                <w:szCs w:val="22"/>
              </w:rPr>
              <w:t>2007</w:t>
            </w:r>
          </w:p>
        </w:tc>
        <w:tc>
          <w:tcPr>
            <w:tcW w:w="965" w:type="pct"/>
            <w:vAlign w:val="center"/>
          </w:tcPr>
          <w:p w:rsidR="00AA7651" w:rsidRPr="002E270E" w:rsidRDefault="00AA7651" w:rsidP="001A448F">
            <w:pPr>
              <w:jc w:val="center"/>
              <w:rPr>
                <w:sz w:val="22"/>
                <w:szCs w:val="22"/>
              </w:rPr>
            </w:pPr>
            <w:r w:rsidRPr="002E270E">
              <w:rPr>
                <w:sz w:val="22"/>
                <w:szCs w:val="22"/>
              </w:rPr>
              <w:t>Уголь/ нет 2,8</w:t>
            </w:r>
          </w:p>
        </w:tc>
        <w:tc>
          <w:tcPr>
            <w:tcW w:w="665" w:type="pct"/>
            <w:vAlign w:val="center"/>
          </w:tcPr>
          <w:p w:rsidR="00AA7651" w:rsidRPr="002E270E" w:rsidRDefault="00AA7651" w:rsidP="001A448F">
            <w:pPr>
              <w:jc w:val="center"/>
              <w:rPr>
                <w:sz w:val="22"/>
                <w:szCs w:val="22"/>
              </w:rPr>
            </w:pPr>
            <w:r w:rsidRPr="002E270E">
              <w:rPr>
                <w:sz w:val="22"/>
                <w:szCs w:val="22"/>
              </w:rPr>
              <w:t>0,8</w:t>
            </w:r>
          </w:p>
        </w:tc>
      </w:tr>
      <w:tr w:rsidR="00AA7651" w:rsidRPr="002E270E" w:rsidTr="001A448F">
        <w:trPr>
          <w:cantSplit/>
          <w:trHeight w:val="1771"/>
          <w:jc w:val="center"/>
        </w:trPr>
        <w:tc>
          <w:tcPr>
            <w:tcW w:w="268" w:type="pct"/>
            <w:vAlign w:val="center"/>
          </w:tcPr>
          <w:p w:rsidR="00AA7651" w:rsidRPr="002E270E" w:rsidRDefault="00AA7651" w:rsidP="001A448F">
            <w:pPr>
              <w:jc w:val="center"/>
              <w:rPr>
                <w:sz w:val="22"/>
                <w:szCs w:val="22"/>
              </w:rPr>
            </w:pPr>
            <w:r w:rsidRPr="002E270E">
              <w:rPr>
                <w:sz w:val="22"/>
                <w:szCs w:val="22"/>
              </w:rPr>
              <w:t>3</w:t>
            </w:r>
          </w:p>
        </w:tc>
        <w:tc>
          <w:tcPr>
            <w:tcW w:w="1137" w:type="pct"/>
            <w:vAlign w:val="center"/>
          </w:tcPr>
          <w:p w:rsidR="00AA7651" w:rsidRPr="002E270E" w:rsidRDefault="00AA7651" w:rsidP="001A448F">
            <w:pPr>
              <w:jc w:val="center"/>
              <w:rPr>
                <w:sz w:val="22"/>
                <w:szCs w:val="22"/>
              </w:rPr>
            </w:pPr>
            <w:r w:rsidRPr="002E270E">
              <w:rPr>
                <w:sz w:val="22"/>
                <w:szCs w:val="22"/>
              </w:rPr>
              <w:t>Котельная ЗАО племзавод «Ирмень» в Агрогородке ПО</w:t>
            </w:r>
          </w:p>
        </w:tc>
        <w:tc>
          <w:tcPr>
            <w:tcW w:w="3594" w:type="pct"/>
            <w:gridSpan w:val="5"/>
            <w:vAlign w:val="center"/>
          </w:tcPr>
          <w:p w:rsidR="00AA7651" w:rsidRPr="002E270E" w:rsidRDefault="00AA7651" w:rsidP="001A448F">
            <w:pPr>
              <w:jc w:val="center"/>
              <w:rPr>
                <w:sz w:val="22"/>
                <w:szCs w:val="22"/>
              </w:rPr>
            </w:pPr>
            <w:r>
              <w:rPr>
                <w:sz w:val="22"/>
                <w:szCs w:val="22"/>
              </w:rPr>
              <w:t>Выведена из эксплуатации</w:t>
            </w:r>
          </w:p>
        </w:tc>
      </w:tr>
      <w:tr w:rsidR="00AA7651" w:rsidRPr="002E270E" w:rsidTr="001A448F">
        <w:trPr>
          <w:cantSplit/>
          <w:trHeight w:val="369"/>
          <w:jc w:val="center"/>
        </w:trPr>
        <w:tc>
          <w:tcPr>
            <w:tcW w:w="268" w:type="pct"/>
            <w:vAlign w:val="center"/>
          </w:tcPr>
          <w:p w:rsidR="00AA7651" w:rsidRPr="002E270E" w:rsidRDefault="00AA7651" w:rsidP="001A448F">
            <w:pPr>
              <w:jc w:val="center"/>
              <w:rPr>
                <w:sz w:val="22"/>
                <w:szCs w:val="22"/>
              </w:rPr>
            </w:pPr>
            <w:r>
              <w:rPr>
                <w:sz w:val="22"/>
                <w:szCs w:val="22"/>
              </w:rPr>
              <w:t>4</w:t>
            </w:r>
          </w:p>
        </w:tc>
        <w:tc>
          <w:tcPr>
            <w:tcW w:w="1137" w:type="pct"/>
            <w:vAlign w:val="center"/>
          </w:tcPr>
          <w:p w:rsidR="00AA7651" w:rsidRPr="002E270E" w:rsidRDefault="00AA7651" w:rsidP="00AA7651">
            <w:pPr>
              <w:jc w:val="center"/>
              <w:rPr>
                <w:sz w:val="22"/>
                <w:szCs w:val="22"/>
              </w:rPr>
            </w:pPr>
            <w:proofErr w:type="spellStart"/>
            <w:r>
              <w:rPr>
                <w:sz w:val="22"/>
                <w:szCs w:val="22"/>
              </w:rPr>
              <w:t>Б</w:t>
            </w:r>
            <w:r w:rsidRPr="00471A65">
              <w:rPr>
                <w:sz w:val="22"/>
                <w:szCs w:val="22"/>
              </w:rPr>
              <w:t>лочно</w:t>
            </w:r>
            <w:proofErr w:type="spellEnd"/>
            <w:r w:rsidRPr="00471A65">
              <w:rPr>
                <w:sz w:val="22"/>
                <w:szCs w:val="22"/>
              </w:rPr>
              <w:t xml:space="preserve">-модульная </w:t>
            </w:r>
            <w:r>
              <w:rPr>
                <w:sz w:val="22"/>
                <w:szCs w:val="22"/>
              </w:rPr>
              <w:t>газовая котельная</w:t>
            </w:r>
          </w:p>
        </w:tc>
        <w:tc>
          <w:tcPr>
            <w:tcW w:w="3594" w:type="pct"/>
            <w:gridSpan w:val="5"/>
            <w:vAlign w:val="center"/>
          </w:tcPr>
          <w:p w:rsidR="00AA7651" w:rsidRPr="002E270E" w:rsidRDefault="00AA7651" w:rsidP="001A448F">
            <w:pPr>
              <w:jc w:val="center"/>
              <w:rPr>
                <w:sz w:val="22"/>
                <w:szCs w:val="22"/>
              </w:rPr>
            </w:pPr>
            <w:r>
              <w:t>Основные технические характеристики котельной приведены в Приложении 1.</w:t>
            </w:r>
          </w:p>
        </w:tc>
      </w:tr>
    </w:tbl>
    <w:p w:rsidR="00AA7651" w:rsidRDefault="00AA7651" w:rsidP="00AA7651">
      <w:pPr>
        <w:pStyle w:val="14"/>
        <w:spacing w:before="240"/>
        <w:ind w:firstLine="0"/>
      </w:pPr>
    </w:p>
    <w:p w:rsidR="00051781" w:rsidRDefault="006B735C" w:rsidP="00633A82">
      <w:pPr>
        <w:pStyle w:val="14"/>
        <w:spacing w:before="240"/>
      </w:pPr>
      <w:r w:rsidRPr="00075A15">
        <w:t xml:space="preserve">На рисунке ниже представлена схема теплоснабжения села </w:t>
      </w:r>
      <w:r w:rsidR="000A2724" w:rsidRPr="00075A15">
        <w:t>Верх-Ирмень</w:t>
      </w:r>
      <w:r w:rsidR="005A57AC" w:rsidRPr="00075A15">
        <w:t xml:space="preserve"> от </w:t>
      </w:r>
      <w:proofErr w:type="spellStart"/>
      <w:r w:rsidR="00AA7651">
        <w:t>б</w:t>
      </w:r>
      <w:r w:rsidR="00AA7651" w:rsidRPr="00AA7651">
        <w:t>лочно</w:t>
      </w:r>
      <w:proofErr w:type="spellEnd"/>
      <w:r w:rsidR="00AA7651" w:rsidRPr="00AA7651">
        <w:t>-модульн</w:t>
      </w:r>
      <w:r w:rsidR="00AA7651">
        <w:t>ой</w:t>
      </w:r>
      <w:r w:rsidR="00AA7651" w:rsidRPr="00AA7651">
        <w:t xml:space="preserve"> газов</w:t>
      </w:r>
      <w:r w:rsidR="00AA7651">
        <w:t>ой</w:t>
      </w:r>
      <w:r w:rsidR="00AA7651" w:rsidRPr="00AA7651">
        <w:t xml:space="preserve"> котельн</w:t>
      </w:r>
      <w:r w:rsidR="00AA7651">
        <w:t>ой</w:t>
      </w:r>
      <w:r w:rsidR="005A57AC" w:rsidRPr="00075A15">
        <w:rPr>
          <w:szCs w:val="22"/>
        </w:rPr>
        <w:t xml:space="preserve">, </w:t>
      </w:r>
      <w:r w:rsidRPr="00075A15">
        <w:t xml:space="preserve">на котором </w:t>
      </w:r>
      <w:r w:rsidR="002A65F1" w:rsidRPr="00075A15">
        <w:t xml:space="preserve">красным </w:t>
      </w:r>
      <w:r w:rsidR="005A57AC" w:rsidRPr="00075A15">
        <w:t xml:space="preserve">цветом выделена </w:t>
      </w:r>
      <w:r w:rsidR="002A65F1" w:rsidRPr="00075A15">
        <w:t>область</w:t>
      </w:r>
      <w:r w:rsidRPr="00075A15">
        <w:t xml:space="preserve"> действия котельной.</w:t>
      </w:r>
    </w:p>
    <w:p w:rsidR="00051781" w:rsidRDefault="00051781" w:rsidP="00633A82">
      <w:pPr>
        <w:pStyle w:val="14"/>
        <w:spacing w:before="240"/>
        <w:sectPr w:rsidR="00051781" w:rsidSect="005879D2">
          <w:pgSz w:w="11906" w:h="16838"/>
          <w:pgMar w:top="1134" w:right="1134" w:bottom="1134" w:left="1134" w:header="708" w:footer="708" w:gutter="0"/>
          <w:cols w:space="708"/>
          <w:docGrid w:linePitch="360"/>
        </w:sectPr>
      </w:pPr>
    </w:p>
    <w:p w:rsidR="00051781" w:rsidRDefault="00526BFC" w:rsidP="00051781">
      <w:pPr>
        <w:pStyle w:val="14"/>
        <w:keepNext/>
        <w:ind w:firstLine="0"/>
      </w:pPr>
      <w:r>
        <w:rPr>
          <w:noProof/>
        </w:rPr>
        <w:lastRenderedPageBreak/>
        <w:drawing>
          <wp:inline distT="0" distB="0" distL="0" distR="0">
            <wp:extent cx="9247505" cy="5589905"/>
            <wp:effectExtent l="19050" t="0" r="0" b="0"/>
            <wp:docPr id="14" name="Рисунок 14" descr="Схема Верх-Ирмень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хема Верх-Ирмень11"/>
                    <pic:cNvPicPr>
                      <a:picLocks noChangeAspect="1" noChangeArrowheads="1"/>
                    </pic:cNvPicPr>
                  </pic:nvPicPr>
                  <pic:blipFill>
                    <a:blip r:embed="rId12" cstate="print"/>
                    <a:srcRect l="16341"/>
                    <a:stretch>
                      <a:fillRect/>
                    </a:stretch>
                  </pic:blipFill>
                  <pic:spPr bwMode="auto">
                    <a:xfrm>
                      <a:off x="0" y="0"/>
                      <a:ext cx="9247505" cy="5589905"/>
                    </a:xfrm>
                    <a:prstGeom prst="rect">
                      <a:avLst/>
                    </a:prstGeom>
                    <a:noFill/>
                    <a:ln w="9525">
                      <a:noFill/>
                      <a:miter lim="800000"/>
                      <a:headEnd/>
                      <a:tailEnd/>
                    </a:ln>
                  </pic:spPr>
                </pic:pic>
              </a:graphicData>
            </a:graphic>
          </wp:inline>
        </w:drawing>
      </w:r>
    </w:p>
    <w:p w:rsidR="00051781" w:rsidRPr="00051781" w:rsidRDefault="00051781" w:rsidP="00051781">
      <w:pPr>
        <w:pStyle w:val="afe"/>
        <w:jc w:val="center"/>
        <w:rPr>
          <w:b/>
          <w:sz w:val="28"/>
          <w:lang w:val="ru-RU"/>
        </w:rPr>
      </w:pPr>
      <w:r w:rsidRPr="00051781">
        <w:rPr>
          <w:b/>
          <w:sz w:val="28"/>
          <w:lang w:val="ru-RU"/>
        </w:rPr>
        <w:t xml:space="preserve">Рисунок </w:t>
      </w:r>
      <w:r w:rsidRPr="00051781">
        <w:rPr>
          <w:b/>
          <w:sz w:val="28"/>
        </w:rPr>
        <w:fldChar w:fldCharType="begin"/>
      </w:r>
      <w:r w:rsidRPr="00051781">
        <w:rPr>
          <w:b/>
          <w:sz w:val="28"/>
          <w:lang w:val="ru-RU"/>
        </w:rPr>
        <w:instrText xml:space="preserve"> </w:instrText>
      </w:r>
      <w:r w:rsidRPr="00051781">
        <w:rPr>
          <w:b/>
          <w:sz w:val="28"/>
        </w:rPr>
        <w:instrText>SEQ</w:instrText>
      </w:r>
      <w:r w:rsidRPr="00051781">
        <w:rPr>
          <w:b/>
          <w:sz w:val="28"/>
          <w:lang w:val="ru-RU"/>
        </w:rPr>
        <w:instrText xml:space="preserve"> Рисунок \* </w:instrText>
      </w:r>
      <w:r w:rsidRPr="00051781">
        <w:rPr>
          <w:b/>
          <w:sz w:val="28"/>
        </w:rPr>
        <w:instrText>ARABIC</w:instrText>
      </w:r>
      <w:r w:rsidRPr="00051781">
        <w:rPr>
          <w:b/>
          <w:sz w:val="28"/>
          <w:lang w:val="ru-RU"/>
        </w:rPr>
        <w:instrText xml:space="preserve"> </w:instrText>
      </w:r>
      <w:r w:rsidRPr="00051781">
        <w:rPr>
          <w:b/>
          <w:sz w:val="28"/>
        </w:rPr>
        <w:fldChar w:fldCharType="separate"/>
      </w:r>
      <w:r w:rsidR="00351298" w:rsidRPr="00351298">
        <w:rPr>
          <w:b/>
          <w:noProof/>
          <w:sz w:val="28"/>
          <w:lang w:val="ru-RU"/>
        </w:rPr>
        <w:t>1</w:t>
      </w:r>
      <w:r w:rsidRPr="00051781">
        <w:rPr>
          <w:b/>
          <w:sz w:val="28"/>
        </w:rPr>
        <w:fldChar w:fldCharType="end"/>
      </w:r>
    </w:p>
    <w:p w:rsidR="00051781" w:rsidRPr="00051781" w:rsidRDefault="00051781" w:rsidP="00051781">
      <w:pPr>
        <w:pStyle w:val="afe"/>
        <w:jc w:val="center"/>
        <w:rPr>
          <w:b/>
          <w:sz w:val="28"/>
          <w:lang w:val="ru-RU"/>
        </w:rPr>
      </w:pPr>
      <w:r w:rsidRPr="00051781">
        <w:rPr>
          <w:b/>
          <w:sz w:val="28"/>
          <w:lang w:val="ru-RU"/>
        </w:rPr>
        <w:t>Схема теплоснабжения села Верх-Ирмень от</w:t>
      </w:r>
      <w:r w:rsidR="00AA7651">
        <w:rPr>
          <w:b/>
          <w:sz w:val="28"/>
          <w:lang w:val="ru-RU"/>
        </w:rPr>
        <w:t xml:space="preserve"> </w:t>
      </w:r>
      <w:proofErr w:type="spellStart"/>
      <w:r w:rsidR="00AA7651">
        <w:rPr>
          <w:b/>
          <w:sz w:val="28"/>
          <w:lang w:val="ru-RU"/>
        </w:rPr>
        <w:t>блочно</w:t>
      </w:r>
      <w:proofErr w:type="spellEnd"/>
      <w:r w:rsidR="00AA7651">
        <w:rPr>
          <w:b/>
          <w:sz w:val="28"/>
          <w:lang w:val="ru-RU"/>
        </w:rPr>
        <w:t>-модульной газовой котельной</w:t>
      </w:r>
      <w:r w:rsidRPr="00051781">
        <w:rPr>
          <w:b/>
          <w:sz w:val="28"/>
          <w:lang w:val="ru-RU"/>
        </w:rPr>
        <w:t>.</w:t>
      </w:r>
    </w:p>
    <w:p w:rsidR="00051781" w:rsidRPr="00051781" w:rsidRDefault="00051781" w:rsidP="00051781">
      <w:pPr>
        <w:sectPr w:rsidR="00051781" w:rsidRPr="00051781" w:rsidSect="00051781">
          <w:pgSz w:w="16838" w:h="11906" w:orient="landscape"/>
          <w:pgMar w:top="1134" w:right="1134" w:bottom="1134" w:left="1134" w:header="708" w:footer="708" w:gutter="0"/>
          <w:cols w:space="708"/>
          <w:docGrid w:linePitch="360"/>
        </w:sectPr>
      </w:pPr>
    </w:p>
    <w:p w:rsidR="006B735C" w:rsidRDefault="006B735C" w:rsidP="00F06138">
      <w:pPr>
        <w:pStyle w:val="2"/>
        <w:spacing w:after="120"/>
        <w:ind w:left="788" w:hanging="431"/>
      </w:pPr>
      <w:bookmarkStart w:id="10" w:name="_Toc7136792"/>
      <w:r w:rsidRPr="00D30F91">
        <w:lastRenderedPageBreak/>
        <w:t>Описание существующих и перспективных зон действия индивидуальных источников тепловой энергии.</w:t>
      </w:r>
      <w:bookmarkEnd w:id="10"/>
    </w:p>
    <w:p w:rsidR="002A65F1" w:rsidRPr="00F64FF3" w:rsidRDefault="006B735C" w:rsidP="00D82FA9">
      <w:pPr>
        <w:pStyle w:val="14"/>
        <w:spacing w:after="240"/>
      </w:pPr>
      <w:r w:rsidRPr="00F64FF3">
        <w:t xml:space="preserve">В настоящее время к системе централизованного теплоснабжения </w:t>
      </w:r>
      <w:proofErr w:type="spellStart"/>
      <w:r w:rsidR="00AA7651">
        <w:t>б</w:t>
      </w:r>
      <w:r w:rsidR="00AA7651" w:rsidRPr="00AA7651">
        <w:t>лочно</w:t>
      </w:r>
      <w:proofErr w:type="spellEnd"/>
      <w:r w:rsidR="00AA7651" w:rsidRPr="00AA7651">
        <w:t>-модульной газовой котельной</w:t>
      </w:r>
      <w:r w:rsidR="003272DD">
        <w:t xml:space="preserve"> </w:t>
      </w:r>
      <w:r w:rsidRPr="00F64FF3">
        <w:t xml:space="preserve">подключено </w:t>
      </w:r>
      <w:r w:rsidR="00F06138">
        <w:t>тридцать</w:t>
      </w:r>
      <w:r w:rsidR="003272DD">
        <w:t xml:space="preserve"> пять</w:t>
      </w:r>
      <w:r w:rsidR="002A65F1" w:rsidRPr="00F64FF3">
        <w:t xml:space="preserve"> абонент</w:t>
      </w:r>
      <w:r w:rsidR="003272DD">
        <w:t>ов</w:t>
      </w:r>
      <w:r w:rsidRPr="00F64FF3">
        <w:t xml:space="preserve">. </w:t>
      </w:r>
      <w:r w:rsidR="002A65F1" w:rsidRPr="00F64FF3">
        <w:t>Согласно предоставленной администрацией Верх-Ирменского сельсовета</w:t>
      </w:r>
      <w:r w:rsidR="002A65F1" w:rsidRPr="00F64FF3">
        <w:rPr>
          <w:b/>
        </w:rPr>
        <w:t xml:space="preserve"> </w:t>
      </w:r>
      <w:r w:rsidR="002A65F1" w:rsidRPr="00F64FF3">
        <w:t xml:space="preserve">плану, </w:t>
      </w:r>
      <w:r w:rsidR="00AA7651">
        <w:t xml:space="preserve">дальнейшее </w:t>
      </w:r>
      <w:r w:rsidR="00AA7651" w:rsidRPr="00F64FF3">
        <w:t xml:space="preserve">подключение потребителей к котельной </w:t>
      </w:r>
      <w:r w:rsidR="00D82FA9">
        <w:t xml:space="preserve">не </w:t>
      </w:r>
      <w:r w:rsidR="002A65F1" w:rsidRPr="00F64FF3">
        <w:t xml:space="preserve">предусматривается </w:t>
      </w:r>
      <w:r w:rsidR="00D82FA9">
        <w:t xml:space="preserve">в связи с большими потерями тепла </w:t>
      </w:r>
      <w:r w:rsidR="00AA7651">
        <w:t xml:space="preserve">(6 куб. м/час) </w:t>
      </w:r>
      <w:r w:rsidR="00D82FA9">
        <w:t>и сильным износом сетей теплоснабжения</w:t>
      </w:r>
      <w:r w:rsidR="002A65F1" w:rsidRPr="00F64FF3">
        <w:t>.</w:t>
      </w:r>
      <w:r w:rsidR="00AA7651">
        <w:t xml:space="preserve"> Износ элементов системы теплоснабжения по оценкам составляет 75%.</w:t>
      </w:r>
    </w:p>
    <w:p w:rsidR="006B735C" w:rsidRPr="00D30F91" w:rsidRDefault="006B735C" w:rsidP="00A77076">
      <w:pPr>
        <w:pStyle w:val="2"/>
      </w:pPr>
      <w:bookmarkStart w:id="11" w:name="_Toc7136793"/>
      <w:r>
        <w:t>П</w:t>
      </w:r>
      <w:r w:rsidRPr="00D30F91">
        <w:t>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bookmarkEnd w:id="11"/>
    </w:p>
    <w:p w:rsidR="00EA0684" w:rsidRDefault="006B735C" w:rsidP="00075A15">
      <w:pPr>
        <w:pStyle w:val="14"/>
      </w:pPr>
      <w:r>
        <w:t xml:space="preserve">Гидравлический расчет выполнен для </w:t>
      </w:r>
      <w:r w:rsidR="003272DD">
        <w:t xml:space="preserve">котельной </w:t>
      </w:r>
      <w:r w:rsidR="00E53270" w:rsidRPr="00F64FF3">
        <w:t xml:space="preserve">ЗАО племзавод «Ирмень» </w:t>
      </w:r>
      <w:r w:rsidR="00D71E65">
        <w:t>в</w:t>
      </w:r>
      <w:r w:rsidRPr="00795BBB">
        <w:t xml:space="preserve"> программном продукте </w:t>
      </w:r>
      <w:proofErr w:type="spellStart"/>
      <w:r w:rsidRPr="00795BBB">
        <w:t>Zulu</w:t>
      </w:r>
      <w:proofErr w:type="spellEnd"/>
      <w:r w:rsidRPr="00795BBB">
        <w:t xml:space="preserve"> версии 7.0.0.</w:t>
      </w:r>
      <w:r w:rsidR="00FA4E6D">
        <w:t>5288</w:t>
      </w:r>
      <w:r w:rsidR="00D71E65">
        <w:t xml:space="preserve"> и сведен в таблицу ниже</w:t>
      </w:r>
      <w:r>
        <w:t>:</w:t>
      </w:r>
    </w:p>
    <w:p w:rsidR="00D71CF5" w:rsidRPr="00D71CF5" w:rsidRDefault="00D71CF5" w:rsidP="00D71CF5">
      <w:pPr>
        <w:pStyle w:val="afe"/>
        <w:keepNext/>
        <w:ind w:firstLine="0"/>
        <w:rPr>
          <w:b/>
          <w:sz w:val="28"/>
          <w:lang w:val="ru-RU"/>
        </w:rPr>
      </w:pPr>
      <w:r w:rsidRPr="00351298">
        <w:rPr>
          <w:b/>
          <w:sz w:val="28"/>
          <w:lang w:val="ru-RU"/>
        </w:rPr>
        <w:t xml:space="preserve">Таблица </w:t>
      </w:r>
      <w:r w:rsidRPr="00D71CF5">
        <w:rPr>
          <w:b/>
          <w:sz w:val="28"/>
        </w:rPr>
        <w:fldChar w:fldCharType="begin"/>
      </w:r>
      <w:r w:rsidRPr="00351298">
        <w:rPr>
          <w:b/>
          <w:sz w:val="28"/>
          <w:lang w:val="ru-RU"/>
        </w:rPr>
        <w:instrText xml:space="preserve"> </w:instrText>
      </w:r>
      <w:r w:rsidRPr="00D71CF5">
        <w:rPr>
          <w:b/>
          <w:sz w:val="28"/>
        </w:rPr>
        <w:instrText>SEQ</w:instrText>
      </w:r>
      <w:r w:rsidRPr="00351298">
        <w:rPr>
          <w:b/>
          <w:sz w:val="28"/>
          <w:lang w:val="ru-RU"/>
        </w:rPr>
        <w:instrText xml:space="preserve"> Таблица \* </w:instrText>
      </w:r>
      <w:r w:rsidRPr="00D71CF5">
        <w:rPr>
          <w:b/>
          <w:sz w:val="28"/>
        </w:rPr>
        <w:instrText>ARABIC</w:instrText>
      </w:r>
      <w:r w:rsidRPr="00351298">
        <w:rPr>
          <w:b/>
          <w:sz w:val="28"/>
          <w:lang w:val="ru-RU"/>
        </w:rPr>
        <w:instrText xml:space="preserve"> </w:instrText>
      </w:r>
      <w:r w:rsidRPr="00D71CF5">
        <w:rPr>
          <w:b/>
          <w:sz w:val="28"/>
        </w:rPr>
        <w:fldChar w:fldCharType="separate"/>
      </w:r>
      <w:r w:rsidR="00351298" w:rsidRPr="00351298">
        <w:rPr>
          <w:b/>
          <w:noProof/>
          <w:sz w:val="28"/>
          <w:lang w:val="ru-RU"/>
        </w:rPr>
        <w:t>9</w:t>
      </w:r>
      <w:r w:rsidRPr="00D71CF5">
        <w:rPr>
          <w:b/>
          <w:sz w:val="28"/>
        </w:rPr>
        <w:fldChar w:fldCharType="end"/>
      </w:r>
    </w:p>
    <w:p w:rsidR="00D71CF5" w:rsidRPr="00D71CF5" w:rsidRDefault="00D71CF5" w:rsidP="00D71CF5">
      <w:pPr>
        <w:pStyle w:val="afe"/>
        <w:keepNext/>
        <w:ind w:firstLine="0"/>
        <w:rPr>
          <w:b/>
          <w:sz w:val="28"/>
          <w:lang w:val="ru-RU"/>
        </w:rPr>
      </w:pPr>
      <w:r w:rsidRPr="00D71CF5">
        <w:rPr>
          <w:b/>
          <w:sz w:val="28"/>
          <w:lang w:val="ru-RU"/>
        </w:rPr>
        <w:t>Полученные данные гидравлических расчетов на существующую систему централизованного теплоснабжения.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3"/>
        <w:gridCol w:w="1669"/>
        <w:gridCol w:w="1669"/>
      </w:tblGrid>
      <w:tr w:rsidR="006B735C" w:rsidRPr="002E270E" w:rsidTr="00D82FA9">
        <w:trPr>
          <w:tblHeader/>
          <w:jc w:val="center"/>
        </w:trPr>
        <w:tc>
          <w:tcPr>
            <w:tcW w:w="6233" w:type="dxa"/>
          </w:tcPr>
          <w:p w:rsidR="006B735C" w:rsidRPr="004574AA" w:rsidRDefault="006B735C" w:rsidP="00DC1409">
            <w:pPr>
              <w:pStyle w:val="14"/>
              <w:ind w:firstLine="0"/>
              <w:rPr>
                <w:b/>
              </w:rPr>
            </w:pPr>
            <w:r w:rsidRPr="004574AA">
              <w:rPr>
                <w:b/>
              </w:rPr>
              <w:t>Показатели</w:t>
            </w:r>
          </w:p>
        </w:tc>
        <w:tc>
          <w:tcPr>
            <w:tcW w:w="1669" w:type="dxa"/>
            <w:vAlign w:val="center"/>
          </w:tcPr>
          <w:p w:rsidR="006B735C" w:rsidRPr="004574AA" w:rsidRDefault="006B735C" w:rsidP="00DC1409">
            <w:pPr>
              <w:pStyle w:val="14"/>
              <w:ind w:firstLine="0"/>
              <w:rPr>
                <w:b/>
              </w:rPr>
            </w:pPr>
            <w:r w:rsidRPr="004574AA">
              <w:rPr>
                <w:b/>
              </w:rPr>
              <w:t>Ед. Изм.</w:t>
            </w:r>
          </w:p>
        </w:tc>
        <w:tc>
          <w:tcPr>
            <w:tcW w:w="1669" w:type="dxa"/>
            <w:vAlign w:val="center"/>
          </w:tcPr>
          <w:p w:rsidR="006B735C" w:rsidRPr="004574AA" w:rsidRDefault="006B735C" w:rsidP="00DC1409">
            <w:pPr>
              <w:pStyle w:val="14"/>
              <w:ind w:firstLine="0"/>
              <w:rPr>
                <w:b/>
              </w:rPr>
            </w:pPr>
            <w:r w:rsidRPr="004574AA">
              <w:rPr>
                <w:b/>
              </w:rPr>
              <w:t>Значения</w:t>
            </w:r>
          </w:p>
        </w:tc>
      </w:tr>
      <w:tr w:rsidR="006B735C" w:rsidRPr="002E270E" w:rsidTr="00410980">
        <w:trPr>
          <w:jc w:val="center"/>
        </w:trPr>
        <w:tc>
          <w:tcPr>
            <w:tcW w:w="6233" w:type="dxa"/>
          </w:tcPr>
          <w:p w:rsidR="006B735C" w:rsidRPr="002E270E" w:rsidRDefault="006B735C" w:rsidP="00DC1409">
            <w:pPr>
              <w:pStyle w:val="14"/>
              <w:ind w:firstLine="0"/>
            </w:pPr>
            <w:r w:rsidRPr="002E270E">
              <w:t>Количество тепла, вырабатываемое на источнике</w:t>
            </w:r>
          </w:p>
        </w:tc>
        <w:tc>
          <w:tcPr>
            <w:tcW w:w="1669" w:type="dxa"/>
            <w:vAlign w:val="center"/>
          </w:tcPr>
          <w:p w:rsidR="006B735C" w:rsidRPr="002E270E" w:rsidRDefault="006B735C" w:rsidP="00DC1409">
            <w:pPr>
              <w:pStyle w:val="14"/>
              <w:ind w:firstLine="0"/>
            </w:pPr>
            <w:r w:rsidRPr="002E270E">
              <w:t>Гкал/ч</w:t>
            </w:r>
          </w:p>
        </w:tc>
        <w:tc>
          <w:tcPr>
            <w:tcW w:w="1669" w:type="dxa"/>
            <w:vAlign w:val="center"/>
          </w:tcPr>
          <w:p w:rsidR="006B735C" w:rsidRPr="002E270E" w:rsidRDefault="00653DF9" w:rsidP="00DC1409">
            <w:pPr>
              <w:pStyle w:val="14"/>
              <w:ind w:firstLine="0"/>
            </w:pPr>
            <w:r w:rsidRPr="002E270E">
              <w:t>8,574</w:t>
            </w:r>
          </w:p>
        </w:tc>
      </w:tr>
      <w:tr w:rsidR="006B735C" w:rsidRPr="002E270E" w:rsidTr="00410980">
        <w:trPr>
          <w:jc w:val="center"/>
        </w:trPr>
        <w:tc>
          <w:tcPr>
            <w:tcW w:w="6233" w:type="dxa"/>
          </w:tcPr>
          <w:p w:rsidR="006B735C" w:rsidRPr="002E270E" w:rsidRDefault="006B735C" w:rsidP="00DC1409">
            <w:pPr>
              <w:pStyle w:val="14"/>
              <w:ind w:firstLine="0"/>
            </w:pPr>
            <w:r w:rsidRPr="002E270E">
              <w:t>Расход тепла на систему отопления</w:t>
            </w:r>
          </w:p>
        </w:tc>
        <w:tc>
          <w:tcPr>
            <w:tcW w:w="1669" w:type="dxa"/>
            <w:vAlign w:val="center"/>
          </w:tcPr>
          <w:p w:rsidR="006B735C" w:rsidRPr="002E270E" w:rsidRDefault="006B735C" w:rsidP="00DC1409">
            <w:pPr>
              <w:pStyle w:val="14"/>
              <w:ind w:firstLine="0"/>
            </w:pPr>
            <w:r w:rsidRPr="002E270E">
              <w:t>Гкал/ч</w:t>
            </w:r>
          </w:p>
        </w:tc>
        <w:tc>
          <w:tcPr>
            <w:tcW w:w="1669" w:type="dxa"/>
            <w:vAlign w:val="center"/>
          </w:tcPr>
          <w:p w:rsidR="006B735C" w:rsidRPr="002E270E" w:rsidRDefault="00653DF9" w:rsidP="00DC1409">
            <w:pPr>
              <w:pStyle w:val="14"/>
              <w:ind w:firstLine="0"/>
            </w:pPr>
            <w:r w:rsidRPr="002E270E">
              <w:t>6,660</w:t>
            </w:r>
          </w:p>
        </w:tc>
      </w:tr>
      <w:tr w:rsidR="006B735C" w:rsidRPr="002E270E" w:rsidTr="00410980">
        <w:trPr>
          <w:jc w:val="center"/>
        </w:trPr>
        <w:tc>
          <w:tcPr>
            <w:tcW w:w="6233" w:type="dxa"/>
          </w:tcPr>
          <w:p w:rsidR="006B735C" w:rsidRPr="002E270E" w:rsidRDefault="006B735C" w:rsidP="00DC1409">
            <w:pPr>
              <w:pStyle w:val="14"/>
              <w:ind w:firstLine="0"/>
            </w:pPr>
            <w:r w:rsidRPr="002E270E">
              <w:t>Тепловые потери в подающем трубопроводе</w:t>
            </w:r>
          </w:p>
        </w:tc>
        <w:tc>
          <w:tcPr>
            <w:tcW w:w="1669" w:type="dxa"/>
            <w:vAlign w:val="center"/>
          </w:tcPr>
          <w:p w:rsidR="006B735C" w:rsidRPr="002E270E" w:rsidRDefault="006B735C" w:rsidP="00DC1409">
            <w:pPr>
              <w:pStyle w:val="14"/>
              <w:ind w:firstLine="0"/>
            </w:pPr>
            <w:r w:rsidRPr="002E270E">
              <w:t>Гкал/ч</w:t>
            </w:r>
          </w:p>
        </w:tc>
        <w:tc>
          <w:tcPr>
            <w:tcW w:w="1669" w:type="dxa"/>
            <w:vAlign w:val="center"/>
          </w:tcPr>
          <w:p w:rsidR="006B735C" w:rsidRPr="002E270E" w:rsidRDefault="00653DF9" w:rsidP="00DC1409">
            <w:pPr>
              <w:pStyle w:val="14"/>
              <w:ind w:firstLine="0"/>
            </w:pPr>
            <w:r w:rsidRPr="002E270E">
              <w:t>1,28903</w:t>
            </w:r>
          </w:p>
        </w:tc>
      </w:tr>
      <w:tr w:rsidR="006B735C" w:rsidRPr="002E270E" w:rsidTr="00410980">
        <w:trPr>
          <w:jc w:val="center"/>
        </w:trPr>
        <w:tc>
          <w:tcPr>
            <w:tcW w:w="6233" w:type="dxa"/>
          </w:tcPr>
          <w:p w:rsidR="006B735C" w:rsidRPr="002E270E" w:rsidRDefault="006B735C" w:rsidP="00DC1409">
            <w:pPr>
              <w:pStyle w:val="14"/>
              <w:ind w:firstLine="0"/>
            </w:pPr>
            <w:r w:rsidRPr="002E270E">
              <w:t>Тепловые потери в обратном трубопроводе</w:t>
            </w:r>
          </w:p>
        </w:tc>
        <w:tc>
          <w:tcPr>
            <w:tcW w:w="1669" w:type="dxa"/>
            <w:vAlign w:val="center"/>
          </w:tcPr>
          <w:p w:rsidR="006B735C" w:rsidRPr="002E270E" w:rsidRDefault="006B735C" w:rsidP="00DC1409">
            <w:pPr>
              <w:pStyle w:val="14"/>
              <w:ind w:firstLine="0"/>
            </w:pPr>
            <w:r w:rsidRPr="002E270E">
              <w:t>Гкал/ч</w:t>
            </w:r>
          </w:p>
        </w:tc>
        <w:tc>
          <w:tcPr>
            <w:tcW w:w="1669" w:type="dxa"/>
            <w:vAlign w:val="center"/>
          </w:tcPr>
          <w:p w:rsidR="006B735C" w:rsidRPr="002E270E" w:rsidRDefault="00653DF9" w:rsidP="00DC1409">
            <w:pPr>
              <w:pStyle w:val="14"/>
              <w:ind w:firstLine="0"/>
            </w:pPr>
            <w:r w:rsidRPr="002E270E">
              <w:t>0,55005</w:t>
            </w:r>
          </w:p>
        </w:tc>
      </w:tr>
      <w:tr w:rsidR="006B735C" w:rsidRPr="002E270E" w:rsidTr="00410980">
        <w:trPr>
          <w:jc w:val="center"/>
        </w:trPr>
        <w:tc>
          <w:tcPr>
            <w:tcW w:w="6233" w:type="dxa"/>
          </w:tcPr>
          <w:p w:rsidR="006B735C" w:rsidRPr="002E270E" w:rsidRDefault="006B735C" w:rsidP="00DC1409">
            <w:pPr>
              <w:pStyle w:val="14"/>
              <w:ind w:firstLine="0"/>
            </w:pPr>
            <w:r w:rsidRPr="002E270E">
              <w:t>Потери тепла от утечек в подающем трубопроводе</w:t>
            </w:r>
          </w:p>
        </w:tc>
        <w:tc>
          <w:tcPr>
            <w:tcW w:w="1669" w:type="dxa"/>
            <w:vAlign w:val="center"/>
          </w:tcPr>
          <w:p w:rsidR="006B735C" w:rsidRPr="002E270E" w:rsidRDefault="006B735C" w:rsidP="00DC1409">
            <w:pPr>
              <w:pStyle w:val="14"/>
              <w:ind w:firstLine="0"/>
            </w:pPr>
            <w:r w:rsidRPr="002E270E">
              <w:t>Гкал/ч</w:t>
            </w:r>
          </w:p>
        </w:tc>
        <w:tc>
          <w:tcPr>
            <w:tcW w:w="1669" w:type="dxa"/>
            <w:vAlign w:val="center"/>
          </w:tcPr>
          <w:p w:rsidR="006B735C" w:rsidRPr="002E270E" w:rsidRDefault="00653DF9" w:rsidP="00DC1409">
            <w:pPr>
              <w:pStyle w:val="14"/>
              <w:ind w:firstLine="0"/>
            </w:pPr>
            <w:r w:rsidRPr="002E270E">
              <w:t>0,027</w:t>
            </w:r>
          </w:p>
        </w:tc>
      </w:tr>
      <w:tr w:rsidR="006B735C" w:rsidRPr="002E270E" w:rsidTr="00410980">
        <w:trPr>
          <w:jc w:val="center"/>
        </w:trPr>
        <w:tc>
          <w:tcPr>
            <w:tcW w:w="6233" w:type="dxa"/>
          </w:tcPr>
          <w:p w:rsidR="006B735C" w:rsidRPr="002E270E" w:rsidRDefault="006B735C" w:rsidP="00DC1409">
            <w:pPr>
              <w:pStyle w:val="14"/>
              <w:ind w:firstLine="0"/>
            </w:pPr>
            <w:r w:rsidRPr="002E270E">
              <w:t>Потери тепла от утечек в обратном трубопроводе</w:t>
            </w:r>
          </w:p>
        </w:tc>
        <w:tc>
          <w:tcPr>
            <w:tcW w:w="1669" w:type="dxa"/>
            <w:vAlign w:val="center"/>
          </w:tcPr>
          <w:p w:rsidR="006B735C" w:rsidRPr="002E270E" w:rsidRDefault="006B735C" w:rsidP="00DC1409">
            <w:pPr>
              <w:pStyle w:val="14"/>
              <w:ind w:firstLine="0"/>
            </w:pPr>
            <w:r w:rsidRPr="002E270E">
              <w:t>Гкал/ч</w:t>
            </w:r>
          </w:p>
        </w:tc>
        <w:tc>
          <w:tcPr>
            <w:tcW w:w="1669" w:type="dxa"/>
            <w:vAlign w:val="center"/>
          </w:tcPr>
          <w:p w:rsidR="006B735C" w:rsidRPr="002E270E" w:rsidRDefault="00653DF9" w:rsidP="00DC1409">
            <w:pPr>
              <w:pStyle w:val="14"/>
              <w:ind w:firstLine="0"/>
            </w:pPr>
            <w:r w:rsidRPr="002E270E">
              <w:t>0,020</w:t>
            </w:r>
          </w:p>
        </w:tc>
      </w:tr>
      <w:tr w:rsidR="006B735C" w:rsidRPr="002E270E" w:rsidTr="00410980">
        <w:trPr>
          <w:jc w:val="center"/>
        </w:trPr>
        <w:tc>
          <w:tcPr>
            <w:tcW w:w="6233" w:type="dxa"/>
          </w:tcPr>
          <w:p w:rsidR="006B735C" w:rsidRPr="002E270E" w:rsidRDefault="006B735C" w:rsidP="00DC1409">
            <w:pPr>
              <w:pStyle w:val="14"/>
              <w:ind w:firstLine="0"/>
            </w:pPr>
            <w:r w:rsidRPr="002E270E">
              <w:t>Потери тепла от утечек в системах теплопотребления</w:t>
            </w:r>
          </w:p>
        </w:tc>
        <w:tc>
          <w:tcPr>
            <w:tcW w:w="1669" w:type="dxa"/>
            <w:vAlign w:val="center"/>
          </w:tcPr>
          <w:p w:rsidR="006B735C" w:rsidRPr="002E270E" w:rsidRDefault="006B735C" w:rsidP="00DC1409">
            <w:pPr>
              <w:pStyle w:val="14"/>
              <w:ind w:firstLine="0"/>
            </w:pPr>
            <w:r w:rsidRPr="002E270E">
              <w:t>Гкал/ч</w:t>
            </w:r>
          </w:p>
        </w:tc>
        <w:tc>
          <w:tcPr>
            <w:tcW w:w="1669" w:type="dxa"/>
            <w:vAlign w:val="center"/>
          </w:tcPr>
          <w:p w:rsidR="006B735C" w:rsidRPr="002E270E" w:rsidRDefault="00653DF9" w:rsidP="00DC1409">
            <w:pPr>
              <w:pStyle w:val="14"/>
              <w:ind w:firstLine="0"/>
              <w:rPr>
                <w:lang w:val="en-US"/>
              </w:rPr>
            </w:pPr>
            <w:r w:rsidRPr="002E270E">
              <w:t>0,029</w:t>
            </w:r>
          </w:p>
        </w:tc>
      </w:tr>
      <w:tr w:rsidR="006B735C" w:rsidRPr="002E270E" w:rsidTr="00410980">
        <w:trPr>
          <w:jc w:val="center"/>
        </w:trPr>
        <w:tc>
          <w:tcPr>
            <w:tcW w:w="6233" w:type="dxa"/>
          </w:tcPr>
          <w:p w:rsidR="006B735C" w:rsidRPr="002E270E" w:rsidRDefault="006B735C" w:rsidP="00DC1409">
            <w:pPr>
              <w:pStyle w:val="14"/>
              <w:ind w:firstLine="0"/>
            </w:pPr>
            <w:r w:rsidRPr="002E270E">
              <w:t>Суммарный расход в подающем трубопроводе</w:t>
            </w:r>
          </w:p>
        </w:tc>
        <w:tc>
          <w:tcPr>
            <w:tcW w:w="1669" w:type="dxa"/>
            <w:vAlign w:val="center"/>
          </w:tcPr>
          <w:p w:rsidR="006B735C" w:rsidRPr="002E270E" w:rsidRDefault="006B735C" w:rsidP="00DC1409">
            <w:pPr>
              <w:pStyle w:val="14"/>
              <w:ind w:firstLine="0"/>
            </w:pPr>
            <w:r w:rsidRPr="002E270E">
              <w:t>т/ч</w:t>
            </w:r>
          </w:p>
        </w:tc>
        <w:tc>
          <w:tcPr>
            <w:tcW w:w="1669" w:type="dxa"/>
            <w:vAlign w:val="center"/>
          </w:tcPr>
          <w:p w:rsidR="006B735C" w:rsidRPr="002E270E" w:rsidRDefault="00653DF9" w:rsidP="00DC1409">
            <w:pPr>
              <w:pStyle w:val="14"/>
              <w:ind w:firstLine="0"/>
            </w:pPr>
            <w:r w:rsidRPr="002E270E">
              <w:t>331,972</w:t>
            </w:r>
          </w:p>
        </w:tc>
      </w:tr>
      <w:tr w:rsidR="006B735C" w:rsidRPr="002E270E" w:rsidTr="00410980">
        <w:trPr>
          <w:jc w:val="center"/>
        </w:trPr>
        <w:tc>
          <w:tcPr>
            <w:tcW w:w="6233" w:type="dxa"/>
          </w:tcPr>
          <w:p w:rsidR="006B735C" w:rsidRPr="002E270E" w:rsidRDefault="006B735C" w:rsidP="00DC1409">
            <w:pPr>
              <w:pStyle w:val="14"/>
              <w:ind w:firstLine="0"/>
            </w:pPr>
            <w:r w:rsidRPr="002E270E">
              <w:t>Суммарный расход в обратном трубопроводе</w:t>
            </w:r>
          </w:p>
        </w:tc>
        <w:tc>
          <w:tcPr>
            <w:tcW w:w="1669" w:type="dxa"/>
            <w:vAlign w:val="center"/>
          </w:tcPr>
          <w:p w:rsidR="006B735C" w:rsidRPr="002E270E" w:rsidRDefault="006B735C" w:rsidP="00DC1409">
            <w:pPr>
              <w:pStyle w:val="14"/>
              <w:ind w:firstLine="0"/>
            </w:pPr>
            <w:r w:rsidRPr="002E270E">
              <w:t>т/ч</w:t>
            </w:r>
          </w:p>
        </w:tc>
        <w:tc>
          <w:tcPr>
            <w:tcW w:w="1669" w:type="dxa"/>
            <w:vAlign w:val="center"/>
          </w:tcPr>
          <w:p w:rsidR="006B735C" w:rsidRPr="002E270E" w:rsidRDefault="00653DF9" w:rsidP="00DC1409">
            <w:pPr>
              <w:pStyle w:val="14"/>
              <w:ind w:firstLine="0"/>
            </w:pPr>
            <w:r w:rsidRPr="002E270E">
              <w:t>330,924</w:t>
            </w:r>
          </w:p>
        </w:tc>
      </w:tr>
      <w:tr w:rsidR="006B735C" w:rsidRPr="002E270E" w:rsidTr="00410980">
        <w:trPr>
          <w:jc w:val="center"/>
        </w:trPr>
        <w:tc>
          <w:tcPr>
            <w:tcW w:w="6233" w:type="dxa"/>
          </w:tcPr>
          <w:p w:rsidR="006B735C" w:rsidRPr="002E270E" w:rsidRDefault="006B735C" w:rsidP="00DC1409">
            <w:pPr>
              <w:pStyle w:val="14"/>
              <w:ind w:firstLine="0"/>
            </w:pPr>
            <w:r w:rsidRPr="002E270E">
              <w:t>Суммарный расход на подпитку</w:t>
            </w:r>
          </w:p>
        </w:tc>
        <w:tc>
          <w:tcPr>
            <w:tcW w:w="1669" w:type="dxa"/>
            <w:vAlign w:val="center"/>
          </w:tcPr>
          <w:p w:rsidR="006B735C" w:rsidRPr="002E270E" w:rsidRDefault="006B735C" w:rsidP="00DC1409">
            <w:pPr>
              <w:pStyle w:val="14"/>
              <w:ind w:firstLine="0"/>
            </w:pPr>
            <w:r w:rsidRPr="002E270E">
              <w:t>т/ч</w:t>
            </w:r>
          </w:p>
        </w:tc>
        <w:tc>
          <w:tcPr>
            <w:tcW w:w="1669" w:type="dxa"/>
            <w:vAlign w:val="center"/>
          </w:tcPr>
          <w:p w:rsidR="006B735C" w:rsidRPr="002E270E" w:rsidRDefault="00653DF9" w:rsidP="00DC1409">
            <w:pPr>
              <w:pStyle w:val="14"/>
              <w:ind w:firstLine="0"/>
            </w:pPr>
            <w:r w:rsidRPr="002E270E">
              <w:t>1,048</w:t>
            </w:r>
          </w:p>
        </w:tc>
      </w:tr>
      <w:tr w:rsidR="006B735C" w:rsidRPr="002E270E" w:rsidTr="00410980">
        <w:trPr>
          <w:jc w:val="center"/>
        </w:trPr>
        <w:tc>
          <w:tcPr>
            <w:tcW w:w="6233" w:type="dxa"/>
          </w:tcPr>
          <w:p w:rsidR="006B735C" w:rsidRPr="002E270E" w:rsidRDefault="006B735C" w:rsidP="00DC1409">
            <w:pPr>
              <w:pStyle w:val="14"/>
              <w:ind w:firstLine="0"/>
            </w:pPr>
            <w:r w:rsidRPr="002E270E">
              <w:t>Суммарный расход на систему отопления</w:t>
            </w:r>
          </w:p>
        </w:tc>
        <w:tc>
          <w:tcPr>
            <w:tcW w:w="1669" w:type="dxa"/>
            <w:vAlign w:val="center"/>
          </w:tcPr>
          <w:p w:rsidR="006B735C" w:rsidRPr="002E270E" w:rsidRDefault="006B735C" w:rsidP="00DC1409">
            <w:pPr>
              <w:pStyle w:val="14"/>
              <w:ind w:firstLine="0"/>
            </w:pPr>
            <w:r w:rsidRPr="002E270E">
              <w:t>т/ч</w:t>
            </w:r>
          </w:p>
        </w:tc>
        <w:tc>
          <w:tcPr>
            <w:tcW w:w="1669" w:type="dxa"/>
            <w:vAlign w:val="center"/>
          </w:tcPr>
          <w:p w:rsidR="006B735C" w:rsidRPr="002E270E" w:rsidRDefault="00653DF9" w:rsidP="00DC1409">
            <w:pPr>
              <w:pStyle w:val="14"/>
              <w:ind w:firstLine="0"/>
            </w:pPr>
            <w:r w:rsidRPr="002E270E">
              <w:t>331,666</w:t>
            </w:r>
          </w:p>
        </w:tc>
      </w:tr>
      <w:tr w:rsidR="006B735C" w:rsidRPr="002E270E" w:rsidTr="00410980">
        <w:trPr>
          <w:jc w:val="center"/>
        </w:trPr>
        <w:tc>
          <w:tcPr>
            <w:tcW w:w="6233" w:type="dxa"/>
          </w:tcPr>
          <w:p w:rsidR="006B735C" w:rsidRPr="002E270E" w:rsidRDefault="006B735C" w:rsidP="00DC1409">
            <w:pPr>
              <w:pStyle w:val="14"/>
              <w:ind w:firstLine="0"/>
            </w:pPr>
            <w:r w:rsidRPr="002E270E">
              <w:t>Расход воды на утечки из подающего трубопровода</w:t>
            </w:r>
          </w:p>
        </w:tc>
        <w:tc>
          <w:tcPr>
            <w:tcW w:w="1669" w:type="dxa"/>
            <w:vAlign w:val="center"/>
          </w:tcPr>
          <w:p w:rsidR="006B735C" w:rsidRPr="002E270E" w:rsidRDefault="006B735C" w:rsidP="00DC1409">
            <w:pPr>
              <w:pStyle w:val="14"/>
              <w:ind w:firstLine="0"/>
            </w:pPr>
            <w:r w:rsidRPr="002E270E">
              <w:t>т/ч</w:t>
            </w:r>
          </w:p>
        </w:tc>
        <w:tc>
          <w:tcPr>
            <w:tcW w:w="1669" w:type="dxa"/>
            <w:vAlign w:val="center"/>
          </w:tcPr>
          <w:p w:rsidR="006B735C" w:rsidRPr="002E270E" w:rsidRDefault="00653DF9" w:rsidP="00DC1409">
            <w:pPr>
              <w:pStyle w:val="14"/>
              <w:ind w:firstLine="0"/>
            </w:pPr>
            <w:r w:rsidRPr="002E270E">
              <w:t>0,306</w:t>
            </w:r>
          </w:p>
        </w:tc>
      </w:tr>
      <w:tr w:rsidR="006B735C" w:rsidRPr="002E270E" w:rsidTr="00410980">
        <w:trPr>
          <w:jc w:val="center"/>
        </w:trPr>
        <w:tc>
          <w:tcPr>
            <w:tcW w:w="6233" w:type="dxa"/>
          </w:tcPr>
          <w:p w:rsidR="006B735C" w:rsidRPr="002E270E" w:rsidRDefault="006B735C" w:rsidP="00DC1409">
            <w:pPr>
              <w:pStyle w:val="14"/>
              <w:ind w:firstLine="0"/>
            </w:pPr>
            <w:r w:rsidRPr="002E270E">
              <w:t>Расход воды на утечки из обратного трубопровода</w:t>
            </w:r>
          </w:p>
        </w:tc>
        <w:tc>
          <w:tcPr>
            <w:tcW w:w="1669" w:type="dxa"/>
            <w:vAlign w:val="center"/>
          </w:tcPr>
          <w:p w:rsidR="006B735C" w:rsidRPr="002E270E" w:rsidRDefault="006B735C" w:rsidP="00DC1409">
            <w:pPr>
              <w:pStyle w:val="14"/>
              <w:ind w:firstLine="0"/>
            </w:pPr>
            <w:r w:rsidRPr="002E270E">
              <w:t>т/ч</w:t>
            </w:r>
          </w:p>
        </w:tc>
        <w:tc>
          <w:tcPr>
            <w:tcW w:w="1669" w:type="dxa"/>
            <w:vAlign w:val="center"/>
          </w:tcPr>
          <w:p w:rsidR="006B735C" w:rsidRPr="002E270E" w:rsidRDefault="00653DF9" w:rsidP="00DC1409">
            <w:pPr>
              <w:pStyle w:val="14"/>
              <w:ind w:firstLine="0"/>
            </w:pPr>
            <w:r w:rsidRPr="002E270E">
              <w:t>0,306</w:t>
            </w:r>
          </w:p>
        </w:tc>
      </w:tr>
      <w:tr w:rsidR="006B735C" w:rsidRPr="002E270E" w:rsidTr="00410980">
        <w:trPr>
          <w:jc w:val="center"/>
        </w:trPr>
        <w:tc>
          <w:tcPr>
            <w:tcW w:w="6233" w:type="dxa"/>
          </w:tcPr>
          <w:p w:rsidR="006B735C" w:rsidRPr="002E270E" w:rsidRDefault="006B735C" w:rsidP="00DC1409">
            <w:pPr>
              <w:pStyle w:val="14"/>
              <w:ind w:firstLine="0"/>
            </w:pPr>
            <w:r w:rsidRPr="002E270E">
              <w:t>Расход воды на утечки из систем теплопотребления</w:t>
            </w:r>
          </w:p>
        </w:tc>
        <w:tc>
          <w:tcPr>
            <w:tcW w:w="1669" w:type="dxa"/>
            <w:vAlign w:val="center"/>
          </w:tcPr>
          <w:p w:rsidR="006B735C" w:rsidRPr="002E270E" w:rsidRDefault="006B735C" w:rsidP="00DC1409">
            <w:pPr>
              <w:pStyle w:val="14"/>
              <w:ind w:firstLine="0"/>
            </w:pPr>
            <w:r w:rsidRPr="002E270E">
              <w:t>т/ч</w:t>
            </w:r>
          </w:p>
        </w:tc>
        <w:tc>
          <w:tcPr>
            <w:tcW w:w="1669" w:type="dxa"/>
            <w:vAlign w:val="center"/>
          </w:tcPr>
          <w:p w:rsidR="006B735C" w:rsidRPr="002E270E" w:rsidRDefault="00653DF9" w:rsidP="00DC1409">
            <w:pPr>
              <w:pStyle w:val="14"/>
              <w:ind w:firstLine="0"/>
            </w:pPr>
            <w:r w:rsidRPr="002E270E">
              <w:t>0,435</w:t>
            </w:r>
          </w:p>
        </w:tc>
      </w:tr>
      <w:tr w:rsidR="006B735C" w:rsidRPr="002E270E" w:rsidTr="00410980">
        <w:trPr>
          <w:jc w:val="center"/>
        </w:trPr>
        <w:tc>
          <w:tcPr>
            <w:tcW w:w="6233" w:type="dxa"/>
          </w:tcPr>
          <w:p w:rsidR="006B735C" w:rsidRPr="002E270E" w:rsidRDefault="006B735C" w:rsidP="00DC1409">
            <w:pPr>
              <w:pStyle w:val="14"/>
              <w:ind w:firstLine="0"/>
            </w:pPr>
            <w:r w:rsidRPr="002E270E">
              <w:t>Давление в подающем трубопроводе</w:t>
            </w:r>
          </w:p>
        </w:tc>
        <w:tc>
          <w:tcPr>
            <w:tcW w:w="1669" w:type="dxa"/>
            <w:vAlign w:val="center"/>
          </w:tcPr>
          <w:p w:rsidR="006B735C" w:rsidRPr="002E270E" w:rsidRDefault="006B735C" w:rsidP="00DC1409">
            <w:pPr>
              <w:pStyle w:val="14"/>
              <w:ind w:firstLine="0"/>
            </w:pPr>
            <w:r w:rsidRPr="002E270E">
              <w:t>М</w:t>
            </w:r>
          </w:p>
        </w:tc>
        <w:tc>
          <w:tcPr>
            <w:tcW w:w="1669" w:type="dxa"/>
            <w:vAlign w:val="center"/>
          </w:tcPr>
          <w:p w:rsidR="006B735C" w:rsidRPr="002E270E" w:rsidRDefault="00653DF9" w:rsidP="00DC1409">
            <w:pPr>
              <w:pStyle w:val="14"/>
              <w:ind w:firstLine="0"/>
            </w:pPr>
            <w:r w:rsidRPr="002E270E">
              <w:t>82,920</w:t>
            </w:r>
          </w:p>
        </w:tc>
      </w:tr>
      <w:tr w:rsidR="006B735C" w:rsidRPr="002E270E" w:rsidTr="00410980">
        <w:trPr>
          <w:jc w:val="center"/>
        </w:trPr>
        <w:tc>
          <w:tcPr>
            <w:tcW w:w="6233" w:type="dxa"/>
          </w:tcPr>
          <w:p w:rsidR="006B735C" w:rsidRPr="002E270E" w:rsidRDefault="006B735C" w:rsidP="00DC1409">
            <w:pPr>
              <w:pStyle w:val="14"/>
              <w:ind w:firstLine="0"/>
            </w:pPr>
            <w:r w:rsidRPr="002E270E">
              <w:t>Давление в обратном трубопроводе</w:t>
            </w:r>
          </w:p>
        </w:tc>
        <w:tc>
          <w:tcPr>
            <w:tcW w:w="1669" w:type="dxa"/>
            <w:vAlign w:val="center"/>
          </w:tcPr>
          <w:p w:rsidR="006B735C" w:rsidRPr="002E270E" w:rsidRDefault="006B735C" w:rsidP="00DC1409">
            <w:pPr>
              <w:pStyle w:val="14"/>
              <w:ind w:firstLine="0"/>
            </w:pPr>
            <w:r w:rsidRPr="002E270E">
              <w:t>М</w:t>
            </w:r>
          </w:p>
        </w:tc>
        <w:tc>
          <w:tcPr>
            <w:tcW w:w="1669" w:type="dxa"/>
            <w:vAlign w:val="center"/>
          </w:tcPr>
          <w:p w:rsidR="006B735C" w:rsidRPr="002E270E" w:rsidRDefault="00653DF9" w:rsidP="00DC1409">
            <w:pPr>
              <w:pStyle w:val="14"/>
              <w:ind w:firstLine="0"/>
            </w:pPr>
            <w:r w:rsidRPr="002E270E">
              <w:t>37,920</w:t>
            </w:r>
          </w:p>
        </w:tc>
      </w:tr>
      <w:tr w:rsidR="006B735C" w:rsidRPr="002E270E" w:rsidTr="00410980">
        <w:trPr>
          <w:jc w:val="center"/>
        </w:trPr>
        <w:tc>
          <w:tcPr>
            <w:tcW w:w="6233" w:type="dxa"/>
          </w:tcPr>
          <w:p w:rsidR="006B735C" w:rsidRPr="002E270E" w:rsidRDefault="006B735C" w:rsidP="00DC1409">
            <w:pPr>
              <w:pStyle w:val="14"/>
              <w:ind w:firstLine="0"/>
            </w:pPr>
            <w:r w:rsidRPr="002E270E">
              <w:lastRenderedPageBreak/>
              <w:t>Располагаемый напор</w:t>
            </w:r>
          </w:p>
        </w:tc>
        <w:tc>
          <w:tcPr>
            <w:tcW w:w="1669" w:type="dxa"/>
            <w:vAlign w:val="center"/>
          </w:tcPr>
          <w:p w:rsidR="006B735C" w:rsidRPr="002E270E" w:rsidRDefault="006B735C" w:rsidP="00DC1409">
            <w:pPr>
              <w:pStyle w:val="14"/>
              <w:ind w:firstLine="0"/>
            </w:pPr>
            <w:r w:rsidRPr="002E270E">
              <w:t>М</w:t>
            </w:r>
          </w:p>
        </w:tc>
        <w:tc>
          <w:tcPr>
            <w:tcW w:w="1669" w:type="dxa"/>
            <w:vAlign w:val="center"/>
          </w:tcPr>
          <w:p w:rsidR="006B735C" w:rsidRPr="002E270E" w:rsidRDefault="00653DF9" w:rsidP="00DC1409">
            <w:pPr>
              <w:pStyle w:val="14"/>
              <w:ind w:firstLine="0"/>
              <w:rPr>
                <w:lang w:val="en-US"/>
              </w:rPr>
            </w:pPr>
            <w:r w:rsidRPr="002E270E">
              <w:rPr>
                <w:lang w:val="en-US"/>
              </w:rPr>
              <w:t>45</w:t>
            </w:r>
          </w:p>
        </w:tc>
      </w:tr>
      <w:tr w:rsidR="006B735C" w:rsidRPr="002E270E" w:rsidTr="00410980">
        <w:trPr>
          <w:jc w:val="center"/>
        </w:trPr>
        <w:tc>
          <w:tcPr>
            <w:tcW w:w="6233" w:type="dxa"/>
          </w:tcPr>
          <w:p w:rsidR="006B735C" w:rsidRPr="002E270E" w:rsidRDefault="006B735C" w:rsidP="00DC1409">
            <w:pPr>
              <w:pStyle w:val="14"/>
              <w:ind w:firstLine="0"/>
            </w:pPr>
            <w:r w:rsidRPr="002E270E">
              <w:t>Температура в подающем трубопроводе</w:t>
            </w:r>
          </w:p>
        </w:tc>
        <w:tc>
          <w:tcPr>
            <w:tcW w:w="1669" w:type="dxa"/>
            <w:vAlign w:val="center"/>
          </w:tcPr>
          <w:p w:rsidR="006B735C" w:rsidRPr="002E270E" w:rsidRDefault="006B735C" w:rsidP="00DC1409">
            <w:pPr>
              <w:pStyle w:val="14"/>
              <w:ind w:firstLine="0"/>
            </w:pPr>
            <w:r w:rsidRPr="002E270E">
              <w:rPr>
                <w:vertAlign w:val="superscript"/>
              </w:rPr>
              <w:t>0</w:t>
            </w:r>
            <w:r w:rsidRPr="002E270E">
              <w:t>С</w:t>
            </w:r>
          </w:p>
        </w:tc>
        <w:tc>
          <w:tcPr>
            <w:tcW w:w="1669" w:type="dxa"/>
            <w:vAlign w:val="center"/>
          </w:tcPr>
          <w:p w:rsidR="006B735C" w:rsidRPr="002E270E" w:rsidRDefault="00653DF9" w:rsidP="00DC1409">
            <w:pPr>
              <w:pStyle w:val="14"/>
              <w:ind w:firstLine="0"/>
              <w:rPr>
                <w:lang w:val="en-US"/>
              </w:rPr>
            </w:pPr>
            <w:r w:rsidRPr="002E270E">
              <w:rPr>
                <w:lang w:val="en-US"/>
              </w:rPr>
              <w:t>95</w:t>
            </w:r>
          </w:p>
        </w:tc>
      </w:tr>
      <w:tr w:rsidR="006B735C" w:rsidRPr="002E270E" w:rsidTr="00410980">
        <w:trPr>
          <w:jc w:val="center"/>
        </w:trPr>
        <w:tc>
          <w:tcPr>
            <w:tcW w:w="6233" w:type="dxa"/>
          </w:tcPr>
          <w:p w:rsidR="006B735C" w:rsidRPr="002E270E" w:rsidRDefault="006B735C" w:rsidP="00DC1409">
            <w:pPr>
              <w:pStyle w:val="14"/>
              <w:ind w:firstLine="0"/>
            </w:pPr>
            <w:r w:rsidRPr="002E270E">
              <w:t>Температура в обратном трубопроводе</w:t>
            </w:r>
          </w:p>
        </w:tc>
        <w:tc>
          <w:tcPr>
            <w:tcW w:w="1669" w:type="dxa"/>
            <w:vAlign w:val="center"/>
          </w:tcPr>
          <w:p w:rsidR="006B735C" w:rsidRPr="002E270E" w:rsidRDefault="006B735C" w:rsidP="00DC1409">
            <w:pPr>
              <w:pStyle w:val="14"/>
              <w:ind w:firstLine="0"/>
            </w:pPr>
            <w:r w:rsidRPr="002E270E">
              <w:rPr>
                <w:vertAlign w:val="superscript"/>
              </w:rPr>
              <w:t>0</w:t>
            </w:r>
            <w:r w:rsidRPr="002E270E">
              <w:t>С</w:t>
            </w:r>
          </w:p>
        </w:tc>
        <w:tc>
          <w:tcPr>
            <w:tcW w:w="1669" w:type="dxa"/>
            <w:vAlign w:val="center"/>
          </w:tcPr>
          <w:p w:rsidR="006B735C" w:rsidRPr="002E270E" w:rsidRDefault="00653DF9" w:rsidP="00DC1409">
            <w:pPr>
              <w:pStyle w:val="14"/>
              <w:ind w:firstLine="0"/>
              <w:rPr>
                <w:lang w:val="en-US"/>
              </w:rPr>
            </w:pPr>
            <w:r w:rsidRPr="002E270E">
              <w:t>69,375</w:t>
            </w:r>
          </w:p>
        </w:tc>
      </w:tr>
    </w:tbl>
    <w:p w:rsidR="006B735C" w:rsidRDefault="00045875" w:rsidP="00D82FA9">
      <w:pPr>
        <w:pStyle w:val="14"/>
        <w:spacing w:before="240" w:after="240"/>
      </w:pPr>
      <w:r>
        <w:t>Т</w:t>
      </w:r>
      <w:r w:rsidR="006B735C">
        <w:t xml:space="preserve">епловые потери </w:t>
      </w:r>
      <w:r w:rsidR="006B735C" w:rsidRPr="0032463B">
        <w:t xml:space="preserve">в подающем и обратном трубопроводе </w:t>
      </w:r>
      <w:r w:rsidR="006B735C">
        <w:t xml:space="preserve">имеют </w:t>
      </w:r>
      <w:r w:rsidR="00AA7651">
        <w:t>значительную</w:t>
      </w:r>
      <w:r w:rsidR="006B735C">
        <w:t xml:space="preserve"> величину</w:t>
      </w:r>
      <w:r w:rsidR="006B735C" w:rsidRPr="0032463B">
        <w:t>.</w:t>
      </w:r>
    </w:p>
    <w:p w:rsidR="006B735C" w:rsidRDefault="006B735C" w:rsidP="00F06138">
      <w:pPr>
        <w:pStyle w:val="1"/>
      </w:pPr>
      <w:bookmarkStart w:id="12" w:name="_Toc7136794"/>
      <w:r>
        <w:t>Перспективные балансы теплоносителя.</w:t>
      </w:r>
      <w:bookmarkEnd w:id="12"/>
    </w:p>
    <w:p w:rsidR="006B735C" w:rsidRPr="0056121E" w:rsidRDefault="006B735C" w:rsidP="00233771">
      <w:pPr>
        <w:pStyle w:val="2"/>
      </w:pPr>
      <w:bookmarkStart w:id="13" w:name="_Toc7136795"/>
      <w:r>
        <w:t xml:space="preserve">Перспективные балансы производительности водоподготовительных установок и максимального потребления теплоносителя </w:t>
      </w:r>
      <w:proofErr w:type="spellStart"/>
      <w:r>
        <w:t>теплопотребляющими</w:t>
      </w:r>
      <w:proofErr w:type="spellEnd"/>
      <w:r>
        <w:t xml:space="preserve"> установками потребителей.</w:t>
      </w:r>
      <w:bookmarkEnd w:id="13"/>
    </w:p>
    <w:p w:rsidR="006B735C" w:rsidRDefault="006B735C" w:rsidP="00233771">
      <w:pPr>
        <w:pStyle w:val="14"/>
      </w:pPr>
      <w:r>
        <w:t xml:space="preserve">Для доводки качества воды, используемой в теплоснабжении, на котельных необходимо внедрять промышленные системы для водоподготовки. </w:t>
      </w:r>
      <w:proofErr w:type="spellStart"/>
      <w:r>
        <w:t>Химводоподготовке</w:t>
      </w:r>
      <w:proofErr w:type="spellEnd"/>
      <w:r w:rsidR="00FA4E6D">
        <w:t>,</w:t>
      </w:r>
      <w:r>
        <w:t xml:space="preserve"> в перспективе</w:t>
      </w:r>
      <w:r w:rsidR="00FA4E6D">
        <w:t>,</w:t>
      </w:r>
      <w:r>
        <w:t xml:space="preserve"> должна быть подвергнута в полном объеме  вся система теплоснабжения с обработкой котлов, тепловых сетей и систем отопления. Это позволит увеличить срок эксплуатации оборудования и тепловых сетей, уменьшить затраты на ремонтные работы, поддерживать неизменный КПД системы теплоснабжения. Промышленные системы водоподготовки включают в себя системы для удаления механических примесей и взвесей, системы для умягчения воды, ее деминерализации и удаления растворов железа.</w:t>
      </w:r>
    </w:p>
    <w:p w:rsidR="006B735C" w:rsidRDefault="006B735C" w:rsidP="00233771">
      <w:pPr>
        <w:pStyle w:val="14"/>
        <w:rPr>
          <w:lang w:eastAsia="en-US"/>
        </w:rPr>
      </w:pPr>
      <w:r>
        <w:rPr>
          <w:lang w:eastAsia="en-US"/>
        </w:rPr>
        <w:t xml:space="preserve">Балансы производительности водоподготовительных установок и потребления теплоносителя </w:t>
      </w:r>
      <w:proofErr w:type="spellStart"/>
      <w:r>
        <w:rPr>
          <w:lang w:eastAsia="en-US"/>
        </w:rPr>
        <w:t>теплопотребляющими</w:t>
      </w:r>
      <w:proofErr w:type="spellEnd"/>
      <w:r>
        <w:rPr>
          <w:lang w:eastAsia="en-US"/>
        </w:rPr>
        <w:t xml:space="preserve"> установками потребителей </w:t>
      </w:r>
      <w:r w:rsidR="00E53270">
        <w:rPr>
          <w:lang w:eastAsia="en-US"/>
        </w:rPr>
        <w:t xml:space="preserve">котельной </w:t>
      </w:r>
      <w:r w:rsidR="00E53270" w:rsidRPr="00F64FF3">
        <w:t xml:space="preserve">ЗАО племзавод «Ирмень» </w:t>
      </w:r>
      <w:r w:rsidR="00E53270">
        <w:rPr>
          <w:lang w:eastAsia="en-US"/>
        </w:rPr>
        <w:t>представлены в таблице ниже:</w:t>
      </w:r>
      <w:r>
        <w:rPr>
          <w:lang w:eastAsia="en-US"/>
        </w:rPr>
        <w:t xml:space="preserve"> </w:t>
      </w:r>
    </w:p>
    <w:p w:rsidR="000A0E81" w:rsidRPr="000A0E81" w:rsidRDefault="000A0E81" w:rsidP="000A0E81">
      <w:pPr>
        <w:pStyle w:val="afe"/>
        <w:keepNext/>
        <w:ind w:firstLine="0"/>
        <w:jc w:val="both"/>
        <w:rPr>
          <w:b/>
          <w:sz w:val="28"/>
          <w:lang w:val="ru-RU"/>
        </w:rPr>
      </w:pPr>
      <w:r w:rsidRPr="000A0E81">
        <w:rPr>
          <w:b/>
          <w:sz w:val="28"/>
          <w:lang w:val="ru-RU"/>
        </w:rPr>
        <w:t xml:space="preserve">Таблица </w:t>
      </w:r>
      <w:r w:rsidRPr="000A0E81">
        <w:rPr>
          <w:b/>
          <w:sz w:val="28"/>
        </w:rPr>
        <w:fldChar w:fldCharType="begin"/>
      </w:r>
      <w:r w:rsidRPr="000A0E81">
        <w:rPr>
          <w:b/>
          <w:sz w:val="28"/>
          <w:lang w:val="ru-RU"/>
        </w:rPr>
        <w:instrText xml:space="preserve"> </w:instrText>
      </w:r>
      <w:r w:rsidRPr="000A0E81">
        <w:rPr>
          <w:b/>
          <w:sz w:val="28"/>
        </w:rPr>
        <w:instrText>SEQ</w:instrText>
      </w:r>
      <w:r w:rsidRPr="000A0E81">
        <w:rPr>
          <w:b/>
          <w:sz w:val="28"/>
          <w:lang w:val="ru-RU"/>
        </w:rPr>
        <w:instrText xml:space="preserve"> Таблица \* </w:instrText>
      </w:r>
      <w:r w:rsidRPr="000A0E81">
        <w:rPr>
          <w:b/>
          <w:sz w:val="28"/>
        </w:rPr>
        <w:instrText>ARABIC</w:instrText>
      </w:r>
      <w:r w:rsidRPr="000A0E81">
        <w:rPr>
          <w:b/>
          <w:sz w:val="28"/>
          <w:lang w:val="ru-RU"/>
        </w:rPr>
        <w:instrText xml:space="preserve"> </w:instrText>
      </w:r>
      <w:r w:rsidRPr="000A0E81">
        <w:rPr>
          <w:b/>
          <w:sz w:val="28"/>
        </w:rPr>
        <w:fldChar w:fldCharType="separate"/>
      </w:r>
      <w:r w:rsidR="00351298" w:rsidRPr="00351298">
        <w:rPr>
          <w:b/>
          <w:noProof/>
          <w:sz w:val="28"/>
          <w:lang w:val="ru-RU"/>
        </w:rPr>
        <w:t>10</w:t>
      </w:r>
      <w:r w:rsidRPr="000A0E81">
        <w:rPr>
          <w:b/>
          <w:sz w:val="28"/>
        </w:rPr>
        <w:fldChar w:fldCharType="end"/>
      </w:r>
    </w:p>
    <w:p w:rsidR="000A0E81" w:rsidRPr="000A0E81" w:rsidRDefault="000A0E81" w:rsidP="000A0E81">
      <w:pPr>
        <w:pStyle w:val="afe"/>
        <w:keepNext/>
        <w:ind w:firstLine="0"/>
        <w:jc w:val="both"/>
        <w:rPr>
          <w:b/>
          <w:sz w:val="28"/>
          <w:lang w:val="ru-RU"/>
        </w:rPr>
      </w:pPr>
      <w:r w:rsidRPr="000A0E81">
        <w:rPr>
          <w:b/>
          <w:sz w:val="28"/>
          <w:lang w:val="ru-RU"/>
        </w:rPr>
        <w:t>Данные наладочных расчетов на существующую систему централизованного теплоснабжения.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6"/>
        <w:gridCol w:w="1556"/>
        <w:gridCol w:w="1669"/>
      </w:tblGrid>
      <w:tr w:rsidR="00BD22E5" w:rsidTr="00D82FA9">
        <w:trPr>
          <w:cantSplit/>
          <w:tblHeader/>
          <w:jc w:val="center"/>
        </w:trPr>
        <w:tc>
          <w:tcPr>
            <w:tcW w:w="6346" w:type="dxa"/>
          </w:tcPr>
          <w:p w:rsidR="00BD22E5" w:rsidRPr="00075A15" w:rsidRDefault="00BD22E5" w:rsidP="00233771">
            <w:pPr>
              <w:pStyle w:val="14"/>
              <w:ind w:firstLine="0"/>
              <w:rPr>
                <w:b/>
              </w:rPr>
            </w:pPr>
            <w:r w:rsidRPr="00075A15">
              <w:rPr>
                <w:b/>
              </w:rPr>
              <w:t>Показатели</w:t>
            </w:r>
          </w:p>
        </w:tc>
        <w:tc>
          <w:tcPr>
            <w:tcW w:w="1556" w:type="dxa"/>
            <w:vAlign w:val="center"/>
          </w:tcPr>
          <w:p w:rsidR="00BD22E5" w:rsidRPr="00075A15" w:rsidRDefault="00BD22E5" w:rsidP="00233771">
            <w:pPr>
              <w:pStyle w:val="14"/>
              <w:ind w:firstLine="0"/>
              <w:rPr>
                <w:b/>
              </w:rPr>
            </w:pPr>
            <w:r w:rsidRPr="00075A15">
              <w:rPr>
                <w:b/>
              </w:rPr>
              <w:t>Ед. Изм.</w:t>
            </w:r>
          </w:p>
        </w:tc>
        <w:tc>
          <w:tcPr>
            <w:tcW w:w="1669" w:type="dxa"/>
            <w:vAlign w:val="center"/>
          </w:tcPr>
          <w:p w:rsidR="00BD22E5" w:rsidRPr="00075A15" w:rsidRDefault="00BD22E5" w:rsidP="00233771">
            <w:pPr>
              <w:pStyle w:val="14"/>
              <w:ind w:firstLine="0"/>
              <w:rPr>
                <w:b/>
              </w:rPr>
            </w:pPr>
            <w:r w:rsidRPr="00075A15">
              <w:rPr>
                <w:b/>
              </w:rPr>
              <w:t>Значения</w:t>
            </w:r>
          </w:p>
        </w:tc>
      </w:tr>
      <w:tr w:rsidR="00BD22E5" w:rsidTr="00D82FA9">
        <w:trPr>
          <w:jc w:val="center"/>
        </w:trPr>
        <w:tc>
          <w:tcPr>
            <w:tcW w:w="6346" w:type="dxa"/>
          </w:tcPr>
          <w:p w:rsidR="00BD22E5" w:rsidRDefault="00BD22E5" w:rsidP="00233771">
            <w:pPr>
              <w:pStyle w:val="14"/>
              <w:ind w:firstLine="0"/>
            </w:pPr>
            <w:r>
              <w:t>Количество тепла, вырабатываемое на источнике</w:t>
            </w:r>
          </w:p>
        </w:tc>
        <w:tc>
          <w:tcPr>
            <w:tcW w:w="1556" w:type="dxa"/>
            <w:vAlign w:val="center"/>
          </w:tcPr>
          <w:p w:rsidR="00BD22E5" w:rsidRDefault="00BD22E5" w:rsidP="00233771">
            <w:pPr>
              <w:pStyle w:val="14"/>
              <w:ind w:firstLine="0"/>
            </w:pPr>
            <w:r>
              <w:t>Гкал/ч</w:t>
            </w:r>
          </w:p>
        </w:tc>
        <w:tc>
          <w:tcPr>
            <w:tcW w:w="1669" w:type="dxa"/>
            <w:vAlign w:val="center"/>
          </w:tcPr>
          <w:p w:rsidR="00BD22E5" w:rsidRDefault="00BD22E5" w:rsidP="00233771">
            <w:pPr>
              <w:pStyle w:val="14"/>
              <w:ind w:firstLine="0"/>
            </w:pPr>
            <w:r>
              <w:t>8,</w:t>
            </w:r>
            <w:r w:rsidRPr="00ED40D1">
              <w:t>574</w:t>
            </w:r>
          </w:p>
        </w:tc>
      </w:tr>
      <w:tr w:rsidR="00BD22E5" w:rsidTr="00D82FA9">
        <w:trPr>
          <w:jc w:val="center"/>
        </w:trPr>
        <w:tc>
          <w:tcPr>
            <w:tcW w:w="6346" w:type="dxa"/>
          </w:tcPr>
          <w:p w:rsidR="00BD22E5" w:rsidRDefault="00BD22E5" w:rsidP="00233771">
            <w:pPr>
              <w:pStyle w:val="14"/>
              <w:ind w:firstLine="0"/>
            </w:pPr>
            <w:r>
              <w:t>Расход тепла на систему отопления</w:t>
            </w:r>
          </w:p>
        </w:tc>
        <w:tc>
          <w:tcPr>
            <w:tcW w:w="1556" w:type="dxa"/>
            <w:vAlign w:val="center"/>
          </w:tcPr>
          <w:p w:rsidR="00BD22E5" w:rsidRDefault="00BD22E5" w:rsidP="00233771">
            <w:pPr>
              <w:pStyle w:val="14"/>
              <w:ind w:firstLine="0"/>
            </w:pPr>
            <w:r>
              <w:t>Гкал/ч</w:t>
            </w:r>
          </w:p>
        </w:tc>
        <w:tc>
          <w:tcPr>
            <w:tcW w:w="1669" w:type="dxa"/>
            <w:vAlign w:val="center"/>
          </w:tcPr>
          <w:p w:rsidR="00BD22E5" w:rsidRDefault="00BD22E5" w:rsidP="00233771">
            <w:pPr>
              <w:pStyle w:val="14"/>
              <w:ind w:firstLine="0"/>
            </w:pPr>
            <w:r>
              <w:t>6,660</w:t>
            </w:r>
          </w:p>
        </w:tc>
      </w:tr>
      <w:tr w:rsidR="00BD22E5" w:rsidTr="00D82FA9">
        <w:trPr>
          <w:jc w:val="center"/>
        </w:trPr>
        <w:tc>
          <w:tcPr>
            <w:tcW w:w="6346" w:type="dxa"/>
          </w:tcPr>
          <w:p w:rsidR="00BD22E5" w:rsidRDefault="00BD22E5" w:rsidP="00233771">
            <w:pPr>
              <w:pStyle w:val="14"/>
              <w:ind w:firstLine="0"/>
            </w:pPr>
            <w:r>
              <w:t>Суммарный расход в подающем трубопроводе</w:t>
            </w:r>
          </w:p>
        </w:tc>
        <w:tc>
          <w:tcPr>
            <w:tcW w:w="1556" w:type="dxa"/>
            <w:vAlign w:val="center"/>
          </w:tcPr>
          <w:p w:rsidR="00BD22E5" w:rsidRDefault="00BD22E5" w:rsidP="00233771">
            <w:pPr>
              <w:pStyle w:val="14"/>
              <w:ind w:firstLine="0"/>
            </w:pPr>
            <w:r>
              <w:t>т/ч</w:t>
            </w:r>
          </w:p>
        </w:tc>
        <w:tc>
          <w:tcPr>
            <w:tcW w:w="1669" w:type="dxa"/>
            <w:vAlign w:val="center"/>
          </w:tcPr>
          <w:p w:rsidR="00BD22E5" w:rsidRDefault="00BD22E5" w:rsidP="00233771">
            <w:pPr>
              <w:pStyle w:val="14"/>
              <w:ind w:firstLine="0"/>
            </w:pPr>
            <w:r>
              <w:t>331,972</w:t>
            </w:r>
          </w:p>
        </w:tc>
      </w:tr>
      <w:tr w:rsidR="00BD22E5" w:rsidTr="00D82FA9">
        <w:trPr>
          <w:jc w:val="center"/>
        </w:trPr>
        <w:tc>
          <w:tcPr>
            <w:tcW w:w="6346" w:type="dxa"/>
          </w:tcPr>
          <w:p w:rsidR="00BD22E5" w:rsidRDefault="00BD22E5" w:rsidP="00233771">
            <w:pPr>
              <w:pStyle w:val="14"/>
              <w:ind w:firstLine="0"/>
            </w:pPr>
            <w:r>
              <w:t>Суммарный расход в обратном трубопроводе</w:t>
            </w:r>
          </w:p>
        </w:tc>
        <w:tc>
          <w:tcPr>
            <w:tcW w:w="1556" w:type="dxa"/>
            <w:vAlign w:val="center"/>
          </w:tcPr>
          <w:p w:rsidR="00BD22E5" w:rsidRDefault="00BD22E5" w:rsidP="00233771">
            <w:pPr>
              <w:pStyle w:val="14"/>
              <w:ind w:firstLine="0"/>
            </w:pPr>
            <w:r>
              <w:t>т/ч</w:t>
            </w:r>
          </w:p>
        </w:tc>
        <w:tc>
          <w:tcPr>
            <w:tcW w:w="1669" w:type="dxa"/>
            <w:vAlign w:val="center"/>
          </w:tcPr>
          <w:p w:rsidR="00BD22E5" w:rsidRDefault="00BD22E5" w:rsidP="00233771">
            <w:pPr>
              <w:pStyle w:val="14"/>
              <w:ind w:firstLine="0"/>
            </w:pPr>
            <w:r>
              <w:t>330,924</w:t>
            </w:r>
          </w:p>
        </w:tc>
      </w:tr>
      <w:tr w:rsidR="00BD22E5" w:rsidTr="00D82FA9">
        <w:trPr>
          <w:jc w:val="center"/>
        </w:trPr>
        <w:tc>
          <w:tcPr>
            <w:tcW w:w="6346" w:type="dxa"/>
          </w:tcPr>
          <w:p w:rsidR="00BD22E5" w:rsidRDefault="00BD22E5" w:rsidP="00233771">
            <w:pPr>
              <w:pStyle w:val="14"/>
              <w:ind w:firstLine="0"/>
            </w:pPr>
            <w:r>
              <w:t>Суммарный расход на подпитку</w:t>
            </w:r>
          </w:p>
        </w:tc>
        <w:tc>
          <w:tcPr>
            <w:tcW w:w="1556" w:type="dxa"/>
            <w:vAlign w:val="center"/>
          </w:tcPr>
          <w:p w:rsidR="00BD22E5" w:rsidRDefault="00BD22E5" w:rsidP="00233771">
            <w:pPr>
              <w:pStyle w:val="14"/>
              <w:ind w:firstLine="0"/>
            </w:pPr>
            <w:r>
              <w:t>т/ч</w:t>
            </w:r>
          </w:p>
        </w:tc>
        <w:tc>
          <w:tcPr>
            <w:tcW w:w="1669" w:type="dxa"/>
            <w:vAlign w:val="center"/>
          </w:tcPr>
          <w:p w:rsidR="00BD22E5" w:rsidRDefault="00BD22E5" w:rsidP="00233771">
            <w:pPr>
              <w:pStyle w:val="14"/>
              <w:ind w:firstLine="0"/>
            </w:pPr>
            <w:r>
              <w:t>1,</w:t>
            </w:r>
            <w:r w:rsidRPr="00ED40D1">
              <w:t>048</w:t>
            </w:r>
          </w:p>
        </w:tc>
      </w:tr>
      <w:tr w:rsidR="00BD22E5" w:rsidTr="00D82FA9">
        <w:trPr>
          <w:jc w:val="center"/>
        </w:trPr>
        <w:tc>
          <w:tcPr>
            <w:tcW w:w="6346" w:type="dxa"/>
          </w:tcPr>
          <w:p w:rsidR="00BD22E5" w:rsidRDefault="00BD22E5" w:rsidP="00233771">
            <w:pPr>
              <w:pStyle w:val="14"/>
              <w:ind w:firstLine="0"/>
            </w:pPr>
            <w:r>
              <w:t>Суммарный расход на систему отопления</w:t>
            </w:r>
          </w:p>
        </w:tc>
        <w:tc>
          <w:tcPr>
            <w:tcW w:w="1556" w:type="dxa"/>
            <w:vAlign w:val="center"/>
          </w:tcPr>
          <w:p w:rsidR="00BD22E5" w:rsidRDefault="00BD22E5" w:rsidP="00233771">
            <w:pPr>
              <w:pStyle w:val="14"/>
              <w:ind w:firstLine="0"/>
            </w:pPr>
            <w:r>
              <w:t>т/ч</w:t>
            </w:r>
          </w:p>
        </w:tc>
        <w:tc>
          <w:tcPr>
            <w:tcW w:w="1669" w:type="dxa"/>
            <w:vAlign w:val="center"/>
          </w:tcPr>
          <w:p w:rsidR="00BD22E5" w:rsidRDefault="00BD22E5" w:rsidP="00233771">
            <w:pPr>
              <w:pStyle w:val="14"/>
              <w:ind w:firstLine="0"/>
            </w:pPr>
            <w:r>
              <w:t>331,666</w:t>
            </w:r>
          </w:p>
        </w:tc>
      </w:tr>
      <w:tr w:rsidR="00BD22E5" w:rsidTr="00D82FA9">
        <w:trPr>
          <w:jc w:val="center"/>
        </w:trPr>
        <w:tc>
          <w:tcPr>
            <w:tcW w:w="6346" w:type="dxa"/>
          </w:tcPr>
          <w:p w:rsidR="00BD22E5" w:rsidRDefault="00BD22E5" w:rsidP="00233771">
            <w:pPr>
              <w:pStyle w:val="14"/>
              <w:ind w:firstLine="0"/>
            </w:pPr>
            <w:r>
              <w:t>Расход воды на утечки из подающего трубопровода</w:t>
            </w:r>
          </w:p>
        </w:tc>
        <w:tc>
          <w:tcPr>
            <w:tcW w:w="1556" w:type="dxa"/>
            <w:vAlign w:val="center"/>
          </w:tcPr>
          <w:p w:rsidR="00BD22E5" w:rsidRDefault="00BD22E5" w:rsidP="00233771">
            <w:pPr>
              <w:pStyle w:val="14"/>
              <w:ind w:firstLine="0"/>
            </w:pPr>
            <w:r>
              <w:t>т/ч</w:t>
            </w:r>
          </w:p>
        </w:tc>
        <w:tc>
          <w:tcPr>
            <w:tcW w:w="1669" w:type="dxa"/>
            <w:vAlign w:val="center"/>
          </w:tcPr>
          <w:p w:rsidR="00BD22E5" w:rsidRDefault="00BD22E5" w:rsidP="00233771">
            <w:pPr>
              <w:pStyle w:val="14"/>
              <w:ind w:firstLine="0"/>
            </w:pPr>
            <w:r>
              <w:t>0,</w:t>
            </w:r>
            <w:r w:rsidRPr="00ED40D1">
              <w:t>306</w:t>
            </w:r>
          </w:p>
        </w:tc>
      </w:tr>
      <w:tr w:rsidR="00BD22E5" w:rsidTr="00D82FA9">
        <w:trPr>
          <w:jc w:val="center"/>
        </w:trPr>
        <w:tc>
          <w:tcPr>
            <w:tcW w:w="6346" w:type="dxa"/>
          </w:tcPr>
          <w:p w:rsidR="00BD22E5" w:rsidRDefault="00BD22E5" w:rsidP="00233771">
            <w:pPr>
              <w:pStyle w:val="14"/>
              <w:ind w:firstLine="0"/>
            </w:pPr>
            <w:r>
              <w:t>Расход воды на утечки из обратного трубопровода</w:t>
            </w:r>
          </w:p>
        </w:tc>
        <w:tc>
          <w:tcPr>
            <w:tcW w:w="1556" w:type="dxa"/>
            <w:vAlign w:val="center"/>
          </w:tcPr>
          <w:p w:rsidR="00BD22E5" w:rsidRDefault="00BD22E5" w:rsidP="00233771">
            <w:pPr>
              <w:pStyle w:val="14"/>
              <w:ind w:firstLine="0"/>
            </w:pPr>
            <w:r>
              <w:t>т/ч</w:t>
            </w:r>
          </w:p>
        </w:tc>
        <w:tc>
          <w:tcPr>
            <w:tcW w:w="1669" w:type="dxa"/>
            <w:vAlign w:val="center"/>
          </w:tcPr>
          <w:p w:rsidR="00BD22E5" w:rsidRDefault="00BD22E5" w:rsidP="00233771">
            <w:pPr>
              <w:pStyle w:val="14"/>
              <w:ind w:firstLine="0"/>
            </w:pPr>
            <w:r>
              <w:t>0,</w:t>
            </w:r>
            <w:r w:rsidRPr="00ED40D1">
              <w:t>306</w:t>
            </w:r>
          </w:p>
        </w:tc>
      </w:tr>
      <w:tr w:rsidR="00BD22E5" w:rsidTr="00D82FA9">
        <w:trPr>
          <w:jc w:val="center"/>
        </w:trPr>
        <w:tc>
          <w:tcPr>
            <w:tcW w:w="6346" w:type="dxa"/>
          </w:tcPr>
          <w:p w:rsidR="00BD22E5" w:rsidRDefault="00BD22E5" w:rsidP="00233771">
            <w:pPr>
              <w:pStyle w:val="14"/>
              <w:ind w:firstLine="0"/>
            </w:pPr>
            <w:r>
              <w:t>Расход воды на утечки из систем теплопотребления</w:t>
            </w:r>
          </w:p>
        </w:tc>
        <w:tc>
          <w:tcPr>
            <w:tcW w:w="1556" w:type="dxa"/>
            <w:vAlign w:val="center"/>
          </w:tcPr>
          <w:p w:rsidR="00BD22E5" w:rsidRDefault="00BD22E5" w:rsidP="00233771">
            <w:pPr>
              <w:pStyle w:val="14"/>
              <w:ind w:firstLine="0"/>
            </w:pPr>
            <w:r>
              <w:t>т/ч</w:t>
            </w:r>
          </w:p>
        </w:tc>
        <w:tc>
          <w:tcPr>
            <w:tcW w:w="1669" w:type="dxa"/>
            <w:vAlign w:val="center"/>
          </w:tcPr>
          <w:p w:rsidR="00BD22E5" w:rsidRDefault="00BD22E5" w:rsidP="00233771">
            <w:pPr>
              <w:pStyle w:val="14"/>
              <w:ind w:firstLine="0"/>
            </w:pPr>
            <w:r>
              <w:t>0,</w:t>
            </w:r>
            <w:r w:rsidRPr="00ED40D1">
              <w:t>435</w:t>
            </w:r>
          </w:p>
        </w:tc>
      </w:tr>
    </w:tbl>
    <w:p w:rsidR="006B735C" w:rsidRDefault="006B735C" w:rsidP="00233771">
      <w:pPr>
        <w:pStyle w:val="14"/>
      </w:pPr>
      <w:r>
        <w:lastRenderedPageBreak/>
        <w:t xml:space="preserve">В таблице ниже представлен список балансов потребителей котельной </w:t>
      </w:r>
      <w:r w:rsidR="00E53270" w:rsidRPr="00F64FF3">
        <w:t>ЗАО племзавод «Ирмень»</w:t>
      </w:r>
      <w:r w:rsidR="00BD22E5">
        <w:t>.</w:t>
      </w:r>
    </w:p>
    <w:p w:rsidR="00BD22E5" w:rsidRDefault="00BD22E5" w:rsidP="00BD22E5">
      <w:pPr>
        <w:spacing w:line="360" w:lineRule="auto"/>
        <w:ind w:firstLine="900"/>
        <w:jc w:val="both"/>
        <w:sectPr w:rsidR="00BD22E5" w:rsidSect="005879D2">
          <w:pgSz w:w="11906" w:h="16838"/>
          <w:pgMar w:top="1134" w:right="1134" w:bottom="1134" w:left="1134" w:header="708" w:footer="708" w:gutter="0"/>
          <w:cols w:space="720"/>
        </w:sectPr>
      </w:pPr>
    </w:p>
    <w:p w:rsidR="000A0E81" w:rsidRPr="000A0E81" w:rsidRDefault="000A0E81" w:rsidP="004574AA">
      <w:pPr>
        <w:pStyle w:val="afe"/>
        <w:keepNext/>
        <w:ind w:firstLine="0"/>
        <w:divId w:val="879635514"/>
        <w:rPr>
          <w:b/>
          <w:sz w:val="28"/>
          <w:lang w:val="ru-RU"/>
        </w:rPr>
      </w:pPr>
      <w:r w:rsidRPr="000A0E81">
        <w:rPr>
          <w:b/>
          <w:sz w:val="28"/>
          <w:lang w:val="ru-RU"/>
        </w:rPr>
        <w:lastRenderedPageBreak/>
        <w:t xml:space="preserve">Таблица </w:t>
      </w:r>
      <w:r w:rsidRPr="000A0E81">
        <w:rPr>
          <w:b/>
          <w:sz w:val="28"/>
        </w:rPr>
        <w:fldChar w:fldCharType="begin"/>
      </w:r>
      <w:r w:rsidRPr="000A0E81">
        <w:rPr>
          <w:b/>
          <w:sz w:val="28"/>
          <w:lang w:val="ru-RU"/>
        </w:rPr>
        <w:instrText xml:space="preserve"> </w:instrText>
      </w:r>
      <w:r w:rsidRPr="000A0E81">
        <w:rPr>
          <w:b/>
          <w:sz w:val="28"/>
        </w:rPr>
        <w:instrText>SEQ</w:instrText>
      </w:r>
      <w:r w:rsidRPr="000A0E81">
        <w:rPr>
          <w:b/>
          <w:sz w:val="28"/>
          <w:lang w:val="ru-RU"/>
        </w:rPr>
        <w:instrText xml:space="preserve"> Таблица \* </w:instrText>
      </w:r>
      <w:r w:rsidRPr="000A0E81">
        <w:rPr>
          <w:b/>
          <w:sz w:val="28"/>
        </w:rPr>
        <w:instrText>ARABIC</w:instrText>
      </w:r>
      <w:r w:rsidRPr="000A0E81">
        <w:rPr>
          <w:b/>
          <w:sz w:val="28"/>
          <w:lang w:val="ru-RU"/>
        </w:rPr>
        <w:instrText xml:space="preserve"> </w:instrText>
      </w:r>
      <w:r w:rsidRPr="000A0E81">
        <w:rPr>
          <w:b/>
          <w:sz w:val="28"/>
        </w:rPr>
        <w:fldChar w:fldCharType="separate"/>
      </w:r>
      <w:r w:rsidR="00351298">
        <w:rPr>
          <w:b/>
          <w:noProof/>
          <w:sz w:val="28"/>
        </w:rPr>
        <w:t>11</w:t>
      </w:r>
      <w:r w:rsidRPr="000A0E81">
        <w:rPr>
          <w:b/>
          <w:sz w:val="28"/>
        </w:rPr>
        <w:fldChar w:fldCharType="end"/>
      </w:r>
    </w:p>
    <w:p w:rsidR="000A0E81" w:rsidRPr="000A0E81" w:rsidRDefault="000A0E81" w:rsidP="004574AA">
      <w:pPr>
        <w:pStyle w:val="afe"/>
        <w:keepNext/>
        <w:ind w:firstLine="0"/>
        <w:divId w:val="879635514"/>
        <w:rPr>
          <w:b/>
          <w:sz w:val="28"/>
          <w:lang w:val="ru-RU"/>
        </w:rPr>
      </w:pPr>
      <w:r w:rsidRPr="000A0E81">
        <w:rPr>
          <w:b/>
          <w:sz w:val="28"/>
          <w:lang w:val="ru-RU"/>
        </w:rPr>
        <w:t>Балансы потребителей котельной.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gridCol w:w="1038"/>
        <w:gridCol w:w="736"/>
        <w:gridCol w:w="627"/>
        <w:gridCol w:w="627"/>
        <w:gridCol w:w="736"/>
        <w:gridCol w:w="627"/>
        <w:gridCol w:w="509"/>
        <w:gridCol w:w="509"/>
        <w:gridCol w:w="509"/>
        <w:gridCol w:w="736"/>
        <w:gridCol w:w="509"/>
        <w:gridCol w:w="736"/>
        <w:gridCol w:w="849"/>
        <w:gridCol w:w="736"/>
        <w:gridCol w:w="736"/>
        <w:gridCol w:w="736"/>
        <w:gridCol w:w="736"/>
        <w:gridCol w:w="683"/>
      </w:tblGrid>
      <w:tr w:rsidR="00614FC9" w:rsidRPr="00E31D46" w:rsidTr="000A0E81">
        <w:trPr>
          <w:divId w:val="879635514"/>
          <w:trHeight w:val="3330"/>
          <w:tblHeader/>
          <w:jc w:val="center"/>
        </w:trPr>
        <w:tc>
          <w:tcPr>
            <w:tcW w:w="815"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Адрес узла ввода</w:t>
            </w:r>
          </w:p>
        </w:tc>
        <w:tc>
          <w:tcPr>
            <w:tcW w:w="351"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Наименование узла</w:t>
            </w:r>
          </w:p>
        </w:tc>
        <w:tc>
          <w:tcPr>
            <w:tcW w:w="249"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Расчетная нагрузка на отопление, Гкал/ч</w:t>
            </w:r>
          </w:p>
        </w:tc>
        <w:tc>
          <w:tcPr>
            <w:tcW w:w="212"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 xml:space="preserve">Температура сетевой воды в под. </w:t>
            </w:r>
            <w:proofErr w:type="spellStart"/>
            <w:r w:rsidRPr="000A0E81">
              <w:rPr>
                <w:b/>
                <w:bCs/>
                <w:color w:val="000000"/>
                <w:sz w:val="20"/>
                <w:szCs w:val="20"/>
              </w:rPr>
              <w:t>тр</w:t>
            </w:r>
            <w:proofErr w:type="spellEnd"/>
            <w:r w:rsidRPr="000A0E81">
              <w:rPr>
                <w:b/>
                <w:bCs/>
                <w:color w:val="000000"/>
                <w:sz w:val="20"/>
                <w:szCs w:val="20"/>
              </w:rPr>
              <w:t>-де, °C</w:t>
            </w:r>
          </w:p>
        </w:tc>
        <w:tc>
          <w:tcPr>
            <w:tcW w:w="212"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 xml:space="preserve">Температура сетевой воды в обр. </w:t>
            </w:r>
            <w:proofErr w:type="spellStart"/>
            <w:r w:rsidRPr="000A0E81">
              <w:rPr>
                <w:b/>
                <w:bCs/>
                <w:color w:val="000000"/>
                <w:sz w:val="20"/>
                <w:szCs w:val="20"/>
              </w:rPr>
              <w:t>тр</w:t>
            </w:r>
            <w:proofErr w:type="spellEnd"/>
            <w:r w:rsidRPr="000A0E81">
              <w:rPr>
                <w:b/>
                <w:bCs/>
                <w:color w:val="000000"/>
                <w:sz w:val="20"/>
                <w:szCs w:val="20"/>
              </w:rPr>
              <w:t>-де, °C</w:t>
            </w:r>
          </w:p>
        </w:tc>
        <w:tc>
          <w:tcPr>
            <w:tcW w:w="249"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Расход сетевой воды на СО, т/ч</w:t>
            </w:r>
          </w:p>
        </w:tc>
        <w:tc>
          <w:tcPr>
            <w:tcW w:w="212"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 xml:space="preserve">Диаметр шайбы на под. </w:t>
            </w:r>
            <w:proofErr w:type="spellStart"/>
            <w:r w:rsidRPr="000A0E81">
              <w:rPr>
                <w:b/>
                <w:bCs/>
                <w:color w:val="000000"/>
                <w:sz w:val="20"/>
                <w:szCs w:val="20"/>
              </w:rPr>
              <w:t>тр</w:t>
            </w:r>
            <w:proofErr w:type="spellEnd"/>
            <w:r w:rsidRPr="000A0E81">
              <w:rPr>
                <w:b/>
                <w:bCs/>
                <w:color w:val="000000"/>
                <w:sz w:val="20"/>
                <w:szCs w:val="20"/>
              </w:rPr>
              <w:t>-де перед СО, мм</w:t>
            </w:r>
          </w:p>
        </w:tc>
        <w:tc>
          <w:tcPr>
            <w:tcW w:w="172"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 xml:space="preserve">Количество шайб на под. </w:t>
            </w:r>
            <w:proofErr w:type="spellStart"/>
            <w:r w:rsidRPr="000A0E81">
              <w:rPr>
                <w:b/>
                <w:bCs/>
                <w:color w:val="000000"/>
                <w:sz w:val="20"/>
                <w:szCs w:val="20"/>
              </w:rPr>
              <w:t>тр</w:t>
            </w:r>
            <w:proofErr w:type="spellEnd"/>
            <w:r w:rsidRPr="000A0E81">
              <w:rPr>
                <w:b/>
                <w:bCs/>
                <w:color w:val="000000"/>
                <w:sz w:val="20"/>
                <w:szCs w:val="20"/>
              </w:rPr>
              <w:t xml:space="preserve">-де перед СО, </w:t>
            </w:r>
            <w:proofErr w:type="spellStart"/>
            <w:r w:rsidRPr="000A0E81">
              <w:rPr>
                <w:b/>
                <w:bCs/>
                <w:color w:val="000000"/>
                <w:sz w:val="20"/>
                <w:szCs w:val="20"/>
              </w:rPr>
              <w:t>шт</w:t>
            </w:r>
            <w:proofErr w:type="spellEnd"/>
          </w:p>
        </w:tc>
        <w:tc>
          <w:tcPr>
            <w:tcW w:w="172"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 xml:space="preserve">Диаметр шайбы на обр. </w:t>
            </w:r>
            <w:proofErr w:type="spellStart"/>
            <w:r w:rsidRPr="000A0E81">
              <w:rPr>
                <w:b/>
                <w:bCs/>
                <w:color w:val="000000"/>
                <w:sz w:val="20"/>
                <w:szCs w:val="20"/>
              </w:rPr>
              <w:t>тр</w:t>
            </w:r>
            <w:proofErr w:type="spellEnd"/>
            <w:r w:rsidRPr="000A0E81">
              <w:rPr>
                <w:b/>
                <w:bCs/>
                <w:color w:val="000000"/>
                <w:sz w:val="20"/>
                <w:szCs w:val="20"/>
              </w:rPr>
              <w:t>-де после СО, мм</w:t>
            </w:r>
          </w:p>
        </w:tc>
        <w:tc>
          <w:tcPr>
            <w:tcW w:w="172"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 xml:space="preserve">Количество шайб на обр. </w:t>
            </w:r>
            <w:proofErr w:type="spellStart"/>
            <w:r w:rsidRPr="000A0E81">
              <w:rPr>
                <w:b/>
                <w:bCs/>
                <w:color w:val="000000"/>
                <w:sz w:val="20"/>
                <w:szCs w:val="20"/>
              </w:rPr>
              <w:t>тр</w:t>
            </w:r>
            <w:proofErr w:type="spellEnd"/>
            <w:r w:rsidRPr="000A0E81">
              <w:rPr>
                <w:b/>
                <w:bCs/>
                <w:color w:val="000000"/>
                <w:sz w:val="20"/>
                <w:szCs w:val="20"/>
              </w:rPr>
              <w:t xml:space="preserve">-де после СО, </w:t>
            </w:r>
            <w:proofErr w:type="spellStart"/>
            <w:r w:rsidRPr="000A0E81">
              <w:rPr>
                <w:b/>
                <w:bCs/>
                <w:color w:val="000000"/>
                <w:sz w:val="20"/>
                <w:szCs w:val="20"/>
              </w:rPr>
              <w:t>шт</w:t>
            </w:r>
            <w:proofErr w:type="spellEnd"/>
          </w:p>
        </w:tc>
        <w:tc>
          <w:tcPr>
            <w:tcW w:w="249" w:type="pct"/>
            <w:shd w:val="clear" w:color="auto" w:fill="auto"/>
            <w:textDirection w:val="btLr"/>
            <w:vAlign w:val="center"/>
          </w:tcPr>
          <w:p w:rsidR="001B101A" w:rsidRPr="000A0E81" w:rsidRDefault="001B101A" w:rsidP="001B101A">
            <w:pPr>
              <w:jc w:val="center"/>
              <w:rPr>
                <w:b/>
                <w:bCs/>
                <w:color w:val="000000"/>
                <w:sz w:val="20"/>
                <w:szCs w:val="20"/>
              </w:rPr>
            </w:pPr>
            <w:proofErr w:type="spellStart"/>
            <w:r w:rsidRPr="000A0E81">
              <w:rPr>
                <w:b/>
                <w:bCs/>
                <w:color w:val="000000"/>
                <w:sz w:val="20"/>
                <w:szCs w:val="20"/>
              </w:rPr>
              <w:t>Потеpи</w:t>
            </w:r>
            <w:proofErr w:type="spellEnd"/>
            <w:r w:rsidRPr="000A0E81">
              <w:rPr>
                <w:b/>
                <w:bCs/>
                <w:color w:val="000000"/>
                <w:sz w:val="20"/>
                <w:szCs w:val="20"/>
              </w:rPr>
              <w:t xml:space="preserve"> </w:t>
            </w:r>
            <w:proofErr w:type="spellStart"/>
            <w:r w:rsidRPr="000A0E81">
              <w:rPr>
                <w:b/>
                <w:bCs/>
                <w:color w:val="000000"/>
                <w:sz w:val="20"/>
                <w:szCs w:val="20"/>
              </w:rPr>
              <w:t>напоpа</w:t>
            </w:r>
            <w:proofErr w:type="spellEnd"/>
            <w:r w:rsidRPr="000A0E81">
              <w:rPr>
                <w:b/>
                <w:bCs/>
                <w:color w:val="000000"/>
                <w:sz w:val="20"/>
                <w:szCs w:val="20"/>
              </w:rPr>
              <w:t xml:space="preserve"> на шайбе </w:t>
            </w:r>
            <w:proofErr w:type="spellStart"/>
            <w:r w:rsidRPr="000A0E81">
              <w:rPr>
                <w:b/>
                <w:bCs/>
                <w:color w:val="000000"/>
                <w:sz w:val="20"/>
                <w:szCs w:val="20"/>
              </w:rPr>
              <w:t>под.тp</w:t>
            </w:r>
            <w:proofErr w:type="spellEnd"/>
            <w:r w:rsidRPr="000A0E81">
              <w:rPr>
                <w:b/>
                <w:bCs/>
                <w:color w:val="000000"/>
                <w:sz w:val="20"/>
                <w:szCs w:val="20"/>
              </w:rPr>
              <w:t xml:space="preserve">-да </w:t>
            </w:r>
            <w:proofErr w:type="spellStart"/>
            <w:r w:rsidRPr="000A0E81">
              <w:rPr>
                <w:b/>
                <w:bCs/>
                <w:color w:val="000000"/>
                <w:sz w:val="20"/>
                <w:szCs w:val="20"/>
              </w:rPr>
              <w:t>пеpед</w:t>
            </w:r>
            <w:proofErr w:type="spellEnd"/>
            <w:r w:rsidRPr="000A0E81">
              <w:rPr>
                <w:b/>
                <w:bCs/>
                <w:color w:val="000000"/>
                <w:sz w:val="20"/>
                <w:szCs w:val="20"/>
              </w:rPr>
              <w:t xml:space="preserve"> СО, м</w:t>
            </w:r>
          </w:p>
        </w:tc>
        <w:tc>
          <w:tcPr>
            <w:tcW w:w="172" w:type="pct"/>
            <w:shd w:val="clear" w:color="auto" w:fill="auto"/>
            <w:textDirection w:val="btLr"/>
            <w:vAlign w:val="center"/>
          </w:tcPr>
          <w:p w:rsidR="001B101A" w:rsidRPr="000A0E81" w:rsidRDefault="001B101A" w:rsidP="001B101A">
            <w:pPr>
              <w:jc w:val="center"/>
              <w:rPr>
                <w:b/>
                <w:bCs/>
                <w:color w:val="000000"/>
                <w:sz w:val="20"/>
                <w:szCs w:val="20"/>
              </w:rPr>
            </w:pPr>
            <w:proofErr w:type="spellStart"/>
            <w:r w:rsidRPr="000A0E81">
              <w:rPr>
                <w:b/>
                <w:bCs/>
                <w:color w:val="000000"/>
                <w:sz w:val="20"/>
                <w:szCs w:val="20"/>
              </w:rPr>
              <w:t>Потеpи</w:t>
            </w:r>
            <w:proofErr w:type="spellEnd"/>
            <w:r w:rsidRPr="000A0E81">
              <w:rPr>
                <w:b/>
                <w:bCs/>
                <w:color w:val="000000"/>
                <w:sz w:val="20"/>
                <w:szCs w:val="20"/>
              </w:rPr>
              <w:t xml:space="preserve"> </w:t>
            </w:r>
            <w:proofErr w:type="spellStart"/>
            <w:r w:rsidRPr="000A0E81">
              <w:rPr>
                <w:b/>
                <w:bCs/>
                <w:color w:val="000000"/>
                <w:sz w:val="20"/>
                <w:szCs w:val="20"/>
              </w:rPr>
              <w:t>напоpа</w:t>
            </w:r>
            <w:proofErr w:type="spellEnd"/>
            <w:r w:rsidRPr="000A0E81">
              <w:rPr>
                <w:b/>
                <w:bCs/>
                <w:color w:val="000000"/>
                <w:sz w:val="20"/>
                <w:szCs w:val="20"/>
              </w:rPr>
              <w:t xml:space="preserve"> на шайбе </w:t>
            </w:r>
            <w:proofErr w:type="spellStart"/>
            <w:r w:rsidRPr="000A0E81">
              <w:rPr>
                <w:b/>
                <w:bCs/>
                <w:color w:val="000000"/>
                <w:sz w:val="20"/>
                <w:szCs w:val="20"/>
              </w:rPr>
              <w:t>обp.тp</w:t>
            </w:r>
            <w:proofErr w:type="spellEnd"/>
            <w:r w:rsidRPr="000A0E81">
              <w:rPr>
                <w:b/>
                <w:bCs/>
                <w:color w:val="000000"/>
                <w:sz w:val="20"/>
                <w:szCs w:val="20"/>
              </w:rPr>
              <w:t>-да после СО, м</w:t>
            </w:r>
          </w:p>
        </w:tc>
        <w:tc>
          <w:tcPr>
            <w:tcW w:w="249"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 xml:space="preserve">Располагаемый </w:t>
            </w:r>
            <w:proofErr w:type="spellStart"/>
            <w:r w:rsidRPr="000A0E81">
              <w:rPr>
                <w:b/>
                <w:bCs/>
                <w:color w:val="000000"/>
                <w:sz w:val="20"/>
                <w:szCs w:val="20"/>
              </w:rPr>
              <w:t>напоp</w:t>
            </w:r>
            <w:proofErr w:type="spellEnd"/>
            <w:r w:rsidRPr="000A0E81">
              <w:rPr>
                <w:b/>
                <w:bCs/>
                <w:color w:val="000000"/>
                <w:sz w:val="20"/>
                <w:szCs w:val="20"/>
              </w:rPr>
              <w:t xml:space="preserve"> на вводе </w:t>
            </w:r>
            <w:proofErr w:type="spellStart"/>
            <w:r w:rsidRPr="000A0E81">
              <w:rPr>
                <w:b/>
                <w:bCs/>
                <w:color w:val="000000"/>
                <w:sz w:val="20"/>
                <w:szCs w:val="20"/>
              </w:rPr>
              <w:t>потpебителя</w:t>
            </w:r>
            <w:proofErr w:type="spellEnd"/>
            <w:r w:rsidRPr="000A0E81">
              <w:rPr>
                <w:b/>
                <w:bCs/>
                <w:color w:val="000000"/>
                <w:sz w:val="20"/>
                <w:szCs w:val="20"/>
              </w:rPr>
              <w:t>, м</w:t>
            </w:r>
          </w:p>
        </w:tc>
        <w:tc>
          <w:tcPr>
            <w:tcW w:w="287"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Напор в подающем трубопроводе, м</w:t>
            </w:r>
          </w:p>
        </w:tc>
        <w:tc>
          <w:tcPr>
            <w:tcW w:w="249" w:type="pct"/>
            <w:shd w:val="clear" w:color="auto" w:fill="auto"/>
            <w:textDirection w:val="btLr"/>
            <w:vAlign w:val="center"/>
          </w:tcPr>
          <w:p w:rsidR="001B101A" w:rsidRPr="000A0E81" w:rsidRDefault="001B101A" w:rsidP="001B101A">
            <w:pPr>
              <w:jc w:val="center"/>
              <w:rPr>
                <w:b/>
                <w:bCs/>
                <w:color w:val="000000"/>
                <w:sz w:val="20"/>
                <w:szCs w:val="20"/>
              </w:rPr>
            </w:pPr>
            <w:proofErr w:type="spellStart"/>
            <w:r w:rsidRPr="000A0E81">
              <w:rPr>
                <w:b/>
                <w:bCs/>
                <w:color w:val="000000"/>
                <w:sz w:val="20"/>
                <w:szCs w:val="20"/>
              </w:rPr>
              <w:t>Напоp</w:t>
            </w:r>
            <w:proofErr w:type="spellEnd"/>
            <w:r w:rsidRPr="000A0E81">
              <w:rPr>
                <w:b/>
                <w:bCs/>
                <w:color w:val="000000"/>
                <w:sz w:val="20"/>
                <w:szCs w:val="20"/>
              </w:rPr>
              <w:t xml:space="preserve"> в </w:t>
            </w:r>
            <w:proofErr w:type="spellStart"/>
            <w:r w:rsidRPr="000A0E81">
              <w:rPr>
                <w:b/>
                <w:bCs/>
                <w:color w:val="000000"/>
                <w:sz w:val="20"/>
                <w:szCs w:val="20"/>
              </w:rPr>
              <w:t>обpатном</w:t>
            </w:r>
            <w:proofErr w:type="spellEnd"/>
            <w:r w:rsidRPr="000A0E81">
              <w:rPr>
                <w:b/>
                <w:bCs/>
                <w:color w:val="000000"/>
                <w:sz w:val="20"/>
                <w:szCs w:val="20"/>
              </w:rPr>
              <w:t xml:space="preserve"> </w:t>
            </w:r>
            <w:proofErr w:type="spellStart"/>
            <w:r w:rsidRPr="000A0E81">
              <w:rPr>
                <w:b/>
                <w:bCs/>
                <w:color w:val="000000"/>
                <w:sz w:val="20"/>
                <w:szCs w:val="20"/>
              </w:rPr>
              <w:t>тpубопроводе</w:t>
            </w:r>
            <w:proofErr w:type="spellEnd"/>
            <w:r w:rsidRPr="000A0E81">
              <w:rPr>
                <w:b/>
                <w:bCs/>
                <w:color w:val="000000"/>
                <w:sz w:val="20"/>
                <w:szCs w:val="20"/>
              </w:rPr>
              <w:t>, м</w:t>
            </w:r>
          </w:p>
        </w:tc>
        <w:tc>
          <w:tcPr>
            <w:tcW w:w="249"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Давление в подающем трубопроводе, м</w:t>
            </w:r>
          </w:p>
        </w:tc>
        <w:tc>
          <w:tcPr>
            <w:tcW w:w="249"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Давление в обратном трубопроводе, м</w:t>
            </w:r>
          </w:p>
        </w:tc>
        <w:tc>
          <w:tcPr>
            <w:tcW w:w="249"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Время прохождения воды от источника, мин</w:t>
            </w:r>
          </w:p>
        </w:tc>
        <w:tc>
          <w:tcPr>
            <w:tcW w:w="231"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Путь, пройденный от источника, м</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Баня</w:t>
            </w:r>
          </w:p>
        </w:tc>
        <w:tc>
          <w:tcPr>
            <w:tcW w:w="351" w:type="pct"/>
            <w:shd w:val="clear" w:color="auto" w:fill="FFFFFF"/>
            <w:vAlign w:val="center"/>
          </w:tcPr>
          <w:p w:rsidR="001B101A" w:rsidRPr="00E31D46" w:rsidRDefault="001B101A" w:rsidP="001B101A">
            <w:pPr>
              <w:jc w:val="center"/>
              <w:rPr>
                <w:color w:val="000000"/>
                <w:sz w:val="20"/>
                <w:szCs w:val="20"/>
              </w:rPr>
            </w:pP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0,066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2,951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6,89</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38,68</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39,93</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212,45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172,5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80,37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40,45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2,16</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113</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Тир</w:t>
            </w:r>
          </w:p>
        </w:tc>
        <w:tc>
          <w:tcPr>
            <w:tcW w:w="351" w:type="pct"/>
            <w:shd w:val="clear" w:color="auto" w:fill="FFFFFF"/>
            <w:vAlign w:val="center"/>
          </w:tcPr>
          <w:p w:rsidR="001B101A" w:rsidRPr="00E31D46" w:rsidRDefault="001B101A" w:rsidP="001B101A">
            <w:pPr>
              <w:jc w:val="center"/>
              <w:rPr>
                <w:color w:val="000000"/>
                <w:sz w:val="20"/>
                <w:szCs w:val="20"/>
              </w:rPr>
            </w:pP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0,036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1,693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5,6</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29,15</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30,53</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207,74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177,2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67,74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37,21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9,67</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612</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proofErr w:type="spellStart"/>
            <w:r w:rsidRPr="00E31D46">
              <w:rPr>
                <w:color w:val="000000"/>
                <w:sz w:val="20"/>
                <w:szCs w:val="20"/>
              </w:rPr>
              <w:t>Спорт.комплекс</w:t>
            </w:r>
            <w:proofErr w:type="spellEnd"/>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0,103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92,3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4,87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9,55</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28,57</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29,97</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207,46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177,5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67,46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37,49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11,66</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664</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РБУ</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РБУ</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93,5</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2,713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6,6</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38,7</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39,98</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212,49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172,5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80,41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40,42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2,31</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115</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ДК</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0,137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90,4</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69,3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6,351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18,97</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20,32</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202,67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182,4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62,67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42,36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26,49</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957</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 кв. жилой дом №19</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92/19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0,101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70,8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4,424</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9,88</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20,51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21,71</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203,36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181,7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63,36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41,66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11,67</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781</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 кв. жилой дом № 8</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8/73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0,073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92,8</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3,385</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9,33</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15,15</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16,49</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200,73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184,2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62,73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46,24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13,13</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905</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7</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7/72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93,4</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70,9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2,521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7,92</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16,15</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17,38</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201,17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183,8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63,17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45,8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12,34</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878</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Д/сад</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67 Д/сад</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0,285</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94,1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70,3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11,96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16,2</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20,96</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22,06</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203,51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181,5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71,51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49,45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8,98</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695</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 кв. жилой дом №20</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66/20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0,101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93,9</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70,6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4,328</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9,64</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21,73</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22,87</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203,94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181,1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63,94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41,07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10,15</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695</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6</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6/74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93,2</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2,552</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8,11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15,09</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16,34</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200,66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184,3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62,66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46,33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12,14</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877</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Школа</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0,218</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94,1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70,5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9,212</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13,7</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24,28</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25,4</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205,19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179,8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73,11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47,71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8,19</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598</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Дом быта</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0,124</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91,1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69,9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5,752</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11,7</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17,39</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18,74</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201,88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183,1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61,88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43,14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18,25</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921</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Кафе</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0,114</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5,286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18,96</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20,31</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202,67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182,4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62,67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42,36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14,27</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811</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36 кв. жилой дом № 21</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51/21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0,16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7,401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12,4</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23,48</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24,82</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204,89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180,1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64,89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40,08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13,88</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776</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27 кв. жилой дом №22</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50/22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0,133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93,4</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6,015</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11,2</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23,2</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24,48</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204,72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180,3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64,72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40,25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13,24</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757</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5</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5/75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92,8</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2,602</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8,71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11,79</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13,09</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199,04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61,04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47,96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13,32</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943</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27 кв. жилой дом №24</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49/24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0,133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5,87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23,62</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24,84</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204,9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180,1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64,9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40,07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11,02</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695</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16 кв. жилой дом №23</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48/23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0,076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3,345</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8,19</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24,84</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26,05</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205,51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179,5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65,51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39,46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9,68</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643</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36 кв. жилой дом №38</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38/46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0,16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94,1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70,6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6,821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11,5</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26,85</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27,99</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206,48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178,5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74,4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46,41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7,96</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534</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 кв. жилой дом №31</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31/47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0,084</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3,686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8,61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24,77</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25,97</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205,47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179,5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65,47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39,5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9,64</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643</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3</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3/77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70,6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2,499</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8,6</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11,4</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12,6</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198,8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186,2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60,8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48,2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13,05</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948</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lastRenderedPageBreak/>
              <w:t>8 кв. жилой дом № 2</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2/78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92,5</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70,6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2,585</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9,07</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9,854</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11,14</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198,07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186,9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58,07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46,94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16,29</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1054</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ЖЭУ</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18/93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0,101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4,55</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10,1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19,52</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20,79</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202,91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182,1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62,91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42,12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14,09</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869</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17</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17/80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90,8</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69,2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2,578</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8,898</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10,18</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197,59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187,4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57,59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47,42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23,47</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1212</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16</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16/81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90,2</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68,7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2,578</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9,32</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8,82</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10,1</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197,56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187,5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57,56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47,46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25,89</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1248</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 кв. жилой дом № 15</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15/82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0,084</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88,8</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68,9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4,072</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7,997</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9,466</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197,24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187,8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57,24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47,77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31,38</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1308</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14</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14/83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89,6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73,6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3,527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12,44</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14,84</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199,92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185,1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59,92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45,09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28,45</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1165</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13</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13/87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91,2</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69,8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2,616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8,41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13,7</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15,01</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200,01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60,01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44,99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21,68</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1110</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12</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12/86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91,6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70,1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2,618</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8,41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13,71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15,03</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200,01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60,01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44,98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19,81</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1085</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11</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11/84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2,612</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8,23</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14,89</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16,2</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200,6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184,4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62,6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46,4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13,98</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939</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10</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10/85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91,9</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70,4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2,62</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8,39</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13,88</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15,2</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200,1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184,9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60,1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44,9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18,69</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1062</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1</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92,3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70,5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2,583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9,13</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9,618</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10,9</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197,96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187,1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57,96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47,05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17,24</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1080</w:t>
            </w:r>
          </w:p>
        </w:tc>
      </w:tr>
    </w:tbl>
    <w:p w:rsidR="00E53270" w:rsidRDefault="00E53270" w:rsidP="0056121E">
      <w:pPr>
        <w:spacing w:line="360" w:lineRule="auto"/>
        <w:jc w:val="center"/>
        <w:rPr>
          <w:lang w:eastAsia="en-US"/>
        </w:rPr>
      </w:pPr>
    </w:p>
    <w:p w:rsidR="006B735C" w:rsidRDefault="006B735C" w:rsidP="0056121E">
      <w:pPr>
        <w:spacing w:line="360" w:lineRule="auto"/>
        <w:rPr>
          <w:b/>
        </w:rPr>
        <w:sectPr w:rsidR="006B735C" w:rsidSect="005879D2">
          <w:pgSz w:w="16838" w:h="11906" w:orient="landscape"/>
          <w:pgMar w:top="1134" w:right="1134" w:bottom="1134" w:left="1134" w:header="709" w:footer="709" w:gutter="0"/>
          <w:cols w:space="720"/>
        </w:sectPr>
      </w:pPr>
    </w:p>
    <w:p w:rsidR="006B735C" w:rsidRPr="00001911" w:rsidRDefault="006B735C" w:rsidP="00233771">
      <w:pPr>
        <w:pStyle w:val="2"/>
      </w:pPr>
      <w:bookmarkStart w:id="14" w:name="_Toc7136796"/>
      <w:r w:rsidRPr="00001911">
        <w:lastRenderedPageBreak/>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14"/>
    </w:p>
    <w:p w:rsidR="00B3725C" w:rsidRDefault="00B3725C" w:rsidP="000A0E81">
      <w:pPr>
        <w:pStyle w:val="14"/>
        <w:spacing w:after="240"/>
      </w:pPr>
      <w:r w:rsidRPr="00F64FF3">
        <w:t xml:space="preserve">Расчетные тепловые нагрузки потребителей, </w:t>
      </w:r>
      <w:r w:rsidR="001B101A">
        <w:t xml:space="preserve">планируемых к подключению, </w:t>
      </w:r>
      <w:r w:rsidRPr="00F64FF3">
        <w:t xml:space="preserve">к централизованным источникам тепловой энергии в селе Верх-Ирмень представлены в </w:t>
      </w:r>
      <w:r w:rsidR="0090451B">
        <w:t>п</w:t>
      </w:r>
      <w:r w:rsidR="0090451B" w:rsidRPr="0090451B">
        <w:t>ункте</w:t>
      </w:r>
      <w:r w:rsidRPr="00F64FF3">
        <w:t xml:space="preserve"> </w:t>
      </w:r>
      <w:r w:rsidR="001B101A">
        <w:t>2.3.</w:t>
      </w:r>
    </w:p>
    <w:p w:rsidR="006B735C" w:rsidRPr="009D6B7B" w:rsidRDefault="006B735C" w:rsidP="00233771">
      <w:pPr>
        <w:pStyle w:val="1"/>
      </w:pPr>
      <w:bookmarkStart w:id="15" w:name="_Toc7136797"/>
      <w:r w:rsidRPr="009D6B7B">
        <w:t>Предложения по строительству, реконструкции и техническому перевооружению источников тепловой энергии.</w:t>
      </w:r>
      <w:bookmarkEnd w:id="15"/>
    </w:p>
    <w:p w:rsidR="006B735C" w:rsidRPr="009D6B7B" w:rsidRDefault="006B735C" w:rsidP="00233771">
      <w:pPr>
        <w:pStyle w:val="2"/>
      </w:pPr>
      <w:bookmarkStart w:id="16" w:name="_Toc7136798"/>
      <w:r w:rsidRPr="009D6B7B">
        <w:t>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bookmarkEnd w:id="16"/>
    </w:p>
    <w:p w:rsidR="003663E8" w:rsidRDefault="006B735C" w:rsidP="00233771">
      <w:pPr>
        <w:pStyle w:val="14"/>
      </w:pPr>
      <w:r>
        <w:t xml:space="preserve">В настоящее время теплоснабжение </w:t>
      </w:r>
      <w:r w:rsidR="003663E8">
        <w:t xml:space="preserve">жителей </w:t>
      </w:r>
      <w:r>
        <w:t xml:space="preserve">села </w:t>
      </w:r>
      <w:r w:rsidR="003663E8">
        <w:t xml:space="preserve">Верх-Ирмень осуществляет </w:t>
      </w:r>
      <w:proofErr w:type="spellStart"/>
      <w:r w:rsidR="00AA7651">
        <w:t>б</w:t>
      </w:r>
      <w:r w:rsidR="00AA7651" w:rsidRPr="00AA7651">
        <w:t>лочно</w:t>
      </w:r>
      <w:proofErr w:type="spellEnd"/>
      <w:r w:rsidR="00AA7651" w:rsidRPr="00AA7651">
        <w:t>-модульная газовая котельная</w:t>
      </w:r>
      <w:r w:rsidR="00AA7651">
        <w:t xml:space="preserve"> (введена в эксплуатацию в сентябре 2018 г., </w:t>
      </w:r>
      <w:r w:rsidR="003663E8">
        <w:t>котельная ЗАО племзавод «Ирмень»</w:t>
      </w:r>
      <w:r w:rsidR="00AA7651">
        <w:t xml:space="preserve"> выведена из эксплуатации в марте 2019 г)</w:t>
      </w:r>
      <w:r w:rsidR="003663E8">
        <w:t>. Две локальные котельные</w:t>
      </w:r>
      <w:r w:rsidR="003663E8">
        <w:rPr>
          <w:b/>
        </w:rPr>
        <w:t xml:space="preserve"> </w:t>
      </w:r>
      <w:r w:rsidR="003663E8">
        <w:t>общеобразовательной школы-интерната и больницы, обслуживаются персоналом данных учреждений и снабжают тепловой энергией только свои учреждения.</w:t>
      </w:r>
    </w:p>
    <w:p w:rsidR="006B735C" w:rsidRDefault="006B735C" w:rsidP="00233771">
      <w:pPr>
        <w:pStyle w:val="14"/>
      </w:pPr>
      <w:r>
        <w:t xml:space="preserve">Анализируя результаты расчета радиуса эффективного теплоснабжения котельной </w:t>
      </w:r>
      <w:r w:rsidR="00901FEF">
        <w:t xml:space="preserve">ЗАО племзавод «Ирмень» </w:t>
      </w:r>
      <w:r>
        <w:t xml:space="preserve">можно сделать вывод, что котельная </w:t>
      </w:r>
      <w:r w:rsidR="003663E8">
        <w:t xml:space="preserve">не </w:t>
      </w:r>
      <w:r>
        <w:t>подходит для обеспечения потребителей тепловой энергией.</w:t>
      </w:r>
    </w:p>
    <w:p w:rsidR="0081492C" w:rsidRDefault="0081492C" w:rsidP="00233771">
      <w:pPr>
        <w:pStyle w:val="14"/>
      </w:pPr>
      <w:r>
        <w:t xml:space="preserve">На рисунке ниже </w:t>
      </w:r>
      <w:r w:rsidR="0019630E">
        <w:t>синим</w:t>
      </w:r>
      <w:r>
        <w:t xml:space="preserve"> </w:t>
      </w:r>
      <w:r w:rsidR="00AA7651">
        <w:t xml:space="preserve">цветом </w:t>
      </w:r>
      <w:r>
        <w:t>изображен</w:t>
      </w:r>
      <w:r w:rsidR="006B735C">
        <w:t xml:space="preserve"> эффективный радиус</w:t>
      </w:r>
      <w:r>
        <w:t xml:space="preserve"> теплоснабжения.</w:t>
      </w:r>
    </w:p>
    <w:p w:rsidR="00351298" w:rsidRDefault="00351298" w:rsidP="00233771">
      <w:pPr>
        <w:pStyle w:val="14"/>
      </w:pPr>
    </w:p>
    <w:p w:rsidR="0081492C" w:rsidRDefault="0081492C" w:rsidP="00233771">
      <w:pPr>
        <w:pStyle w:val="14"/>
        <w:sectPr w:rsidR="0081492C" w:rsidSect="007D655A">
          <w:footerReference w:type="even" r:id="rId13"/>
          <w:footerReference w:type="default" r:id="rId14"/>
          <w:pgSz w:w="11906" w:h="16838"/>
          <w:pgMar w:top="1134" w:right="1134" w:bottom="1134" w:left="1134" w:header="708" w:footer="708" w:gutter="0"/>
          <w:pgNumType w:chapStyle="1"/>
          <w:cols w:space="708"/>
          <w:titlePg/>
          <w:docGrid w:linePitch="360"/>
        </w:sectPr>
      </w:pPr>
    </w:p>
    <w:p w:rsidR="0081492C" w:rsidRDefault="00526BFC" w:rsidP="0081492C">
      <w:pPr>
        <w:pStyle w:val="14"/>
        <w:keepNext/>
        <w:ind w:firstLine="0"/>
      </w:pPr>
      <w:r>
        <w:rPr>
          <w:noProof/>
        </w:rPr>
        <w:lastRenderedPageBreak/>
        <w:drawing>
          <wp:inline distT="0" distB="0" distL="0" distR="0">
            <wp:extent cx="9247505" cy="5574030"/>
            <wp:effectExtent l="19050" t="0" r="0" b="0"/>
            <wp:docPr id="15" name="Рисунок 15" descr="Схема Верх-Ирмень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хема Верх-Ирмень12"/>
                    <pic:cNvPicPr>
                      <a:picLocks noChangeAspect="1" noChangeArrowheads="1"/>
                    </pic:cNvPicPr>
                  </pic:nvPicPr>
                  <pic:blipFill>
                    <a:blip r:embed="rId15" cstate="print"/>
                    <a:srcRect l="15924"/>
                    <a:stretch>
                      <a:fillRect/>
                    </a:stretch>
                  </pic:blipFill>
                  <pic:spPr bwMode="auto">
                    <a:xfrm>
                      <a:off x="0" y="0"/>
                      <a:ext cx="9247505" cy="5574030"/>
                    </a:xfrm>
                    <a:prstGeom prst="rect">
                      <a:avLst/>
                    </a:prstGeom>
                    <a:noFill/>
                    <a:ln w="9525">
                      <a:noFill/>
                      <a:miter lim="800000"/>
                      <a:headEnd/>
                      <a:tailEnd/>
                    </a:ln>
                  </pic:spPr>
                </pic:pic>
              </a:graphicData>
            </a:graphic>
          </wp:inline>
        </w:drawing>
      </w:r>
    </w:p>
    <w:p w:rsidR="0081492C" w:rsidRDefault="0081492C" w:rsidP="0081492C">
      <w:pPr>
        <w:pStyle w:val="afe"/>
        <w:jc w:val="center"/>
        <w:rPr>
          <w:b/>
          <w:sz w:val="28"/>
          <w:lang w:val="ru-RU"/>
        </w:rPr>
      </w:pPr>
      <w:r w:rsidRPr="0081492C">
        <w:rPr>
          <w:b/>
          <w:sz w:val="28"/>
          <w:lang w:val="ru-RU"/>
        </w:rPr>
        <w:t xml:space="preserve">Рисунок </w:t>
      </w:r>
      <w:r w:rsidRPr="0081492C">
        <w:rPr>
          <w:b/>
          <w:sz w:val="28"/>
        </w:rPr>
        <w:fldChar w:fldCharType="begin"/>
      </w:r>
      <w:r w:rsidRPr="0081492C">
        <w:rPr>
          <w:b/>
          <w:sz w:val="28"/>
          <w:lang w:val="ru-RU"/>
        </w:rPr>
        <w:instrText xml:space="preserve"> </w:instrText>
      </w:r>
      <w:r w:rsidRPr="0081492C">
        <w:rPr>
          <w:b/>
          <w:sz w:val="28"/>
        </w:rPr>
        <w:instrText>SEQ</w:instrText>
      </w:r>
      <w:r w:rsidRPr="0081492C">
        <w:rPr>
          <w:b/>
          <w:sz w:val="28"/>
          <w:lang w:val="ru-RU"/>
        </w:rPr>
        <w:instrText xml:space="preserve"> Рисунок \* </w:instrText>
      </w:r>
      <w:r w:rsidRPr="0081492C">
        <w:rPr>
          <w:b/>
          <w:sz w:val="28"/>
        </w:rPr>
        <w:instrText>ARABIC</w:instrText>
      </w:r>
      <w:r w:rsidRPr="0081492C">
        <w:rPr>
          <w:b/>
          <w:sz w:val="28"/>
          <w:lang w:val="ru-RU"/>
        </w:rPr>
        <w:instrText xml:space="preserve"> </w:instrText>
      </w:r>
      <w:r w:rsidRPr="0081492C">
        <w:rPr>
          <w:b/>
          <w:sz w:val="28"/>
        </w:rPr>
        <w:fldChar w:fldCharType="separate"/>
      </w:r>
      <w:r w:rsidR="00351298" w:rsidRPr="00351298">
        <w:rPr>
          <w:b/>
          <w:noProof/>
          <w:sz w:val="28"/>
          <w:lang w:val="ru-RU"/>
        </w:rPr>
        <w:t>2</w:t>
      </w:r>
      <w:r w:rsidRPr="0081492C">
        <w:rPr>
          <w:b/>
          <w:sz w:val="28"/>
        </w:rPr>
        <w:fldChar w:fldCharType="end"/>
      </w:r>
    </w:p>
    <w:p w:rsidR="0081492C" w:rsidRPr="0081492C" w:rsidRDefault="0081492C" w:rsidP="0081492C">
      <w:pPr>
        <w:pStyle w:val="afe"/>
        <w:jc w:val="center"/>
        <w:rPr>
          <w:b/>
          <w:sz w:val="28"/>
          <w:lang w:val="ru-RU"/>
        </w:rPr>
      </w:pPr>
      <w:r w:rsidRPr="0081492C">
        <w:rPr>
          <w:b/>
          <w:sz w:val="28"/>
          <w:lang w:val="ru-RU"/>
        </w:rPr>
        <w:t>Радиусы действия  котельной ЗАО племзавод «Ирмень».</w:t>
      </w:r>
    </w:p>
    <w:p w:rsidR="0081492C" w:rsidRDefault="0081492C" w:rsidP="00233771">
      <w:pPr>
        <w:pStyle w:val="14"/>
        <w:ind w:firstLine="0"/>
        <w:sectPr w:rsidR="0081492C" w:rsidSect="007D655A">
          <w:pgSz w:w="16838" w:h="11906" w:orient="landscape"/>
          <w:pgMar w:top="1134" w:right="1134" w:bottom="1134" w:left="1134" w:header="708" w:footer="708" w:gutter="0"/>
          <w:pgNumType w:chapStyle="1"/>
          <w:cols w:space="708"/>
          <w:titlePg/>
          <w:docGrid w:linePitch="360"/>
        </w:sectPr>
      </w:pPr>
    </w:p>
    <w:p w:rsidR="00783351" w:rsidRPr="00CE3B27" w:rsidRDefault="00783351" w:rsidP="00233771">
      <w:pPr>
        <w:pStyle w:val="2"/>
      </w:pPr>
      <w:bookmarkStart w:id="17" w:name="_Toc7136799"/>
      <w:r w:rsidRPr="00CE3B27">
        <w:lastRenderedPageBreak/>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17"/>
    </w:p>
    <w:p w:rsidR="00783351" w:rsidRPr="00CE3B27" w:rsidRDefault="00783351" w:rsidP="00633A82">
      <w:pPr>
        <w:pStyle w:val="14"/>
        <w:spacing w:after="240"/>
        <w:rPr>
          <w:b/>
        </w:rPr>
      </w:pPr>
      <w:r w:rsidRPr="00CE3B27">
        <w:t>Комбинированные источники тепловой</w:t>
      </w:r>
      <w:r w:rsidR="00CB03C3" w:rsidRPr="00CE3B27">
        <w:t xml:space="preserve"> и электро</w:t>
      </w:r>
      <w:r w:rsidRPr="00CE3B27">
        <w:t xml:space="preserve">энергии на территории </w:t>
      </w:r>
      <w:r w:rsidR="00901FEF">
        <w:t>Верх-Ирменского</w:t>
      </w:r>
      <w:r w:rsidRPr="00CE3B27">
        <w:t xml:space="preserve"> сельского поселения отсутствуют.</w:t>
      </w:r>
    </w:p>
    <w:p w:rsidR="006B735C" w:rsidRPr="00CE3B27" w:rsidRDefault="00783351" w:rsidP="00233771">
      <w:pPr>
        <w:pStyle w:val="2"/>
      </w:pPr>
      <w:bookmarkStart w:id="18" w:name="_Toc7136800"/>
      <w:r w:rsidRPr="00CE3B27">
        <w:t>Меры по переоборудованию котельных в источники комбинированной выработки электрической и тепловой энергии для каждого этапа.</w:t>
      </w:r>
      <w:bookmarkEnd w:id="18"/>
    </w:p>
    <w:p w:rsidR="00783351" w:rsidRDefault="00901FEF" w:rsidP="00633A82">
      <w:pPr>
        <w:pStyle w:val="14"/>
        <w:spacing w:after="240"/>
      </w:pPr>
      <w:r>
        <w:t>На территории Верх-Ирменского</w:t>
      </w:r>
      <w:r w:rsidR="00783351">
        <w:t xml:space="preserve"> сельсовета комбинированны</w:t>
      </w:r>
      <w:r w:rsidR="009106A8">
        <w:t>х источников</w:t>
      </w:r>
      <w:r w:rsidR="00783351">
        <w:t xml:space="preserve"> тепловой энергии </w:t>
      </w:r>
      <w:r w:rsidR="009106A8">
        <w:t>не имеется</w:t>
      </w:r>
      <w:r w:rsidR="00CB03C3">
        <w:t xml:space="preserve"> и </w:t>
      </w:r>
      <w:r w:rsidR="00CE3B27">
        <w:t>в перспективных планах развития сельского совета строительство такого источника не предусмотрено</w:t>
      </w:r>
      <w:r w:rsidR="009106A8">
        <w:t>.</w:t>
      </w:r>
    </w:p>
    <w:p w:rsidR="00783351" w:rsidRPr="00783351" w:rsidRDefault="00783351" w:rsidP="00233771">
      <w:pPr>
        <w:pStyle w:val="2"/>
      </w:pPr>
      <w:bookmarkStart w:id="19" w:name="_Toc7136801"/>
      <w:r w:rsidRPr="00CE3B27">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bookmarkEnd w:id="19"/>
    </w:p>
    <w:p w:rsidR="009106A8" w:rsidRPr="00783351" w:rsidRDefault="009106A8" w:rsidP="00633A82">
      <w:pPr>
        <w:pStyle w:val="14"/>
        <w:spacing w:after="240"/>
      </w:pPr>
      <w:r w:rsidRPr="00783351">
        <w:t xml:space="preserve">Комбинированные источники выработки тепловой энергии на территории </w:t>
      </w:r>
      <w:r w:rsidR="00901FEF">
        <w:t>Верх-Ирменского</w:t>
      </w:r>
      <w:r w:rsidRPr="00783351">
        <w:t xml:space="preserve"> сельского поселения отсутствуют.</w:t>
      </w:r>
    </w:p>
    <w:p w:rsidR="006B735C" w:rsidRPr="00001911" w:rsidRDefault="006B735C" w:rsidP="00233771">
      <w:pPr>
        <w:pStyle w:val="2"/>
      </w:pPr>
      <w:bookmarkStart w:id="20" w:name="_Toc7136802"/>
      <w:r w:rsidRPr="004224F0">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w:t>
      </w:r>
      <w:r>
        <w:t xml:space="preserve"> данной системе теплоснабжения.</w:t>
      </w:r>
      <w:bookmarkEnd w:id="20"/>
    </w:p>
    <w:p w:rsidR="00EB4E4A" w:rsidRPr="00833446" w:rsidRDefault="006B735C" w:rsidP="000A0E81">
      <w:pPr>
        <w:pStyle w:val="14"/>
      </w:pPr>
      <w:r w:rsidRPr="00833446">
        <w:t xml:space="preserve">В </w:t>
      </w:r>
      <w:r w:rsidR="000B23E0" w:rsidRPr="00833446">
        <w:t xml:space="preserve">связи с нехваткой мощностей выведенной из эксплуатации котельной ЗАО племзавод «Ирмень» и введенной в эксплуатацию </w:t>
      </w:r>
      <w:proofErr w:type="spellStart"/>
      <w:r w:rsidR="000B23E0" w:rsidRPr="00833446">
        <w:t>блочно</w:t>
      </w:r>
      <w:proofErr w:type="spellEnd"/>
      <w:r w:rsidR="000B23E0" w:rsidRPr="00833446">
        <w:t xml:space="preserve">-модульной газовой котельной, было принято решение отключить требуемое количество абонентов от системы теплоснабжения. </w:t>
      </w:r>
    </w:p>
    <w:p w:rsidR="00001AC3" w:rsidRPr="00833446" w:rsidRDefault="004D7468" w:rsidP="000A0E81">
      <w:pPr>
        <w:pStyle w:val="14"/>
        <w:rPr>
          <w:rFonts w:eastAsia="Times New Roman"/>
        </w:rPr>
      </w:pPr>
      <w:r w:rsidRPr="004D7468">
        <w:rPr>
          <w:lang w:eastAsia="en-US"/>
        </w:rPr>
        <w:t xml:space="preserve">Планируется снижение потребления тепловой энергии в </w:t>
      </w:r>
      <w:proofErr w:type="spellStart"/>
      <w:r w:rsidRPr="004D7468">
        <w:rPr>
          <w:lang w:eastAsia="en-US"/>
        </w:rPr>
        <w:t>с.Верх</w:t>
      </w:r>
      <w:proofErr w:type="spellEnd"/>
      <w:r w:rsidRPr="004D7468">
        <w:rPr>
          <w:lang w:eastAsia="en-US"/>
        </w:rPr>
        <w:t xml:space="preserve">-Ирмень, за счет перевода на индивидуальное газовое отопление 9 одноквартирных </w:t>
      </w:r>
      <w:r w:rsidRPr="004D7468">
        <w:rPr>
          <w:lang w:eastAsia="en-US"/>
        </w:rPr>
        <w:lastRenderedPageBreak/>
        <w:t>жилых домов или отдельных квартир, 3 двухквартирных домов и 1 трехквартирного жилого дома.</w:t>
      </w:r>
    </w:p>
    <w:p w:rsidR="00001AC3" w:rsidRPr="00833446" w:rsidRDefault="00001AC3" w:rsidP="00001AC3">
      <w:pPr>
        <w:autoSpaceDE w:val="0"/>
        <w:autoSpaceDN w:val="0"/>
        <w:adjustRightInd w:val="0"/>
        <w:spacing w:before="60"/>
        <w:ind w:firstLine="567"/>
        <w:contextualSpacing/>
        <w:jc w:val="both"/>
        <w:rPr>
          <w:sz w:val="28"/>
          <w:szCs w:val="28"/>
          <w:lang w:eastAsia="en-US"/>
        </w:rPr>
      </w:pPr>
      <w:r w:rsidRPr="00833446">
        <w:rPr>
          <w:sz w:val="28"/>
          <w:szCs w:val="28"/>
          <w:lang w:eastAsia="en-US"/>
        </w:rPr>
        <w:t xml:space="preserve">Теплоснабжение данных жилых домов и квартир в </w:t>
      </w:r>
      <w:proofErr w:type="spellStart"/>
      <w:r w:rsidR="008C73EB" w:rsidRPr="00833446">
        <w:rPr>
          <w:sz w:val="28"/>
          <w:szCs w:val="28"/>
          <w:lang w:eastAsia="en-US"/>
        </w:rPr>
        <w:t>с</w:t>
      </w:r>
      <w:r w:rsidRPr="00833446">
        <w:rPr>
          <w:sz w:val="28"/>
          <w:szCs w:val="28"/>
          <w:lang w:eastAsia="en-US"/>
        </w:rPr>
        <w:t>.</w:t>
      </w:r>
      <w:r w:rsidR="008C73EB" w:rsidRPr="00833446">
        <w:rPr>
          <w:sz w:val="28"/>
          <w:szCs w:val="28"/>
          <w:lang w:eastAsia="en-US"/>
        </w:rPr>
        <w:t>Верх</w:t>
      </w:r>
      <w:proofErr w:type="spellEnd"/>
      <w:r w:rsidR="008C73EB" w:rsidRPr="00833446">
        <w:rPr>
          <w:sz w:val="28"/>
          <w:szCs w:val="28"/>
          <w:lang w:eastAsia="en-US"/>
        </w:rPr>
        <w:t>-Ирмень</w:t>
      </w:r>
      <w:r w:rsidRPr="00833446">
        <w:rPr>
          <w:sz w:val="28"/>
          <w:szCs w:val="28"/>
          <w:lang w:eastAsia="en-US"/>
        </w:rPr>
        <w:t xml:space="preserve"> в настоящее время – централизованное. Для сокращения расходов на содержание сетей теплоснабжения и оплаты за потребляемые </w:t>
      </w:r>
      <w:proofErr w:type="spellStart"/>
      <w:r w:rsidRPr="00833446">
        <w:rPr>
          <w:sz w:val="28"/>
          <w:szCs w:val="28"/>
          <w:lang w:eastAsia="en-US"/>
        </w:rPr>
        <w:t>топливно</w:t>
      </w:r>
      <w:proofErr w:type="spellEnd"/>
      <w:r w:rsidRPr="00833446">
        <w:rPr>
          <w:sz w:val="28"/>
          <w:szCs w:val="28"/>
          <w:lang w:eastAsia="en-US"/>
        </w:rPr>
        <w:t xml:space="preserve"> - энергетические ресурсы необходим переход населения на индивидуальное газовое поквартирное отопление. </w:t>
      </w:r>
    </w:p>
    <w:p w:rsidR="00001AC3" w:rsidRPr="00833446" w:rsidRDefault="00001AC3" w:rsidP="00001AC3">
      <w:pPr>
        <w:ind w:firstLine="851"/>
        <w:jc w:val="both"/>
        <w:rPr>
          <w:sz w:val="28"/>
          <w:szCs w:val="28"/>
        </w:rPr>
      </w:pPr>
      <w:r w:rsidRPr="00833446">
        <w:rPr>
          <w:sz w:val="28"/>
          <w:szCs w:val="28"/>
        </w:rPr>
        <w:t xml:space="preserve">Поквартирное отопление - децентрализованное (автономное) индивидуальное обеспечение отдельной квартиры в жилом доме теплом. </w:t>
      </w:r>
    </w:p>
    <w:p w:rsidR="00001AC3" w:rsidRPr="00833446" w:rsidRDefault="00001AC3" w:rsidP="00001AC3">
      <w:pPr>
        <w:ind w:firstLine="851"/>
        <w:jc w:val="both"/>
        <w:rPr>
          <w:color w:val="000000"/>
          <w:sz w:val="28"/>
          <w:szCs w:val="28"/>
        </w:rPr>
      </w:pPr>
      <w:r w:rsidRPr="00833446">
        <w:rPr>
          <w:color w:val="000000"/>
          <w:sz w:val="28"/>
          <w:szCs w:val="28"/>
        </w:rPr>
        <w:t>Децентрализованное теплоснабжение дает возможность применения местного регулирования в системах квартирного отопления, позволяет создавать более комфортные условия в отапливаемых помещениях, самостоятельно определять режим энергосбережения, снижать затраты.</w:t>
      </w:r>
    </w:p>
    <w:p w:rsidR="00001AC3" w:rsidRPr="00833446" w:rsidRDefault="00001AC3" w:rsidP="00001AC3">
      <w:pPr>
        <w:ind w:firstLine="851"/>
        <w:jc w:val="both"/>
        <w:rPr>
          <w:sz w:val="28"/>
          <w:szCs w:val="28"/>
        </w:rPr>
      </w:pPr>
      <w:r w:rsidRPr="00833446">
        <w:rPr>
          <w:sz w:val="28"/>
          <w:szCs w:val="28"/>
        </w:rPr>
        <w:t>При поквартирном отоплении:</w:t>
      </w:r>
    </w:p>
    <w:p w:rsidR="00001AC3" w:rsidRPr="00833446" w:rsidRDefault="00001AC3" w:rsidP="00001AC3">
      <w:pPr>
        <w:ind w:firstLine="851"/>
        <w:jc w:val="both"/>
        <w:rPr>
          <w:sz w:val="28"/>
          <w:szCs w:val="28"/>
        </w:rPr>
      </w:pPr>
      <w:r w:rsidRPr="00833446">
        <w:rPr>
          <w:sz w:val="28"/>
          <w:szCs w:val="28"/>
        </w:rPr>
        <w:t>- снижается стоимость платы за отопление жилых помещений;</w:t>
      </w:r>
    </w:p>
    <w:p w:rsidR="00001AC3" w:rsidRPr="00833446" w:rsidRDefault="00001AC3" w:rsidP="00001AC3">
      <w:pPr>
        <w:ind w:firstLine="851"/>
        <w:jc w:val="both"/>
        <w:rPr>
          <w:sz w:val="28"/>
          <w:szCs w:val="28"/>
        </w:rPr>
      </w:pPr>
      <w:r w:rsidRPr="00833446">
        <w:rPr>
          <w:sz w:val="28"/>
          <w:szCs w:val="28"/>
        </w:rPr>
        <w:t>- исключается потеря тепла в сетях теплоснабжения;</w:t>
      </w:r>
    </w:p>
    <w:p w:rsidR="00001AC3" w:rsidRPr="00833446" w:rsidRDefault="00001AC3" w:rsidP="00001AC3">
      <w:pPr>
        <w:ind w:firstLine="851"/>
        <w:jc w:val="both"/>
        <w:rPr>
          <w:sz w:val="28"/>
          <w:szCs w:val="28"/>
        </w:rPr>
      </w:pPr>
      <w:r w:rsidRPr="00833446">
        <w:rPr>
          <w:sz w:val="28"/>
          <w:szCs w:val="28"/>
        </w:rPr>
        <w:t>- экономятся финансовые ресурсы на ремонт и реконструкцию сетей теплоснабжения, котлов и котельного оборудования котельной, оплату работникам котельной;</w:t>
      </w:r>
    </w:p>
    <w:p w:rsidR="00001AC3" w:rsidRPr="00833446" w:rsidRDefault="00001AC3" w:rsidP="00001AC3">
      <w:pPr>
        <w:ind w:firstLine="851"/>
        <w:jc w:val="both"/>
        <w:rPr>
          <w:sz w:val="28"/>
          <w:szCs w:val="28"/>
        </w:rPr>
      </w:pPr>
      <w:r w:rsidRPr="00833446">
        <w:rPr>
          <w:sz w:val="28"/>
          <w:szCs w:val="28"/>
        </w:rPr>
        <w:t xml:space="preserve">- снимается проблема учета и оплаты тепловой энергии. </w:t>
      </w:r>
    </w:p>
    <w:p w:rsidR="004D7468" w:rsidRDefault="00001AC3" w:rsidP="004D7468">
      <w:pPr>
        <w:pStyle w:val="2"/>
        <w:numPr>
          <w:ilvl w:val="0"/>
          <w:numId w:val="0"/>
        </w:numPr>
        <w:rPr>
          <w:b w:val="0"/>
          <w:sz w:val="28"/>
        </w:rPr>
      </w:pPr>
      <w:r w:rsidRPr="00833446">
        <w:rPr>
          <w:b w:val="0"/>
          <w:sz w:val="28"/>
        </w:rPr>
        <w:t>В итоге эти факторы обеспечивают экономию потребления энергоресурсов.</w:t>
      </w:r>
      <w:bookmarkStart w:id="21" w:name="_Toc7136803"/>
    </w:p>
    <w:p w:rsidR="006B735C" w:rsidRPr="0089277D" w:rsidRDefault="004D7468" w:rsidP="004D7468">
      <w:pPr>
        <w:pStyle w:val="2"/>
        <w:numPr>
          <w:ilvl w:val="0"/>
          <w:numId w:val="0"/>
        </w:numPr>
      </w:pPr>
      <w:r w:rsidRPr="004D7468">
        <w:rPr>
          <w:sz w:val="28"/>
        </w:rPr>
        <w:t>4.6.</w:t>
      </w:r>
      <w:r>
        <w:rPr>
          <w:b w:val="0"/>
          <w:sz w:val="28"/>
        </w:rPr>
        <w:t xml:space="preserve"> </w:t>
      </w:r>
      <w:r w:rsidR="006B735C" w:rsidRPr="00D80F7E">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bookmarkEnd w:id="21"/>
    </w:p>
    <w:p w:rsidR="006B735C" w:rsidRPr="00657948" w:rsidRDefault="006B735C" w:rsidP="00233771">
      <w:pPr>
        <w:pStyle w:val="14"/>
      </w:pPr>
      <w:r w:rsidRPr="00252F04">
        <w:t xml:space="preserve">В зависимости от конкретных местных условий могут быть применены и другие температурные графики на выходе из основных источников теплоснабжения применяются </w:t>
      </w:r>
      <w:r>
        <w:t>графики 1</w:t>
      </w:r>
      <w:r w:rsidRPr="00657948">
        <w:rPr>
          <w:rStyle w:val="aff6"/>
          <w:b w:val="0"/>
          <w:color w:val="141412"/>
          <w:shd w:val="clear" w:color="auto" w:fill="FFFFFF"/>
        </w:rPr>
        <w:t>50/70</w:t>
      </w:r>
      <w:r w:rsidRPr="00657948">
        <w:rPr>
          <w:b/>
        </w:rPr>
        <w:t>°</w:t>
      </w:r>
      <w:r>
        <w:rPr>
          <w:b/>
        </w:rPr>
        <w:t xml:space="preserve"> </w:t>
      </w:r>
      <w:r w:rsidRPr="00657948">
        <w:t>С</w:t>
      </w:r>
      <w:r w:rsidRPr="00657948">
        <w:rPr>
          <w:b/>
          <w:color w:val="141412"/>
          <w:shd w:val="clear" w:color="auto" w:fill="FFFFFF"/>
        </w:rPr>
        <w:t>,</w:t>
      </w:r>
      <w:r>
        <w:rPr>
          <w:b/>
          <w:color w:val="141412"/>
          <w:shd w:val="clear" w:color="auto" w:fill="FFFFFF"/>
        </w:rPr>
        <w:t xml:space="preserve"> </w:t>
      </w:r>
      <w:r w:rsidRPr="00657948">
        <w:rPr>
          <w:rStyle w:val="aff6"/>
          <w:b w:val="0"/>
          <w:color w:val="141412"/>
          <w:shd w:val="clear" w:color="auto" w:fill="FFFFFF"/>
        </w:rPr>
        <w:t>130/70</w:t>
      </w:r>
      <w:r w:rsidRPr="00657948">
        <w:rPr>
          <w:b/>
        </w:rPr>
        <w:t>°</w:t>
      </w:r>
      <w:r>
        <w:rPr>
          <w:b/>
        </w:rPr>
        <w:t xml:space="preserve"> </w:t>
      </w:r>
      <w:r w:rsidRPr="00657948">
        <w:t>С</w:t>
      </w:r>
      <w:r w:rsidRPr="00657948">
        <w:rPr>
          <w:b/>
          <w:color w:val="141412"/>
          <w:shd w:val="clear" w:color="auto" w:fill="FFFFFF"/>
        </w:rPr>
        <w:t>,</w:t>
      </w:r>
      <w:r>
        <w:rPr>
          <w:rStyle w:val="apple-converted-space"/>
          <w:b/>
          <w:color w:val="141412"/>
          <w:shd w:val="clear" w:color="auto" w:fill="FFFFFF"/>
        </w:rPr>
        <w:t xml:space="preserve"> </w:t>
      </w:r>
      <w:r w:rsidRPr="00657948">
        <w:rPr>
          <w:rStyle w:val="aff6"/>
          <w:b w:val="0"/>
          <w:color w:val="141412"/>
          <w:shd w:val="clear" w:color="auto" w:fill="FFFFFF"/>
        </w:rPr>
        <w:t>115/70</w:t>
      </w:r>
      <w:r w:rsidRPr="00657948">
        <w:rPr>
          <w:b/>
        </w:rPr>
        <w:t>°</w:t>
      </w:r>
      <w:r>
        <w:rPr>
          <w:b/>
        </w:rPr>
        <w:t xml:space="preserve"> </w:t>
      </w:r>
      <w:r w:rsidRPr="00657948">
        <w:t>С</w:t>
      </w:r>
      <w:r w:rsidRPr="00657948">
        <w:rPr>
          <w:b/>
          <w:color w:val="141412"/>
          <w:shd w:val="clear" w:color="auto" w:fill="FFFFFF"/>
        </w:rPr>
        <w:t>,</w:t>
      </w:r>
      <w:r>
        <w:rPr>
          <w:b/>
          <w:color w:val="141412"/>
          <w:shd w:val="clear" w:color="auto" w:fill="FFFFFF"/>
        </w:rPr>
        <w:t xml:space="preserve"> </w:t>
      </w:r>
      <w:r w:rsidRPr="00657948">
        <w:rPr>
          <w:rStyle w:val="aff6"/>
          <w:b w:val="0"/>
          <w:color w:val="141412"/>
          <w:shd w:val="clear" w:color="auto" w:fill="FFFFFF"/>
        </w:rPr>
        <w:t>95/70</w:t>
      </w:r>
      <w:r>
        <w:t xml:space="preserve">° С </w:t>
      </w:r>
      <w:r w:rsidRPr="00657948">
        <w:t>(максимальная/минимальная температура воды в системе отопления).</w:t>
      </w:r>
    </w:p>
    <w:p w:rsidR="006B735C" w:rsidRPr="00252F04" w:rsidRDefault="006B735C" w:rsidP="00233771">
      <w:pPr>
        <w:pStyle w:val="14"/>
      </w:pPr>
      <w:r w:rsidRPr="00657948">
        <w:t>До 1991 года такие температурные графики ежегодно перед осенне-зимним отопительным сезоном утверждались администрациями</w:t>
      </w:r>
      <w:r w:rsidRPr="00252F04">
        <w:t xml:space="preserve"> городов и других населенных пунктов, что было регламентировано соответствующими нормативно-техническими документами (НТД).</w:t>
      </w:r>
    </w:p>
    <w:p w:rsidR="006B735C" w:rsidRPr="00252F04" w:rsidRDefault="006B735C" w:rsidP="00233771">
      <w:pPr>
        <w:pStyle w:val="14"/>
      </w:pPr>
      <w:r>
        <w:t xml:space="preserve">В последующем </w:t>
      </w:r>
      <w:r w:rsidRPr="00252F04">
        <w:t xml:space="preserve">эта норма из НТД исчезла, </w:t>
      </w:r>
      <w:r>
        <w:t>о</w:t>
      </w:r>
      <w:r w:rsidRPr="00252F04">
        <w:t xml:space="preserve">днако нормативное требование об обязательности составления температурных графиков отопления восстановлено Федеральным Законом № 190-ФЗ от 27 июля 2010 </w:t>
      </w:r>
      <w:r w:rsidRPr="0089277D">
        <w:t>г «</w:t>
      </w:r>
      <w:hyperlink r:id="rId16" w:history="1">
        <w:r w:rsidRPr="0089277D">
          <w:rPr>
            <w:rStyle w:val="af2"/>
            <w:color w:val="auto"/>
            <w:u w:val="none"/>
          </w:rPr>
          <w:t>О теплоснабжении</w:t>
        </w:r>
      </w:hyperlink>
      <w:r w:rsidRPr="0089277D">
        <w:t>».</w:t>
      </w:r>
      <w:r w:rsidRPr="00252F04">
        <w:t xml:space="preserve"> </w:t>
      </w:r>
    </w:p>
    <w:p w:rsidR="006B735C" w:rsidRDefault="006B735C" w:rsidP="00233771">
      <w:pPr>
        <w:pStyle w:val="14"/>
      </w:pPr>
      <w:r w:rsidRPr="006A17B9">
        <w:t>Согласно СНиП</w:t>
      </w:r>
      <w:r>
        <w:t xml:space="preserve"> </w:t>
      </w:r>
      <w:r w:rsidRPr="006A17B9">
        <w:t>2.04.07-86 "Тепловые сети”</w:t>
      </w:r>
      <w:r>
        <w:t xml:space="preserve"> д</w:t>
      </w:r>
      <w:r w:rsidRPr="00657948">
        <w:t>ля проектируемой к</w:t>
      </w:r>
      <w:r>
        <w:t xml:space="preserve">отельной температурный график </w:t>
      </w:r>
      <w:r w:rsidRPr="00657948">
        <w:rPr>
          <w:rStyle w:val="aff6"/>
          <w:b w:val="0"/>
          <w:color w:val="141412"/>
          <w:shd w:val="clear" w:color="auto" w:fill="FFFFFF"/>
        </w:rPr>
        <w:t>95/70</w:t>
      </w:r>
      <w:r>
        <w:t>°С будет оптимальным.</w:t>
      </w:r>
    </w:p>
    <w:p w:rsidR="006B735C" w:rsidRPr="0040323F" w:rsidRDefault="006B735C" w:rsidP="000A0E81">
      <w:pPr>
        <w:pStyle w:val="14"/>
        <w:spacing w:after="240"/>
      </w:pPr>
      <w:r>
        <w:t xml:space="preserve">Все расчеты в </w:t>
      </w:r>
      <w:r w:rsidRPr="00795BBB">
        <w:t xml:space="preserve">программном продукте </w:t>
      </w:r>
      <w:proofErr w:type="spellStart"/>
      <w:r w:rsidRPr="00795BBB">
        <w:t>Zulu</w:t>
      </w:r>
      <w:proofErr w:type="spellEnd"/>
      <w:r>
        <w:t xml:space="preserve"> велись для температурного графика </w:t>
      </w:r>
      <w:r w:rsidRPr="00657948">
        <w:rPr>
          <w:rStyle w:val="aff6"/>
          <w:b w:val="0"/>
          <w:color w:val="141412"/>
          <w:shd w:val="clear" w:color="auto" w:fill="FFFFFF"/>
        </w:rPr>
        <w:t>95/70</w:t>
      </w:r>
      <w:r>
        <w:t>°С. Изменение данного графика повлияет на параметры тепловой системы.</w:t>
      </w:r>
    </w:p>
    <w:p w:rsidR="006B735C" w:rsidRPr="00783351" w:rsidRDefault="004D7468" w:rsidP="004D7468">
      <w:pPr>
        <w:pStyle w:val="2"/>
        <w:numPr>
          <w:ilvl w:val="0"/>
          <w:numId w:val="0"/>
        </w:numPr>
        <w:ind w:left="425"/>
      </w:pPr>
      <w:bookmarkStart w:id="22" w:name="_Toc7136804"/>
      <w:r>
        <w:lastRenderedPageBreak/>
        <w:t xml:space="preserve">4.7. </w:t>
      </w:r>
      <w:r w:rsidR="00783351" w:rsidRPr="007B3029">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bookmarkEnd w:id="22"/>
    </w:p>
    <w:p w:rsidR="00CE3B27" w:rsidRDefault="00901FEF" w:rsidP="000A0E81">
      <w:pPr>
        <w:pStyle w:val="14"/>
      </w:pPr>
      <w:r>
        <w:t>С</w:t>
      </w:r>
      <w:r w:rsidR="00837AF8">
        <w:t xml:space="preserve">писок </w:t>
      </w:r>
      <w:r w:rsidR="00F32241">
        <w:t>потребителей тепловой энергии</w:t>
      </w:r>
      <w:r w:rsidR="00837AF8">
        <w:t xml:space="preserve">, которые </w:t>
      </w:r>
      <w:r w:rsidR="000B23E0">
        <w:t>были</w:t>
      </w:r>
      <w:r w:rsidR="00837AF8">
        <w:t xml:space="preserve"> подключены к котельной</w:t>
      </w:r>
      <w:r w:rsidR="00F32241">
        <w:t xml:space="preserve"> </w:t>
      </w:r>
      <w:r w:rsidR="00837AF8">
        <w:t>ЗАО племзавод «Ирмень» представлен в таблице 7 п 2.3.</w:t>
      </w:r>
    </w:p>
    <w:p w:rsidR="006B735C" w:rsidRDefault="00CE3B27" w:rsidP="002872CA">
      <w:pPr>
        <w:pStyle w:val="1"/>
      </w:pPr>
      <w:r>
        <w:br w:type="page"/>
      </w:r>
      <w:bookmarkStart w:id="23" w:name="_Toc7136805"/>
      <w:r w:rsidR="006B735C">
        <w:lastRenderedPageBreak/>
        <w:t>Предложения по строительству и реконструкции тепловых сетей.</w:t>
      </w:r>
      <w:bookmarkEnd w:id="23"/>
    </w:p>
    <w:p w:rsidR="006B735C" w:rsidRDefault="006B735C" w:rsidP="002872CA">
      <w:pPr>
        <w:pStyle w:val="2"/>
      </w:pPr>
      <w:bookmarkStart w:id="24" w:name="_Toc7136806"/>
      <w: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24"/>
    </w:p>
    <w:p w:rsidR="00837AF8" w:rsidRPr="00837AF8" w:rsidRDefault="00837AF8" w:rsidP="000A0E81">
      <w:pPr>
        <w:pStyle w:val="14"/>
      </w:pPr>
      <w:bookmarkStart w:id="25" w:name="_Toc365711368"/>
      <w:r w:rsidRPr="00633A82">
        <w:rPr>
          <w:b/>
        </w:rPr>
        <w:t>Выбор системы умягчения холодной воды, используемой на ЦТП для приготовления горячей воды.</w:t>
      </w:r>
      <w:bookmarkEnd w:id="25"/>
      <w:r>
        <w:t xml:space="preserve"> </w:t>
      </w:r>
      <w:r w:rsidRPr="00837AF8">
        <w:t>Были рассмотрены несколько методов умягчения воды исходя из максимально необходимой производительности 60м³/ч.</w:t>
      </w:r>
    </w:p>
    <w:p w:rsidR="00837AF8" w:rsidRPr="00837AF8" w:rsidRDefault="00837AF8" w:rsidP="000A0E81">
      <w:pPr>
        <w:pStyle w:val="14"/>
      </w:pPr>
      <w:bookmarkStart w:id="26" w:name="_Toc365711369"/>
      <w:r w:rsidRPr="00837AF8">
        <w:t>Противонакипные и антикоррозийные устройства.</w:t>
      </w:r>
      <w:bookmarkEnd w:id="26"/>
    </w:p>
    <w:p w:rsidR="00837AF8" w:rsidRPr="00837AF8" w:rsidRDefault="00837AF8" w:rsidP="000A0E81">
      <w:pPr>
        <w:pStyle w:val="14"/>
      </w:pPr>
      <w:r w:rsidRPr="00837AF8">
        <w:t>Используется для защиты от накипи теплообменников ГВС. Для диаметра трубопроводов до dу150мм используется установки  С-45÷С-160. Подбираются по условному диаметру трубопровода.</w:t>
      </w:r>
    </w:p>
    <w:p w:rsidR="00837AF8" w:rsidRPr="00837AF8" w:rsidRDefault="00837AF8" w:rsidP="000A0E81">
      <w:pPr>
        <w:pStyle w:val="14"/>
        <w:spacing w:after="240"/>
      </w:pPr>
      <w:r w:rsidRPr="00837AF8">
        <w:t xml:space="preserve">Принцип действия. Высокоэффективная технология базируется на передовой физико-химической разработке. В её основе лежит работа электромагнитных импульсов переменной частоты, создающих в трубе вторичное поле с эффектом «стоячей волны», которое формирует генератор высокоточных колебаний, управляемый микропроцессором. Поле сдерживает рост отложений, не позволяет ионам солей осаждаться на стенках трубы. В виде взвешенных микрокристаллов они выносятся водой из системы. Установка обеспечивает увеличение в 2 и более </w:t>
      </w:r>
      <w:proofErr w:type="spellStart"/>
      <w:r w:rsidRPr="00837AF8">
        <w:t>разов</w:t>
      </w:r>
      <w:proofErr w:type="spellEnd"/>
      <w:r w:rsidRPr="00837AF8">
        <w:t xml:space="preserve"> интервалов между остановками оборудования для очистки.</w:t>
      </w:r>
    </w:p>
    <w:p w:rsidR="006B735C" w:rsidRDefault="006B735C" w:rsidP="000A0E81">
      <w:pPr>
        <w:pStyle w:val="2"/>
      </w:pPr>
      <w:bookmarkStart w:id="27" w:name="_Toc7136807"/>
      <w: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bookmarkEnd w:id="27"/>
    </w:p>
    <w:p w:rsidR="00837AF8" w:rsidRPr="00837AF8" w:rsidRDefault="00837AF8" w:rsidP="00F41F8A">
      <w:pPr>
        <w:pStyle w:val="14"/>
        <w:spacing w:after="120"/>
      </w:pPr>
      <w:r w:rsidRPr="00837AF8">
        <w:t>Для нормальной работы системы требуется перекладка ряда трубопроводов:</w:t>
      </w:r>
    </w:p>
    <w:p w:rsidR="00837AF8" w:rsidRPr="00837AF8" w:rsidRDefault="00837AF8" w:rsidP="000A0E81">
      <w:pPr>
        <w:pStyle w:val="14"/>
        <w:numPr>
          <w:ilvl w:val="0"/>
          <w:numId w:val="35"/>
        </w:numPr>
      </w:pPr>
      <w:r w:rsidRPr="00837AF8">
        <w:t xml:space="preserve">УТ 4 – УТ 4-1 с </w:t>
      </w:r>
      <w:r w:rsidRPr="00837AF8">
        <w:rPr>
          <w:lang w:val="en-US"/>
        </w:rPr>
        <w:t>d</w:t>
      </w:r>
      <w:r w:rsidRPr="00837AF8">
        <w:t xml:space="preserve">у200 на </w:t>
      </w:r>
      <w:r w:rsidRPr="00837AF8">
        <w:rPr>
          <w:lang w:val="en-US"/>
        </w:rPr>
        <w:t>d</w:t>
      </w:r>
      <w:r w:rsidRPr="00837AF8">
        <w:t>у 200 длиной 336м;</w:t>
      </w:r>
    </w:p>
    <w:p w:rsidR="00837AF8" w:rsidRPr="00837AF8" w:rsidRDefault="00837AF8" w:rsidP="000A0E81">
      <w:pPr>
        <w:pStyle w:val="14"/>
        <w:numPr>
          <w:ilvl w:val="0"/>
          <w:numId w:val="35"/>
        </w:numPr>
      </w:pPr>
      <w:r w:rsidRPr="00837AF8">
        <w:t xml:space="preserve">УТ 4 -1 – УТ 4-4 с </w:t>
      </w:r>
      <w:r w:rsidRPr="00837AF8">
        <w:rPr>
          <w:lang w:val="en-US"/>
        </w:rPr>
        <w:t>d</w:t>
      </w:r>
      <w:r w:rsidRPr="00837AF8">
        <w:t xml:space="preserve">у200 на </w:t>
      </w:r>
      <w:r w:rsidRPr="00837AF8">
        <w:rPr>
          <w:lang w:val="en-US"/>
        </w:rPr>
        <w:t>d</w:t>
      </w:r>
      <w:r w:rsidRPr="00837AF8">
        <w:t>у 250 длиной 169м;</w:t>
      </w:r>
    </w:p>
    <w:p w:rsidR="00837AF8" w:rsidRPr="00837AF8" w:rsidRDefault="00837AF8" w:rsidP="000A0E81">
      <w:pPr>
        <w:pStyle w:val="14"/>
        <w:numPr>
          <w:ilvl w:val="0"/>
          <w:numId w:val="35"/>
        </w:numPr>
      </w:pPr>
      <w:r w:rsidRPr="00837AF8">
        <w:t xml:space="preserve">УТ 4 – УТ 8 с </w:t>
      </w:r>
      <w:r w:rsidRPr="00837AF8">
        <w:rPr>
          <w:lang w:val="en-US"/>
        </w:rPr>
        <w:t>d</w:t>
      </w:r>
      <w:r w:rsidRPr="00837AF8">
        <w:t xml:space="preserve">у200 на </w:t>
      </w:r>
      <w:r w:rsidRPr="00837AF8">
        <w:rPr>
          <w:lang w:val="en-US"/>
        </w:rPr>
        <w:t>d</w:t>
      </w:r>
      <w:r w:rsidRPr="00837AF8">
        <w:t>у 300 длиной 224м;</w:t>
      </w:r>
    </w:p>
    <w:p w:rsidR="00837AF8" w:rsidRPr="00837AF8" w:rsidRDefault="00837AF8" w:rsidP="000A0E81">
      <w:pPr>
        <w:pStyle w:val="14"/>
        <w:numPr>
          <w:ilvl w:val="0"/>
          <w:numId w:val="35"/>
        </w:numPr>
      </w:pPr>
      <w:r w:rsidRPr="00837AF8">
        <w:t xml:space="preserve">УТ 8 – УТ 10 с </w:t>
      </w:r>
      <w:r w:rsidRPr="00837AF8">
        <w:rPr>
          <w:lang w:val="en-US"/>
        </w:rPr>
        <w:t>d</w:t>
      </w:r>
      <w:r w:rsidRPr="00837AF8">
        <w:t xml:space="preserve">у200 на </w:t>
      </w:r>
      <w:r w:rsidRPr="00837AF8">
        <w:rPr>
          <w:lang w:val="en-US"/>
        </w:rPr>
        <w:t>d</w:t>
      </w:r>
      <w:r w:rsidRPr="00837AF8">
        <w:t>у 250 длиной 209м;</w:t>
      </w:r>
    </w:p>
    <w:p w:rsidR="00837AF8" w:rsidRPr="00837AF8" w:rsidRDefault="00837AF8" w:rsidP="000A0E81">
      <w:pPr>
        <w:pStyle w:val="14"/>
        <w:numPr>
          <w:ilvl w:val="0"/>
          <w:numId w:val="35"/>
        </w:numPr>
      </w:pPr>
      <w:r w:rsidRPr="00837AF8">
        <w:t xml:space="preserve">УТ 8-5 – УТ 8-4 с </w:t>
      </w:r>
      <w:r w:rsidRPr="00837AF8">
        <w:rPr>
          <w:lang w:val="en-US"/>
        </w:rPr>
        <w:t>d</w:t>
      </w:r>
      <w:r w:rsidRPr="00837AF8">
        <w:t xml:space="preserve">у76 на </w:t>
      </w:r>
      <w:r w:rsidRPr="00837AF8">
        <w:rPr>
          <w:lang w:val="en-US"/>
        </w:rPr>
        <w:t>d</w:t>
      </w:r>
      <w:r w:rsidRPr="00837AF8">
        <w:t>у 150 длиной 51м;</w:t>
      </w:r>
    </w:p>
    <w:p w:rsidR="00837AF8" w:rsidRPr="00837AF8" w:rsidRDefault="00837AF8" w:rsidP="000A0E81">
      <w:pPr>
        <w:pStyle w:val="14"/>
        <w:numPr>
          <w:ilvl w:val="0"/>
          <w:numId w:val="35"/>
        </w:numPr>
      </w:pPr>
      <w:r w:rsidRPr="00837AF8">
        <w:t xml:space="preserve">УТ 10 – УТ 10-2а с </w:t>
      </w:r>
      <w:r w:rsidRPr="00837AF8">
        <w:rPr>
          <w:lang w:val="en-US"/>
        </w:rPr>
        <w:t>d</w:t>
      </w:r>
      <w:r w:rsidRPr="00837AF8">
        <w:t xml:space="preserve">у80 на </w:t>
      </w:r>
      <w:r w:rsidRPr="00837AF8">
        <w:rPr>
          <w:lang w:val="en-US"/>
        </w:rPr>
        <w:t>d</w:t>
      </w:r>
      <w:r w:rsidRPr="00837AF8">
        <w:t>у 100 длиной 228м;</w:t>
      </w:r>
    </w:p>
    <w:p w:rsidR="00837AF8" w:rsidRPr="00837AF8" w:rsidRDefault="00837AF8" w:rsidP="000A0E81">
      <w:pPr>
        <w:pStyle w:val="14"/>
        <w:numPr>
          <w:ilvl w:val="0"/>
          <w:numId w:val="35"/>
        </w:numPr>
      </w:pPr>
      <w:r w:rsidRPr="00837AF8">
        <w:t xml:space="preserve">УТ 10-4 – УТ 10-4а с </w:t>
      </w:r>
      <w:r w:rsidRPr="00837AF8">
        <w:rPr>
          <w:lang w:val="en-US"/>
        </w:rPr>
        <w:t>d</w:t>
      </w:r>
      <w:r w:rsidRPr="00837AF8">
        <w:t xml:space="preserve">у50 на </w:t>
      </w:r>
      <w:r w:rsidRPr="00837AF8">
        <w:rPr>
          <w:lang w:val="en-US"/>
        </w:rPr>
        <w:t>d</w:t>
      </w:r>
      <w:r w:rsidRPr="00837AF8">
        <w:t>у 76 длиной 140м;</w:t>
      </w:r>
    </w:p>
    <w:p w:rsidR="00837AF8" w:rsidRPr="00837AF8" w:rsidRDefault="00837AF8" w:rsidP="000A0E81">
      <w:pPr>
        <w:pStyle w:val="14"/>
        <w:numPr>
          <w:ilvl w:val="0"/>
          <w:numId w:val="35"/>
        </w:numPr>
      </w:pPr>
      <w:r w:rsidRPr="00837AF8">
        <w:t xml:space="preserve">УТ 10 – УТ 13 с </w:t>
      </w:r>
      <w:r w:rsidRPr="00837AF8">
        <w:rPr>
          <w:lang w:val="en-US"/>
        </w:rPr>
        <w:t>d</w:t>
      </w:r>
      <w:r w:rsidRPr="00837AF8">
        <w:t xml:space="preserve">у150 на </w:t>
      </w:r>
      <w:r w:rsidRPr="00837AF8">
        <w:rPr>
          <w:lang w:val="en-US"/>
        </w:rPr>
        <w:t>d</w:t>
      </w:r>
      <w:r w:rsidRPr="00837AF8">
        <w:t>у 200 длиной 185м;</w:t>
      </w:r>
    </w:p>
    <w:p w:rsidR="00837AF8" w:rsidRPr="00837AF8" w:rsidRDefault="00837AF8" w:rsidP="000A0E81">
      <w:pPr>
        <w:pStyle w:val="14"/>
        <w:numPr>
          <w:ilvl w:val="0"/>
          <w:numId w:val="35"/>
        </w:numPr>
      </w:pPr>
      <w:r w:rsidRPr="00837AF8">
        <w:lastRenderedPageBreak/>
        <w:t xml:space="preserve">УТ 13 – УТ 15 с </w:t>
      </w:r>
      <w:r w:rsidRPr="00837AF8">
        <w:rPr>
          <w:lang w:val="en-US"/>
        </w:rPr>
        <w:t>d</w:t>
      </w:r>
      <w:r w:rsidRPr="00837AF8">
        <w:t xml:space="preserve">у100 на </w:t>
      </w:r>
      <w:r w:rsidRPr="00837AF8">
        <w:rPr>
          <w:lang w:val="en-US"/>
        </w:rPr>
        <w:t>d</w:t>
      </w:r>
      <w:r w:rsidRPr="00837AF8">
        <w:t>у 150 длиной 92м;</w:t>
      </w:r>
    </w:p>
    <w:p w:rsidR="00837AF8" w:rsidRPr="00837AF8" w:rsidRDefault="00837AF8" w:rsidP="000A0E81">
      <w:pPr>
        <w:pStyle w:val="14"/>
        <w:numPr>
          <w:ilvl w:val="0"/>
          <w:numId w:val="35"/>
        </w:numPr>
      </w:pPr>
      <w:r w:rsidRPr="00837AF8">
        <w:t xml:space="preserve">УТ 31 – УТ 32-8 с </w:t>
      </w:r>
      <w:r w:rsidRPr="00837AF8">
        <w:rPr>
          <w:lang w:val="en-US"/>
        </w:rPr>
        <w:t>d</w:t>
      </w:r>
      <w:r w:rsidRPr="00837AF8">
        <w:t xml:space="preserve">у150 на </w:t>
      </w:r>
      <w:r w:rsidRPr="00837AF8">
        <w:rPr>
          <w:lang w:val="en-US"/>
        </w:rPr>
        <w:t>d</w:t>
      </w:r>
      <w:r w:rsidRPr="00837AF8">
        <w:t>у 200 длиной 321м;</w:t>
      </w:r>
    </w:p>
    <w:p w:rsidR="00837AF8" w:rsidRPr="00837AF8" w:rsidRDefault="00837AF8" w:rsidP="000A0E81">
      <w:pPr>
        <w:pStyle w:val="14"/>
        <w:numPr>
          <w:ilvl w:val="0"/>
          <w:numId w:val="35"/>
        </w:numPr>
        <w:spacing w:after="240"/>
      </w:pPr>
      <w:r w:rsidRPr="00837AF8">
        <w:t xml:space="preserve">УТ 39 – УТ 39-1 с </w:t>
      </w:r>
      <w:r w:rsidRPr="00837AF8">
        <w:rPr>
          <w:lang w:val="en-US"/>
        </w:rPr>
        <w:t>d</w:t>
      </w:r>
      <w:r w:rsidRPr="00837AF8">
        <w:t xml:space="preserve">у100 на </w:t>
      </w:r>
      <w:r w:rsidRPr="00837AF8">
        <w:rPr>
          <w:lang w:val="en-US"/>
        </w:rPr>
        <w:t>d</w:t>
      </w:r>
      <w:r w:rsidRPr="00837AF8">
        <w:t>у 150 длиной 140м;</w:t>
      </w:r>
    </w:p>
    <w:p w:rsidR="00837AF8" w:rsidRPr="00837AF8" w:rsidRDefault="00837AF8" w:rsidP="000A0E81">
      <w:pPr>
        <w:pStyle w:val="14"/>
      </w:pPr>
      <w:r w:rsidRPr="00837AF8">
        <w:t>Замена трубопроводов даст возможность:</w:t>
      </w:r>
    </w:p>
    <w:p w:rsidR="00837AF8" w:rsidRPr="00837AF8" w:rsidRDefault="00837AF8" w:rsidP="000A0E81">
      <w:pPr>
        <w:pStyle w:val="14"/>
      </w:pPr>
      <w:r w:rsidRPr="00837AF8">
        <w:t>- увеличить пропускную способность системы теплоснабжения;</w:t>
      </w:r>
    </w:p>
    <w:p w:rsidR="00837AF8" w:rsidRPr="00837AF8" w:rsidRDefault="00837AF8" w:rsidP="000A0E81">
      <w:pPr>
        <w:pStyle w:val="14"/>
      </w:pPr>
      <w:r w:rsidRPr="00837AF8">
        <w:t>- уменьшить шероховатость трубопроводов;</w:t>
      </w:r>
    </w:p>
    <w:p w:rsidR="00837AF8" w:rsidRPr="00837AF8" w:rsidRDefault="00837AF8" w:rsidP="000A0E81">
      <w:pPr>
        <w:pStyle w:val="14"/>
        <w:spacing w:after="240"/>
      </w:pPr>
      <w:r w:rsidRPr="00837AF8">
        <w:t>- присоединения перспективных объектов без реконструкции источника.</w:t>
      </w:r>
    </w:p>
    <w:p w:rsidR="006B735C" w:rsidRPr="000A0E81" w:rsidRDefault="006B735C" w:rsidP="000A0E81">
      <w:pPr>
        <w:pStyle w:val="2"/>
      </w:pPr>
      <w:bookmarkStart w:id="28" w:name="_Toc7136808"/>
      <w:r w:rsidRPr="000A0E81">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28"/>
    </w:p>
    <w:p w:rsidR="006B735C" w:rsidRDefault="000B23E0" w:rsidP="000A0E81">
      <w:pPr>
        <w:pStyle w:val="14"/>
        <w:spacing w:after="240"/>
      </w:pPr>
      <w:r>
        <w:t xml:space="preserve">Рекомендуется проведение </w:t>
      </w:r>
      <w:r w:rsidR="006B735C">
        <w:t>реконструкци</w:t>
      </w:r>
      <w:r>
        <w:t>и</w:t>
      </w:r>
      <w:r w:rsidR="006B735C">
        <w:t xml:space="preserve"> тепловых сетей, с целью повышения надежности функционирования системы теплоснабжения.</w:t>
      </w:r>
    </w:p>
    <w:p w:rsidR="006B735C" w:rsidRDefault="006B735C" w:rsidP="000A0E81">
      <w:pPr>
        <w:pStyle w:val="2"/>
      </w:pPr>
      <w:bookmarkStart w:id="29" w:name="_Toc7136809"/>
      <w:r>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изложенным в подпункте "г" пункта 10 настоящего документа.</w:t>
      </w:r>
      <w:bookmarkEnd w:id="29"/>
    </w:p>
    <w:p w:rsidR="006B735C" w:rsidRDefault="006B735C" w:rsidP="000A0E81">
      <w:pPr>
        <w:pStyle w:val="14"/>
        <w:spacing w:after="240"/>
      </w:pPr>
      <w:r>
        <w:t>После замены трубопровода повысится надежность функционирования системы теплоснабжения при переходе котельной в пиковый режим работы.</w:t>
      </w:r>
    </w:p>
    <w:p w:rsidR="009106A8" w:rsidRPr="009106A8" w:rsidRDefault="009106A8" w:rsidP="000A0E81">
      <w:pPr>
        <w:pStyle w:val="2"/>
      </w:pPr>
      <w:bookmarkStart w:id="30" w:name="_Toc7136810"/>
      <w:r w:rsidRPr="00E66B21">
        <w:t>Предложения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w:t>
      </w:r>
      <w:bookmarkEnd w:id="30"/>
    </w:p>
    <w:p w:rsidR="009713C3" w:rsidRPr="009713C3" w:rsidRDefault="009713C3" w:rsidP="004574AA">
      <w:pPr>
        <w:pStyle w:val="14"/>
        <w:spacing w:after="240"/>
      </w:pPr>
      <w:r w:rsidRPr="009713C3">
        <w:t xml:space="preserve">В настоящее время износ сетей </w:t>
      </w:r>
      <w:r w:rsidR="00CE3B27">
        <w:t>теплоснабжения</w:t>
      </w:r>
      <w:r w:rsidR="000035D9">
        <w:t xml:space="preserve"> </w:t>
      </w:r>
      <w:r w:rsidR="000035D9" w:rsidRPr="007F66B1">
        <w:t>сельского</w:t>
      </w:r>
      <w:r w:rsidR="000035D9" w:rsidRPr="007F66B1">
        <w:rPr>
          <w:b/>
        </w:rPr>
        <w:t xml:space="preserve"> </w:t>
      </w:r>
      <w:r w:rsidR="007D655A">
        <w:t>поселения составляет около 7</w:t>
      </w:r>
      <w:r w:rsidR="000035D9" w:rsidRPr="007F66B1">
        <w:t>5%.</w:t>
      </w:r>
      <w:r w:rsidR="000035D9">
        <w:t xml:space="preserve"> </w:t>
      </w:r>
      <w:r w:rsidR="000035D9" w:rsidRPr="007F66B1">
        <w:t>Потери тепла при транспортировке до потребителей составляют 5</w:t>
      </w:r>
      <w:r w:rsidR="000035D9">
        <w:t>%</w:t>
      </w:r>
      <w:r w:rsidRPr="009713C3">
        <w:t xml:space="preserve">. Тепловым сетям необходима плановая замена ветхих и изношенных сетей. </w:t>
      </w:r>
    </w:p>
    <w:p w:rsidR="006B735C" w:rsidRPr="001C7491" w:rsidRDefault="006B735C" w:rsidP="000A0E81">
      <w:pPr>
        <w:pStyle w:val="1"/>
      </w:pPr>
      <w:bookmarkStart w:id="31" w:name="_Toc7136811"/>
      <w:r w:rsidRPr="001C7491">
        <w:lastRenderedPageBreak/>
        <w:t>Перспективные топливные балансы.</w:t>
      </w:r>
      <w:bookmarkEnd w:id="31"/>
    </w:p>
    <w:p w:rsidR="006B735C" w:rsidRPr="009528E3" w:rsidRDefault="000B23E0" w:rsidP="000A0E81">
      <w:pPr>
        <w:pStyle w:val="14"/>
      </w:pPr>
      <w:r>
        <w:t xml:space="preserve">Две автономные </w:t>
      </w:r>
      <w:r w:rsidR="00D25DA1" w:rsidRPr="009528E3">
        <w:t>котельные</w:t>
      </w:r>
      <w:r w:rsidR="006B735C" w:rsidRPr="009528E3">
        <w:t xml:space="preserve"> села </w:t>
      </w:r>
      <w:r w:rsidR="00D25DA1" w:rsidRPr="009528E3">
        <w:t>Верх-Ирмень работают</w:t>
      </w:r>
      <w:r w:rsidR="006B735C" w:rsidRPr="009528E3">
        <w:t xml:space="preserve"> на угле</w:t>
      </w:r>
      <w:r>
        <w:t>. Р</w:t>
      </w:r>
      <w:r w:rsidR="006B735C" w:rsidRPr="009528E3">
        <w:t>езервное топл</w:t>
      </w:r>
      <w:r w:rsidR="00D25DA1" w:rsidRPr="009528E3">
        <w:t xml:space="preserve">иво (мазут) </w:t>
      </w:r>
      <w:r>
        <w:t xml:space="preserve">было </w:t>
      </w:r>
      <w:r w:rsidR="006B735C" w:rsidRPr="009528E3">
        <w:t>предусмотрено</w:t>
      </w:r>
      <w:r w:rsidR="00D25DA1" w:rsidRPr="009528E3">
        <w:t xml:space="preserve"> только на котельной ЗАО племзавод «Ирмень»</w:t>
      </w:r>
      <w:r w:rsidR="006B735C" w:rsidRPr="009528E3">
        <w:t>.</w:t>
      </w:r>
      <w:r>
        <w:t xml:space="preserve"> </w:t>
      </w:r>
      <w:r w:rsidR="00FD1922">
        <w:t xml:space="preserve">Источником для </w:t>
      </w:r>
      <w:proofErr w:type="spellStart"/>
      <w:r w:rsidR="00FD1922">
        <w:t>б</w:t>
      </w:r>
      <w:r>
        <w:t>лочно</w:t>
      </w:r>
      <w:proofErr w:type="spellEnd"/>
      <w:r>
        <w:t>-модульн</w:t>
      </w:r>
      <w:r w:rsidR="00FD1922">
        <w:t>ой</w:t>
      </w:r>
      <w:r>
        <w:t xml:space="preserve"> газов</w:t>
      </w:r>
      <w:r w:rsidR="00FD1922">
        <w:t>ой</w:t>
      </w:r>
      <w:r>
        <w:t xml:space="preserve"> котельн</w:t>
      </w:r>
      <w:r w:rsidR="00FD1922">
        <w:t>ой является природный газ.</w:t>
      </w:r>
    </w:p>
    <w:p w:rsidR="009528E3" w:rsidRPr="00374AC0" w:rsidRDefault="009528E3" w:rsidP="000A0E81">
      <w:pPr>
        <w:pStyle w:val="14"/>
      </w:pPr>
      <w:r w:rsidRPr="00374AC0">
        <w:t>Использование газа предусматривается всеми потребителями населенных пунктов:</w:t>
      </w:r>
    </w:p>
    <w:p w:rsidR="009528E3" w:rsidRPr="00374AC0" w:rsidRDefault="009528E3" w:rsidP="000A0E81">
      <w:pPr>
        <w:pStyle w:val="14"/>
      </w:pPr>
      <w:r w:rsidRPr="00374AC0">
        <w:t>- отопление производственных и административно – общественных зданий от газопровода среднего давления;</w:t>
      </w:r>
    </w:p>
    <w:p w:rsidR="009528E3" w:rsidRPr="00374AC0" w:rsidRDefault="009528E3" w:rsidP="000A0E81">
      <w:pPr>
        <w:pStyle w:val="14"/>
      </w:pPr>
      <w:r w:rsidRPr="00374AC0">
        <w:t>Годовой расход газа  для населения составит 3,28 млн.</w:t>
      </w:r>
      <w:r>
        <w:t xml:space="preserve"> </w:t>
      </w:r>
      <w:r w:rsidRPr="00374AC0">
        <w:t>м</w:t>
      </w:r>
      <w:r w:rsidRPr="00374AC0">
        <w:rPr>
          <w:vertAlign w:val="superscript"/>
        </w:rPr>
        <w:t>3</w:t>
      </w:r>
      <w:r w:rsidRPr="00374AC0">
        <w:t>/год, часовой – 1447 м</w:t>
      </w:r>
      <w:r w:rsidRPr="00374AC0">
        <w:rPr>
          <w:vertAlign w:val="superscript"/>
        </w:rPr>
        <w:t>3</w:t>
      </w:r>
      <w:r w:rsidRPr="00374AC0">
        <w:t>/час.</w:t>
      </w:r>
    </w:p>
    <w:p w:rsidR="009528E3" w:rsidRPr="00374AC0" w:rsidRDefault="009528E3" w:rsidP="000A0E81">
      <w:pPr>
        <w:pStyle w:val="14"/>
      </w:pPr>
      <w:r w:rsidRPr="00374AC0">
        <w:t>Расчеты выполнены по нормам расхода газа на одного человека в год, согласно Методическим рекомендациям:</w:t>
      </w:r>
    </w:p>
    <w:p w:rsidR="009528E3" w:rsidRPr="00374AC0" w:rsidRDefault="009528E3" w:rsidP="000A0E81">
      <w:pPr>
        <w:pStyle w:val="14"/>
      </w:pPr>
      <w:r w:rsidRPr="00374AC0">
        <w:t xml:space="preserve">- средняя норма расхода газа  на хозяйственно-бытовые нужды – </w:t>
      </w:r>
      <w:smartTag w:uri="urn:schemas-microsoft-com:office:smarttags" w:element="metricconverter">
        <w:smartTagPr>
          <w:attr w:name="ProductID" w:val="250 м3"/>
        </w:smartTagPr>
        <w:r w:rsidRPr="00374AC0">
          <w:t>250 м</w:t>
        </w:r>
        <w:r w:rsidRPr="00374AC0">
          <w:rPr>
            <w:vertAlign w:val="superscript"/>
          </w:rPr>
          <w:t>3</w:t>
        </w:r>
      </w:smartTag>
      <w:r w:rsidRPr="00374AC0">
        <w:t xml:space="preserve"> – </w:t>
      </w:r>
      <w:smartTag w:uri="urn:schemas-microsoft-com:office:smarttags" w:element="metricconverter">
        <w:smartTagPr>
          <w:attr w:name="ProductID" w:val="280 м3"/>
        </w:smartTagPr>
        <w:r w:rsidRPr="00374AC0">
          <w:t>280 м</w:t>
        </w:r>
        <w:r w:rsidRPr="00374AC0">
          <w:rPr>
            <w:vertAlign w:val="superscript"/>
          </w:rPr>
          <w:t>3</w:t>
        </w:r>
      </w:smartTag>
      <w:r w:rsidRPr="00374AC0">
        <w:t xml:space="preserve"> в год.</w:t>
      </w:r>
    </w:p>
    <w:p w:rsidR="009528E3" w:rsidRDefault="009528E3" w:rsidP="000A0E81">
      <w:pPr>
        <w:pStyle w:val="14"/>
      </w:pPr>
      <w:r w:rsidRPr="00374AC0">
        <w:t xml:space="preserve">- на автономное отопление жилых домов – 900 - </w:t>
      </w:r>
      <w:smartTag w:uri="urn:schemas-microsoft-com:office:smarttags" w:element="metricconverter">
        <w:smartTagPr>
          <w:attr w:name="ProductID" w:val="1100 м3"/>
        </w:smartTagPr>
        <w:r w:rsidRPr="00374AC0">
          <w:t>1100 м</w:t>
        </w:r>
        <w:r w:rsidRPr="00374AC0">
          <w:rPr>
            <w:vertAlign w:val="superscript"/>
          </w:rPr>
          <w:t>3</w:t>
        </w:r>
      </w:smartTag>
      <w:r w:rsidRPr="00374AC0">
        <w:t>.</w:t>
      </w:r>
    </w:p>
    <w:p w:rsidR="006B735C" w:rsidRPr="009528E3" w:rsidRDefault="006B735C" w:rsidP="000A0E81">
      <w:pPr>
        <w:pStyle w:val="14"/>
      </w:pPr>
      <w:r w:rsidRPr="009528E3">
        <w:t xml:space="preserve">Информация о расходах топлива </w:t>
      </w:r>
      <w:r w:rsidR="00D25DA1" w:rsidRPr="009528E3">
        <w:t>котельных представлена ниже:</w:t>
      </w:r>
    </w:p>
    <w:p w:rsidR="000A0E81" w:rsidRPr="000A0E81" w:rsidRDefault="000A0E81" w:rsidP="000A0E81">
      <w:pPr>
        <w:pStyle w:val="afe"/>
        <w:keepNext/>
        <w:ind w:firstLine="0"/>
        <w:rPr>
          <w:b/>
          <w:sz w:val="28"/>
          <w:lang w:val="ru-RU"/>
        </w:rPr>
      </w:pPr>
      <w:r w:rsidRPr="00351298">
        <w:rPr>
          <w:b/>
          <w:sz w:val="28"/>
          <w:lang w:val="ru-RU"/>
        </w:rPr>
        <w:t xml:space="preserve">Таблица </w:t>
      </w:r>
      <w:r w:rsidRPr="000A0E81">
        <w:rPr>
          <w:b/>
          <w:sz w:val="28"/>
        </w:rPr>
        <w:fldChar w:fldCharType="begin"/>
      </w:r>
      <w:r w:rsidRPr="00351298">
        <w:rPr>
          <w:b/>
          <w:sz w:val="28"/>
          <w:lang w:val="ru-RU"/>
        </w:rPr>
        <w:instrText xml:space="preserve"> </w:instrText>
      </w:r>
      <w:r w:rsidRPr="000A0E81">
        <w:rPr>
          <w:b/>
          <w:sz w:val="28"/>
        </w:rPr>
        <w:instrText>SEQ</w:instrText>
      </w:r>
      <w:r w:rsidRPr="00351298">
        <w:rPr>
          <w:b/>
          <w:sz w:val="28"/>
          <w:lang w:val="ru-RU"/>
        </w:rPr>
        <w:instrText xml:space="preserve"> Таблица \* </w:instrText>
      </w:r>
      <w:r w:rsidRPr="000A0E81">
        <w:rPr>
          <w:b/>
          <w:sz w:val="28"/>
        </w:rPr>
        <w:instrText>ARABIC</w:instrText>
      </w:r>
      <w:r w:rsidRPr="00351298">
        <w:rPr>
          <w:b/>
          <w:sz w:val="28"/>
          <w:lang w:val="ru-RU"/>
        </w:rPr>
        <w:instrText xml:space="preserve"> </w:instrText>
      </w:r>
      <w:r w:rsidRPr="000A0E81">
        <w:rPr>
          <w:b/>
          <w:sz w:val="28"/>
        </w:rPr>
        <w:fldChar w:fldCharType="separate"/>
      </w:r>
      <w:r w:rsidR="00351298" w:rsidRPr="00351298">
        <w:rPr>
          <w:b/>
          <w:noProof/>
          <w:sz w:val="28"/>
          <w:lang w:val="ru-RU"/>
        </w:rPr>
        <w:t>12</w:t>
      </w:r>
      <w:r w:rsidRPr="000A0E81">
        <w:rPr>
          <w:b/>
          <w:sz w:val="28"/>
        </w:rPr>
        <w:fldChar w:fldCharType="end"/>
      </w:r>
    </w:p>
    <w:p w:rsidR="000A0E81" w:rsidRPr="00351298" w:rsidRDefault="000A0E81" w:rsidP="000A0E81">
      <w:pPr>
        <w:pStyle w:val="afe"/>
        <w:keepNext/>
        <w:ind w:firstLine="0"/>
        <w:rPr>
          <w:b/>
          <w:sz w:val="28"/>
          <w:lang w:val="ru-RU"/>
        </w:rPr>
      </w:pPr>
      <w:r w:rsidRPr="00351298">
        <w:rPr>
          <w:b/>
          <w:sz w:val="28"/>
          <w:lang w:val="ru-RU"/>
        </w:rPr>
        <w:t>Расход топлива на котельных.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2009"/>
        <w:gridCol w:w="3760"/>
        <w:gridCol w:w="1951"/>
      </w:tblGrid>
      <w:tr w:rsidR="00D25DA1" w:rsidRPr="002E270E" w:rsidTr="00F41F8A">
        <w:trPr>
          <w:trHeight w:val="315"/>
          <w:jc w:val="center"/>
        </w:trPr>
        <w:tc>
          <w:tcPr>
            <w:tcW w:w="0" w:type="auto"/>
            <w:shd w:val="clear" w:color="auto" w:fill="auto"/>
            <w:vAlign w:val="center"/>
          </w:tcPr>
          <w:p w:rsidR="00D25DA1" w:rsidRPr="000A0E81" w:rsidRDefault="00D25DA1" w:rsidP="00D25DA1">
            <w:pPr>
              <w:jc w:val="center"/>
              <w:rPr>
                <w:b/>
                <w:color w:val="000000"/>
              </w:rPr>
            </w:pPr>
            <w:r w:rsidRPr="000A0E81">
              <w:rPr>
                <w:b/>
              </w:rPr>
              <w:t>Характеристика</w:t>
            </w:r>
          </w:p>
        </w:tc>
        <w:tc>
          <w:tcPr>
            <w:tcW w:w="0" w:type="auto"/>
            <w:shd w:val="clear" w:color="auto" w:fill="auto"/>
            <w:vAlign w:val="center"/>
          </w:tcPr>
          <w:p w:rsidR="00D25DA1" w:rsidRPr="000A0E81" w:rsidRDefault="00D25DA1" w:rsidP="00D25DA1">
            <w:pPr>
              <w:jc w:val="center"/>
              <w:rPr>
                <w:b/>
                <w:color w:val="000000"/>
              </w:rPr>
            </w:pPr>
            <w:r w:rsidRPr="000A0E81">
              <w:rPr>
                <w:b/>
              </w:rPr>
              <w:t>Котельная ЗАО племзавод «Ирмень» в Агрогородке</w:t>
            </w:r>
          </w:p>
        </w:tc>
        <w:tc>
          <w:tcPr>
            <w:tcW w:w="0" w:type="auto"/>
            <w:shd w:val="clear" w:color="auto" w:fill="auto"/>
            <w:vAlign w:val="center"/>
          </w:tcPr>
          <w:p w:rsidR="00D25DA1" w:rsidRPr="000A0E81" w:rsidRDefault="00D25DA1" w:rsidP="00D25DA1">
            <w:pPr>
              <w:jc w:val="center"/>
              <w:rPr>
                <w:b/>
              </w:rPr>
            </w:pPr>
            <w:r w:rsidRPr="000A0E81">
              <w:rPr>
                <w:b/>
              </w:rPr>
              <w:t xml:space="preserve">Котельная МБОУ Верх-Ирменская специальная (коррекционная) общеобразовательная школа-интернат </w:t>
            </w:r>
            <w:r w:rsidRPr="000A0E81">
              <w:rPr>
                <w:b/>
                <w:lang w:val="en-US"/>
              </w:rPr>
              <w:t>VIII</w:t>
            </w:r>
            <w:r w:rsidRPr="000A0E81">
              <w:rPr>
                <w:b/>
              </w:rPr>
              <w:t xml:space="preserve"> вида  по ул. Кандикова</w:t>
            </w:r>
          </w:p>
        </w:tc>
        <w:tc>
          <w:tcPr>
            <w:tcW w:w="0" w:type="auto"/>
            <w:shd w:val="clear" w:color="auto" w:fill="auto"/>
            <w:vAlign w:val="center"/>
          </w:tcPr>
          <w:p w:rsidR="00D25DA1" w:rsidRPr="000A0E81" w:rsidRDefault="00D25DA1" w:rsidP="00D25DA1">
            <w:pPr>
              <w:jc w:val="center"/>
              <w:rPr>
                <w:b/>
              </w:rPr>
            </w:pPr>
            <w:r w:rsidRPr="000A0E81">
              <w:rPr>
                <w:b/>
              </w:rPr>
              <w:t>Котельная МУЗ Верх-Ирменская больницы по ул. Гаранина</w:t>
            </w:r>
          </w:p>
        </w:tc>
      </w:tr>
      <w:tr w:rsidR="00D25DA1" w:rsidRPr="002E270E" w:rsidTr="00F41F8A">
        <w:trPr>
          <w:trHeight w:val="315"/>
          <w:jc w:val="center"/>
        </w:trPr>
        <w:tc>
          <w:tcPr>
            <w:tcW w:w="0" w:type="auto"/>
            <w:shd w:val="clear" w:color="auto" w:fill="auto"/>
            <w:vAlign w:val="center"/>
          </w:tcPr>
          <w:p w:rsidR="00D25DA1" w:rsidRPr="002E270E" w:rsidRDefault="00D25DA1" w:rsidP="00D25DA1">
            <w:pPr>
              <w:jc w:val="center"/>
              <w:rPr>
                <w:color w:val="000000"/>
                <w:sz w:val="22"/>
              </w:rPr>
            </w:pPr>
            <w:r w:rsidRPr="002E270E">
              <w:rPr>
                <w:color w:val="000000"/>
                <w:sz w:val="22"/>
              </w:rPr>
              <w:t>Суточный расход топлива, тонн</w:t>
            </w:r>
          </w:p>
        </w:tc>
        <w:tc>
          <w:tcPr>
            <w:tcW w:w="0" w:type="auto"/>
            <w:shd w:val="clear" w:color="auto" w:fill="auto"/>
            <w:vAlign w:val="center"/>
          </w:tcPr>
          <w:p w:rsidR="00D25DA1" w:rsidRPr="002E270E" w:rsidRDefault="00D25DA1" w:rsidP="00D25DA1">
            <w:pPr>
              <w:jc w:val="center"/>
              <w:rPr>
                <w:color w:val="000000"/>
              </w:rPr>
            </w:pPr>
            <w:r w:rsidRPr="002E270E">
              <w:rPr>
                <w:color w:val="000000"/>
              </w:rPr>
              <w:t>34,2</w:t>
            </w:r>
          </w:p>
        </w:tc>
        <w:tc>
          <w:tcPr>
            <w:tcW w:w="0" w:type="auto"/>
            <w:shd w:val="clear" w:color="auto" w:fill="auto"/>
            <w:vAlign w:val="center"/>
          </w:tcPr>
          <w:p w:rsidR="00D25DA1" w:rsidRPr="002E270E" w:rsidRDefault="00D25DA1" w:rsidP="00D25DA1">
            <w:pPr>
              <w:jc w:val="center"/>
              <w:rPr>
                <w:color w:val="000000"/>
              </w:rPr>
            </w:pPr>
            <w:r w:rsidRPr="002E270E">
              <w:rPr>
                <w:color w:val="000000"/>
              </w:rPr>
              <w:t>2,3</w:t>
            </w:r>
          </w:p>
        </w:tc>
        <w:tc>
          <w:tcPr>
            <w:tcW w:w="0" w:type="auto"/>
            <w:shd w:val="clear" w:color="auto" w:fill="auto"/>
            <w:vAlign w:val="center"/>
          </w:tcPr>
          <w:p w:rsidR="00D25DA1" w:rsidRPr="002E270E" w:rsidRDefault="00D25DA1" w:rsidP="00D25DA1">
            <w:pPr>
              <w:jc w:val="center"/>
              <w:rPr>
                <w:color w:val="000000"/>
              </w:rPr>
            </w:pPr>
            <w:r w:rsidRPr="002E270E">
              <w:rPr>
                <w:color w:val="000000"/>
              </w:rPr>
              <w:t>2,8</w:t>
            </w:r>
          </w:p>
        </w:tc>
      </w:tr>
    </w:tbl>
    <w:p w:rsidR="006B735C" w:rsidRPr="00D25DA1" w:rsidRDefault="00D25DA1" w:rsidP="00F41F8A">
      <w:pPr>
        <w:pStyle w:val="14"/>
        <w:spacing w:before="240" w:after="240"/>
      </w:pPr>
      <w:r>
        <w:t xml:space="preserve">Как видно из таблицы, больше всего топлива расходует котельная ЗАО </w:t>
      </w:r>
      <w:proofErr w:type="spellStart"/>
      <w:r>
        <w:t>племзавод</w:t>
      </w:r>
      <w:r w:rsidR="009528E3">
        <w:t>а</w:t>
      </w:r>
      <w:proofErr w:type="spellEnd"/>
      <w:r>
        <w:t xml:space="preserve"> «Ирмень»</w:t>
      </w:r>
      <w:r w:rsidR="006D4204">
        <w:t>, что составляет 80% от общего часового расхода угля.</w:t>
      </w:r>
    </w:p>
    <w:p w:rsidR="006B735C" w:rsidRDefault="006B735C" w:rsidP="000A0E81">
      <w:pPr>
        <w:pStyle w:val="1"/>
      </w:pPr>
      <w:bookmarkStart w:id="32" w:name="_Toc7136812"/>
      <w:r w:rsidRPr="001C7491">
        <w:t>Инвестиции в строительство, реконструкцию и техническое перевооружение.</w:t>
      </w:r>
      <w:bookmarkEnd w:id="32"/>
    </w:p>
    <w:p w:rsidR="006B735C" w:rsidRPr="009868BF" w:rsidRDefault="006B735C" w:rsidP="000A0E81">
      <w:pPr>
        <w:pStyle w:val="2"/>
      </w:pPr>
      <w:bookmarkStart w:id="33" w:name="_Toc7136813"/>
      <w:r w:rsidRPr="00CA500C">
        <w:t>Предложения по величине необходимых инвестиций в строительство, реконструкцию и техническое перевооружение источников те</w:t>
      </w:r>
      <w:r>
        <w:t>пловой энергии на каждом этапе.</w:t>
      </w:r>
      <w:bookmarkEnd w:id="33"/>
    </w:p>
    <w:p w:rsidR="00C04BBC" w:rsidRDefault="00C04BBC" w:rsidP="000A0E81">
      <w:pPr>
        <w:pStyle w:val="14"/>
      </w:pPr>
      <w:r>
        <w:t>На 2014</w:t>
      </w:r>
      <w:r w:rsidR="00FD1922">
        <w:t>-2018</w:t>
      </w:r>
      <w:r w:rsidR="009528E3">
        <w:t xml:space="preserve"> г</w:t>
      </w:r>
      <w:r>
        <w:t>ода</w:t>
      </w:r>
      <w:r w:rsidR="009528E3">
        <w:t xml:space="preserve"> </w:t>
      </w:r>
      <w:r w:rsidR="00FD1922">
        <w:t xml:space="preserve">были </w:t>
      </w:r>
      <w:r w:rsidR="006B735C" w:rsidRPr="00861573">
        <w:t>запланирован</w:t>
      </w:r>
      <w:r w:rsidR="006B735C">
        <w:t>ы мероприятия по строительству новой котельной</w:t>
      </w:r>
      <w:r w:rsidR="002030ED">
        <w:t xml:space="preserve"> на газовом топливе в Агрогородке.</w:t>
      </w:r>
      <w:r w:rsidR="00A90A74">
        <w:t xml:space="preserve"> </w:t>
      </w:r>
    </w:p>
    <w:p w:rsidR="00C04BBC" w:rsidRDefault="006B735C" w:rsidP="000A0E81">
      <w:pPr>
        <w:pStyle w:val="14"/>
      </w:pPr>
      <w:r w:rsidRPr="008C350A">
        <w:t xml:space="preserve">При реализации Инвестиционной программы </w:t>
      </w:r>
      <w:r w:rsidR="00FD1922">
        <w:t xml:space="preserve">было запланировано </w:t>
      </w:r>
      <w:r w:rsidRPr="008C350A">
        <w:t>финансирован</w:t>
      </w:r>
      <w:r w:rsidR="00FD1922">
        <w:t>ие</w:t>
      </w:r>
      <w:r w:rsidRPr="008C350A">
        <w:t xml:space="preserve"> из собственных средств, </w:t>
      </w:r>
      <w:r w:rsidR="00C04BBC">
        <w:t>областного</w:t>
      </w:r>
      <w:r w:rsidRPr="008C350A">
        <w:t xml:space="preserve"> бюджета, а также</w:t>
      </w:r>
      <w:r w:rsidR="00C04BBC">
        <w:t xml:space="preserve"> районного бюджета.</w:t>
      </w:r>
    </w:p>
    <w:p w:rsidR="000A0E81" w:rsidRPr="000A0E81" w:rsidRDefault="000A0E81" w:rsidP="000A0E81">
      <w:pPr>
        <w:pStyle w:val="afe"/>
        <w:keepNext/>
        <w:ind w:firstLine="0"/>
        <w:rPr>
          <w:b/>
          <w:sz w:val="28"/>
          <w:lang w:val="ru-RU"/>
        </w:rPr>
      </w:pPr>
      <w:r w:rsidRPr="00351298">
        <w:rPr>
          <w:b/>
          <w:sz w:val="28"/>
          <w:lang w:val="ru-RU"/>
        </w:rPr>
        <w:lastRenderedPageBreak/>
        <w:t xml:space="preserve">Таблица </w:t>
      </w:r>
      <w:r w:rsidRPr="000A0E81">
        <w:rPr>
          <w:b/>
          <w:sz w:val="28"/>
        </w:rPr>
        <w:fldChar w:fldCharType="begin"/>
      </w:r>
      <w:r w:rsidRPr="00351298">
        <w:rPr>
          <w:b/>
          <w:sz w:val="28"/>
          <w:lang w:val="ru-RU"/>
        </w:rPr>
        <w:instrText xml:space="preserve"> </w:instrText>
      </w:r>
      <w:r w:rsidRPr="000A0E81">
        <w:rPr>
          <w:b/>
          <w:sz w:val="28"/>
        </w:rPr>
        <w:instrText>SEQ</w:instrText>
      </w:r>
      <w:r w:rsidRPr="00351298">
        <w:rPr>
          <w:b/>
          <w:sz w:val="28"/>
          <w:lang w:val="ru-RU"/>
        </w:rPr>
        <w:instrText xml:space="preserve"> Таблица \* </w:instrText>
      </w:r>
      <w:r w:rsidRPr="000A0E81">
        <w:rPr>
          <w:b/>
          <w:sz w:val="28"/>
        </w:rPr>
        <w:instrText>ARABIC</w:instrText>
      </w:r>
      <w:r w:rsidRPr="00351298">
        <w:rPr>
          <w:b/>
          <w:sz w:val="28"/>
          <w:lang w:val="ru-RU"/>
        </w:rPr>
        <w:instrText xml:space="preserve"> </w:instrText>
      </w:r>
      <w:r w:rsidRPr="000A0E81">
        <w:rPr>
          <w:b/>
          <w:sz w:val="28"/>
        </w:rPr>
        <w:fldChar w:fldCharType="separate"/>
      </w:r>
      <w:r w:rsidR="00351298" w:rsidRPr="00351298">
        <w:rPr>
          <w:b/>
          <w:noProof/>
          <w:sz w:val="28"/>
          <w:lang w:val="ru-RU"/>
        </w:rPr>
        <w:t>13</w:t>
      </w:r>
      <w:r w:rsidRPr="000A0E81">
        <w:rPr>
          <w:b/>
          <w:sz w:val="28"/>
        </w:rPr>
        <w:fldChar w:fldCharType="end"/>
      </w:r>
    </w:p>
    <w:p w:rsidR="000A0E81" w:rsidRPr="000A0E81" w:rsidRDefault="000A0E81" w:rsidP="000A0E81">
      <w:pPr>
        <w:pStyle w:val="afe"/>
        <w:keepNext/>
        <w:ind w:firstLine="0"/>
        <w:rPr>
          <w:b/>
          <w:sz w:val="28"/>
          <w:lang w:val="ru-RU"/>
        </w:rPr>
      </w:pPr>
      <w:r w:rsidRPr="000A0E81">
        <w:rPr>
          <w:b/>
          <w:sz w:val="28"/>
          <w:lang w:val="ru-RU"/>
        </w:rPr>
        <w:t>Объемы финансирования программы на строительство источников тепловой энергии.</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940"/>
        <w:gridCol w:w="1730"/>
        <w:gridCol w:w="2349"/>
        <w:gridCol w:w="2835"/>
      </w:tblGrid>
      <w:tr w:rsidR="00C04BBC" w:rsidRPr="002E270E" w:rsidTr="00F41F8A">
        <w:trPr>
          <w:trHeight w:val="20"/>
          <w:jc w:val="center"/>
        </w:trPr>
        <w:tc>
          <w:tcPr>
            <w:tcW w:w="0" w:type="auto"/>
            <w:shd w:val="clear" w:color="auto" w:fill="auto"/>
            <w:vAlign w:val="center"/>
          </w:tcPr>
          <w:p w:rsidR="00C04BBC" w:rsidRPr="000A0E81" w:rsidRDefault="00C04BBC" w:rsidP="00C04BBC">
            <w:pPr>
              <w:jc w:val="center"/>
              <w:rPr>
                <w:b/>
              </w:rPr>
            </w:pPr>
            <w:r w:rsidRPr="000A0E81">
              <w:rPr>
                <w:b/>
              </w:rPr>
              <w:t>Наименование мероприятия</w:t>
            </w:r>
          </w:p>
        </w:tc>
        <w:tc>
          <w:tcPr>
            <w:tcW w:w="0" w:type="auto"/>
            <w:shd w:val="clear" w:color="auto" w:fill="auto"/>
            <w:vAlign w:val="center"/>
          </w:tcPr>
          <w:p w:rsidR="00C04BBC" w:rsidRPr="000A0E81" w:rsidRDefault="00C04BBC" w:rsidP="00C04BBC">
            <w:pPr>
              <w:jc w:val="center"/>
              <w:rPr>
                <w:b/>
              </w:rPr>
            </w:pPr>
            <w:r w:rsidRPr="000A0E81">
              <w:rPr>
                <w:b/>
              </w:rPr>
              <w:t>Срок выполнения</w:t>
            </w:r>
          </w:p>
        </w:tc>
        <w:tc>
          <w:tcPr>
            <w:tcW w:w="0" w:type="auto"/>
            <w:shd w:val="clear" w:color="auto" w:fill="auto"/>
            <w:vAlign w:val="center"/>
          </w:tcPr>
          <w:p w:rsidR="00C04BBC" w:rsidRPr="000A0E81" w:rsidRDefault="00C04BBC" w:rsidP="00C04BBC">
            <w:pPr>
              <w:jc w:val="center"/>
              <w:rPr>
                <w:b/>
              </w:rPr>
            </w:pPr>
            <w:r w:rsidRPr="000A0E81">
              <w:rPr>
                <w:b/>
              </w:rPr>
              <w:t>Источник финансирования</w:t>
            </w:r>
          </w:p>
        </w:tc>
        <w:tc>
          <w:tcPr>
            <w:tcW w:w="0" w:type="auto"/>
            <w:shd w:val="clear" w:color="auto" w:fill="auto"/>
            <w:vAlign w:val="center"/>
          </w:tcPr>
          <w:p w:rsidR="00C04BBC" w:rsidRPr="000A0E81" w:rsidRDefault="00F41F8A" w:rsidP="00F41F8A">
            <w:pPr>
              <w:jc w:val="center"/>
              <w:rPr>
                <w:b/>
              </w:rPr>
            </w:pPr>
            <w:r>
              <w:rPr>
                <w:b/>
              </w:rPr>
              <w:t>Общая стоимость мероприятий на</w:t>
            </w:r>
            <w:r w:rsidR="00C04BBC" w:rsidRPr="000A0E81">
              <w:rPr>
                <w:b/>
              </w:rPr>
              <w:t xml:space="preserve"> 2013-2020г.г., тыс. </w:t>
            </w:r>
            <w:proofErr w:type="spellStart"/>
            <w:r w:rsidR="00C04BBC" w:rsidRPr="000A0E81">
              <w:rPr>
                <w:b/>
              </w:rPr>
              <w:t>руб</w:t>
            </w:r>
            <w:proofErr w:type="spellEnd"/>
          </w:p>
        </w:tc>
      </w:tr>
      <w:tr w:rsidR="00C04BBC" w:rsidRPr="002E270E" w:rsidTr="00F41F8A">
        <w:trPr>
          <w:trHeight w:val="20"/>
          <w:jc w:val="center"/>
        </w:trPr>
        <w:tc>
          <w:tcPr>
            <w:tcW w:w="0" w:type="auto"/>
            <w:vMerge w:val="restart"/>
            <w:shd w:val="clear" w:color="auto" w:fill="auto"/>
            <w:vAlign w:val="center"/>
          </w:tcPr>
          <w:p w:rsidR="00C04BBC" w:rsidRPr="002E270E" w:rsidRDefault="00C04BBC" w:rsidP="00C04BBC">
            <w:r w:rsidRPr="002E270E">
              <w:t>Строительство модульной газовой котельной в Агрогородке</w:t>
            </w:r>
          </w:p>
        </w:tc>
        <w:tc>
          <w:tcPr>
            <w:tcW w:w="0" w:type="auto"/>
            <w:vMerge w:val="restart"/>
            <w:shd w:val="clear" w:color="auto" w:fill="auto"/>
            <w:vAlign w:val="center"/>
          </w:tcPr>
          <w:p w:rsidR="00C04BBC" w:rsidRPr="002E270E" w:rsidRDefault="00C04BBC" w:rsidP="00C04BBC">
            <w:pPr>
              <w:jc w:val="center"/>
            </w:pPr>
            <w:r w:rsidRPr="002E270E">
              <w:t>2014</w:t>
            </w:r>
          </w:p>
        </w:tc>
        <w:tc>
          <w:tcPr>
            <w:tcW w:w="0" w:type="auto"/>
            <w:shd w:val="clear" w:color="auto" w:fill="auto"/>
            <w:vAlign w:val="center"/>
          </w:tcPr>
          <w:p w:rsidR="00C04BBC" w:rsidRPr="002E270E" w:rsidRDefault="00C04BBC" w:rsidP="00C04BBC">
            <w:pPr>
              <w:jc w:val="center"/>
            </w:pPr>
            <w:r w:rsidRPr="002E270E">
              <w:t>МБ</w:t>
            </w:r>
          </w:p>
        </w:tc>
        <w:tc>
          <w:tcPr>
            <w:tcW w:w="0" w:type="auto"/>
            <w:shd w:val="clear" w:color="auto" w:fill="auto"/>
            <w:noWrap/>
            <w:vAlign w:val="center"/>
          </w:tcPr>
          <w:p w:rsidR="00C04BBC" w:rsidRPr="002E270E" w:rsidRDefault="00C04BBC" w:rsidP="00C04BBC">
            <w:pPr>
              <w:jc w:val="center"/>
            </w:pPr>
            <w:r w:rsidRPr="002E270E">
              <w:t>149,3</w:t>
            </w:r>
          </w:p>
        </w:tc>
      </w:tr>
      <w:tr w:rsidR="00C04BBC" w:rsidRPr="002E270E" w:rsidTr="00F41F8A">
        <w:trPr>
          <w:trHeight w:val="20"/>
          <w:jc w:val="center"/>
        </w:trPr>
        <w:tc>
          <w:tcPr>
            <w:tcW w:w="0" w:type="auto"/>
            <w:vMerge/>
            <w:shd w:val="clear" w:color="auto" w:fill="auto"/>
            <w:vAlign w:val="center"/>
          </w:tcPr>
          <w:p w:rsidR="00C04BBC" w:rsidRPr="002E270E" w:rsidRDefault="00C04BBC" w:rsidP="00C04BBC">
            <w:pPr>
              <w:jc w:val="center"/>
            </w:pPr>
          </w:p>
        </w:tc>
        <w:tc>
          <w:tcPr>
            <w:tcW w:w="0" w:type="auto"/>
            <w:vMerge/>
            <w:shd w:val="clear" w:color="auto" w:fill="auto"/>
            <w:vAlign w:val="center"/>
          </w:tcPr>
          <w:p w:rsidR="00C04BBC" w:rsidRPr="002E270E" w:rsidRDefault="00C04BBC" w:rsidP="00C04BBC">
            <w:pPr>
              <w:jc w:val="center"/>
            </w:pPr>
          </w:p>
        </w:tc>
        <w:tc>
          <w:tcPr>
            <w:tcW w:w="0" w:type="auto"/>
            <w:shd w:val="clear" w:color="auto" w:fill="auto"/>
            <w:vAlign w:val="center"/>
          </w:tcPr>
          <w:p w:rsidR="00C04BBC" w:rsidRPr="002E270E" w:rsidRDefault="00C04BBC" w:rsidP="00C04BBC">
            <w:pPr>
              <w:jc w:val="center"/>
            </w:pPr>
            <w:r w:rsidRPr="002E270E">
              <w:t>ОБ</w:t>
            </w:r>
          </w:p>
        </w:tc>
        <w:tc>
          <w:tcPr>
            <w:tcW w:w="0" w:type="auto"/>
            <w:shd w:val="clear" w:color="auto" w:fill="auto"/>
            <w:noWrap/>
            <w:vAlign w:val="center"/>
          </w:tcPr>
          <w:p w:rsidR="00C04BBC" w:rsidRPr="002E270E" w:rsidRDefault="00C04BBC" w:rsidP="00C04BBC">
            <w:pPr>
              <w:jc w:val="center"/>
            </w:pPr>
            <w:r w:rsidRPr="002E270E">
              <w:t>24604,1</w:t>
            </w:r>
          </w:p>
        </w:tc>
      </w:tr>
      <w:tr w:rsidR="00C04BBC" w:rsidRPr="002E270E" w:rsidTr="00F41F8A">
        <w:trPr>
          <w:trHeight w:val="20"/>
          <w:jc w:val="center"/>
        </w:trPr>
        <w:tc>
          <w:tcPr>
            <w:tcW w:w="0" w:type="auto"/>
            <w:vMerge/>
            <w:shd w:val="clear" w:color="auto" w:fill="auto"/>
            <w:vAlign w:val="center"/>
          </w:tcPr>
          <w:p w:rsidR="00C04BBC" w:rsidRPr="002E270E" w:rsidRDefault="00C04BBC" w:rsidP="00C04BBC">
            <w:pPr>
              <w:jc w:val="center"/>
            </w:pPr>
          </w:p>
        </w:tc>
        <w:tc>
          <w:tcPr>
            <w:tcW w:w="0" w:type="auto"/>
            <w:vMerge/>
            <w:shd w:val="clear" w:color="auto" w:fill="auto"/>
            <w:vAlign w:val="center"/>
          </w:tcPr>
          <w:p w:rsidR="00C04BBC" w:rsidRPr="002E270E" w:rsidRDefault="00C04BBC" w:rsidP="00C04BBC">
            <w:pPr>
              <w:jc w:val="center"/>
            </w:pPr>
          </w:p>
        </w:tc>
        <w:tc>
          <w:tcPr>
            <w:tcW w:w="0" w:type="auto"/>
            <w:shd w:val="clear" w:color="auto" w:fill="auto"/>
            <w:vAlign w:val="center"/>
          </w:tcPr>
          <w:p w:rsidR="00C04BBC" w:rsidRPr="002E270E" w:rsidRDefault="00C04BBC" w:rsidP="00C04BBC">
            <w:pPr>
              <w:jc w:val="center"/>
            </w:pPr>
            <w:r w:rsidRPr="002E270E">
              <w:t>РБ</w:t>
            </w:r>
          </w:p>
        </w:tc>
        <w:tc>
          <w:tcPr>
            <w:tcW w:w="0" w:type="auto"/>
            <w:shd w:val="clear" w:color="auto" w:fill="auto"/>
            <w:noWrap/>
            <w:vAlign w:val="center"/>
          </w:tcPr>
          <w:p w:rsidR="00C04BBC" w:rsidRPr="002E270E" w:rsidRDefault="00C04BBC" w:rsidP="00C04BBC">
            <w:pPr>
              <w:jc w:val="center"/>
            </w:pPr>
            <w:r w:rsidRPr="002E270E">
              <w:t>246,6</w:t>
            </w:r>
          </w:p>
        </w:tc>
      </w:tr>
    </w:tbl>
    <w:p w:rsidR="001C1DD9" w:rsidRDefault="001C1DD9" w:rsidP="00F41F8A">
      <w:pPr>
        <w:pStyle w:val="14"/>
        <w:spacing w:before="240" w:after="240"/>
      </w:pPr>
      <w:r>
        <w:t xml:space="preserve">В 2019 году </w:t>
      </w:r>
      <w:proofErr w:type="spellStart"/>
      <w:r w:rsidR="00FD1922">
        <w:t>б</w:t>
      </w:r>
      <w:r>
        <w:t>лочно</w:t>
      </w:r>
      <w:proofErr w:type="spellEnd"/>
      <w:r>
        <w:t>-модульная газовая котельная введена в эксплуатацию.</w:t>
      </w:r>
    </w:p>
    <w:p w:rsidR="00FD1922" w:rsidRDefault="00FD1922" w:rsidP="00F41F8A">
      <w:pPr>
        <w:pStyle w:val="14"/>
        <w:spacing w:before="240" w:after="240"/>
      </w:pPr>
      <w:r>
        <w:t>В перспективе требуется модернизация и ремонт элементов системы теплоснабжения, с целью уменьшения потерь и повышения надежности.</w:t>
      </w:r>
    </w:p>
    <w:p w:rsidR="006B735C" w:rsidRDefault="006B735C" w:rsidP="000A0E81">
      <w:pPr>
        <w:pStyle w:val="2"/>
      </w:pPr>
      <w:bookmarkStart w:id="34" w:name="_Toc7136814"/>
      <w:r w:rsidRPr="00CA500C">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bookmarkEnd w:id="34"/>
    </w:p>
    <w:p w:rsidR="006B735C" w:rsidRPr="000C225C" w:rsidRDefault="006B735C" w:rsidP="000A0E81">
      <w:pPr>
        <w:pStyle w:val="14"/>
      </w:pPr>
      <w:r w:rsidRPr="00861573">
        <w:t>На перспективу 201</w:t>
      </w:r>
      <w:r w:rsidR="00FD1922">
        <w:t>9</w:t>
      </w:r>
      <w:r>
        <w:t>-20</w:t>
      </w:r>
      <w:r w:rsidR="00FD1922">
        <w:t>20</w:t>
      </w:r>
      <w:r w:rsidRPr="00861573">
        <w:t xml:space="preserve"> годов запланированы мероприятия по замене участков тепловой сети </w:t>
      </w:r>
      <w:r w:rsidR="006D4204">
        <w:t xml:space="preserve">в Агрогородке села Верх-Ирмень протяженностью </w:t>
      </w:r>
      <w:smartTag w:uri="urn:schemas-microsoft-com:office:smarttags" w:element="metricconverter">
        <w:smartTagPr>
          <w:attr w:name="ProductID" w:val="4300 м"/>
        </w:smartTagPr>
        <w:r w:rsidR="006D4204">
          <w:t>4300 м</w:t>
        </w:r>
      </w:smartTag>
      <w:r w:rsidR="006D4204">
        <w:t>.</w:t>
      </w:r>
    </w:p>
    <w:p w:rsidR="006D4204" w:rsidRDefault="006D4204" w:rsidP="000A0E81">
      <w:pPr>
        <w:pStyle w:val="14"/>
      </w:pPr>
      <w:r w:rsidRPr="008C350A">
        <w:t>При реализации Инвестиционной программы предполагается, что ча</w:t>
      </w:r>
      <w:r>
        <w:t xml:space="preserve">сть затрат </w:t>
      </w:r>
      <w:r w:rsidRPr="008C350A">
        <w:t xml:space="preserve">будет профинансирована из собственных средств, </w:t>
      </w:r>
      <w:r>
        <w:t>областного</w:t>
      </w:r>
      <w:r w:rsidRPr="008C350A">
        <w:t xml:space="preserve"> бюджета, а также</w:t>
      </w:r>
      <w:r>
        <w:t xml:space="preserve"> районного бюджета.</w:t>
      </w:r>
    </w:p>
    <w:p w:rsidR="00633A82" w:rsidRPr="00633A82" w:rsidRDefault="00633A82" w:rsidP="00633A82">
      <w:pPr>
        <w:pStyle w:val="afe"/>
        <w:keepNext/>
        <w:ind w:firstLine="0"/>
        <w:rPr>
          <w:b/>
          <w:lang w:val="ru-RU"/>
        </w:rPr>
      </w:pPr>
      <w:r w:rsidRPr="00351298">
        <w:rPr>
          <w:b/>
          <w:lang w:val="ru-RU"/>
        </w:rPr>
        <w:t xml:space="preserve">Таблица </w:t>
      </w:r>
      <w:r w:rsidRPr="00633A82">
        <w:rPr>
          <w:b/>
        </w:rPr>
        <w:fldChar w:fldCharType="begin"/>
      </w:r>
      <w:r w:rsidRPr="00351298">
        <w:rPr>
          <w:b/>
          <w:lang w:val="ru-RU"/>
        </w:rPr>
        <w:instrText xml:space="preserve"> </w:instrText>
      </w:r>
      <w:r w:rsidRPr="00633A82">
        <w:rPr>
          <w:b/>
        </w:rPr>
        <w:instrText>SEQ</w:instrText>
      </w:r>
      <w:r w:rsidRPr="00351298">
        <w:rPr>
          <w:b/>
          <w:lang w:val="ru-RU"/>
        </w:rPr>
        <w:instrText xml:space="preserve"> Таблица \* </w:instrText>
      </w:r>
      <w:r w:rsidRPr="00633A82">
        <w:rPr>
          <w:b/>
        </w:rPr>
        <w:instrText>ARABIC</w:instrText>
      </w:r>
      <w:r w:rsidRPr="00351298">
        <w:rPr>
          <w:b/>
          <w:lang w:val="ru-RU"/>
        </w:rPr>
        <w:instrText xml:space="preserve"> </w:instrText>
      </w:r>
      <w:r w:rsidRPr="00633A82">
        <w:rPr>
          <w:b/>
        </w:rPr>
        <w:fldChar w:fldCharType="separate"/>
      </w:r>
      <w:r w:rsidR="00351298" w:rsidRPr="00351298">
        <w:rPr>
          <w:b/>
          <w:noProof/>
          <w:lang w:val="ru-RU"/>
        </w:rPr>
        <w:t>14</w:t>
      </w:r>
      <w:r w:rsidRPr="00633A82">
        <w:rPr>
          <w:b/>
        </w:rPr>
        <w:fldChar w:fldCharType="end"/>
      </w:r>
    </w:p>
    <w:p w:rsidR="00633A82" w:rsidRPr="00633A82" w:rsidRDefault="00633A82" w:rsidP="00633A82">
      <w:pPr>
        <w:pStyle w:val="afe"/>
        <w:keepNext/>
        <w:ind w:firstLine="0"/>
        <w:rPr>
          <w:b/>
          <w:lang w:val="ru-RU"/>
        </w:rPr>
      </w:pPr>
      <w:r w:rsidRPr="00633A82">
        <w:rPr>
          <w:b/>
          <w:lang w:val="ru-RU"/>
        </w:rPr>
        <w:t>Объемы финансирования программы на реконструкцию тепловой сети.</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826"/>
        <w:gridCol w:w="1741"/>
        <w:gridCol w:w="2369"/>
        <w:gridCol w:w="2918"/>
      </w:tblGrid>
      <w:tr w:rsidR="00F41F8A" w:rsidRPr="002E270E" w:rsidTr="00F41F8A">
        <w:trPr>
          <w:trHeight w:val="20"/>
          <w:jc w:val="center"/>
        </w:trPr>
        <w:tc>
          <w:tcPr>
            <w:tcW w:w="0" w:type="auto"/>
            <w:shd w:val="clear" w:color="auto" w:fill="auto"/>
            <w:vAlign w:val="center"/>
          </w:tcPr>
          <w:p w:rsidR="00C04BBC" w:rsidRPr="00633A82" w:rsidRDefault="00C04BBC" w:rsidP="00C34F91">
            <w:pPr>
              <w:jc w:val="center"/>
              <w:rPr>
                <w:b/>
              </w:rPr>
            </w:pPr>
            <w:r w:rsidRPr="00633A82">
              <w:rPr>
                <w:b/>
              </w:rPr>
              <w:t>Наименование мероприятия</w:t>
            </w:r>
          </w:p>
        </w:tc>
        <w:tc>
          <w:tcPr>
            <w:tcW w:w="0" w:type="auto"/>
            <w:shd w:val="clear" w:color="auto" w:fill="auto"/>
            <w:vAlign w:val="center"/>
          </w:tcPr>
          <w:p w:rsidR="00C04BBC" w:rsidRPr="00633A82" w:rsidRDefault="00C04BBC" w:rsidP="00C34F91">
            <w:pPr>
              <w:jc w:val="center"/>
              <w:rPr>
                <w:b/>
              </w:rPr>
            </w:pPr>
            <w:r w:rsidRPr="00633A82">
              <w:rPr>
                <w:b/>
              </w:rPr>
              <w:t>Срок выполнения</w:t>
            </w:r>
          </w:p>
        </w:tc>
        <w:tc>
          <w:tcPr>
            <w:tcW w:w="0" w:type="auto"/>
            <w:shd w:val="clear" w:color="auto" w:fill="auto"/>
            <w:vAlign w:val="center"/>
          </w:tcPr>
          <w:p w:rsidR="00C04BBC" w:rsidRPr="00633A82" w:rsidRDefault="00C04BBC" w:rsidP="00C34F91">
            <w:pPr>
              <w:jc w:val="center"/>
              <w:rPr>
                <w:b/>
              </w:rPr>
            </w:pPr>
            <w:r w:rsidRPr="00633A82">
              <w:rPr>
                <w:b/>
              </w:rPr>
              <w:t>Источник финансирования</w:t>
            </w:r>
          </w:p>
        </w:tc>
        <w:tc>
          <w:tcPr>
            <w:tcW w:w="0" w:type="auto"/>
            <w:shd w:val="clear" w:color="auto" w:fill="auto"/>
            <w:vAlign w:val="center"/>
          </w:tcPr>
          <w:p w:rsidR="00C04BBC" w:rsidRPr="00633A82" w:rsidRDefault="00C04BBC" w:rsidP="00F41F8A">
            <w:pPr>
              <w:jc w:val="center"/>
              <w:rPr>
                <w:b/>
              </w:rPr>
            </w:pPr>
            <w:r w:rsidRPr="00633A82">
              <w:rPr>
                <w:b/>
              </w:rPr>
              <w:t xml:space="preserve">Общая стоимость </w:t>
            </w:r>
            <w:r w:rsidR="00F41F8A">
              <w:rPr>
                <w:b/>
              </w:rPr>
              <w:t xml:space="preserve">мероприятий на 2013-2020г.г., </w:t>
            </w:r>
            <w:r w:rsidRPr="00633A82">
              <w:rPr>
                <w:b/>
              </w:rPr>
              <w:t xml:space="preserve">тыс. </w:t>
            </w:r>
            <w:proofErr w:type="spellStart"/>
            <w:r w:rsidRPr="00633A82">
              <w:rPr>
                <w:b/>
              </w:rPr>
              <w:t>руб</w:t>
            </w:r>
            <w:proofErr w:type="spellEnd"/>
          </w:p>
        </w:tc>
      </w:tr>
      <w:tr w:rsidR="00F41F8A" w:rsidRPr="002E270E" w:rsidTr="00F41F8A">
        <w:trPr>
          <w:trHeight w:val="20"/>
          <w:jc w:val="center"/>
        </w:trPr>
        <w:tc>
          <w:tcPr>
            <w:tcW w:w="0" w:type="auto"/>
            <w:vMerge w:val="restart"/>
            <w:shd w:val="clear" w:color="auto" w:fill="auto"/>
            <w:vAlign w:val="center"/>
          </w:tcPr>
          <w:p w:rsidR="00C04BBC" w:rsidRPr="002E270E" w:rsidRDefault="00C04BBC" w:rsidP="006D4204">
            <w:r w:rsidRPr="002E270E">
              <w:t xml:space="preserve">Реконструкция  тепловой сети в Агрогородке, </w:t>
            </w:r>
            <w:smartTag w:uri="urn:schemas-microsoft-com:office:smarttags" w:element="metricconverter">
              <w:smartTagPr>
                <w:attr w:name="ProductID" w:val="4,3 км"/>
              </w:smartTagPr>
              <w:r w:rsidRPr="002E270E">
                <w:t>4,3 км</w:t>
              </w:r>
            </w:smartTag>
            <w:r w:rsidRPr="002E270E">
              <w:t>.</w:t>
            </w:r>
          </w:p>
        </w:tc>
        <w:tc>
          <w:tcPr>
            <w:tcW w:w="0" w:type="auto"/>
            <w:vMerge w:val="restart"/>
            <w:shd w:val="clear" w:color="auto" w:fill="auto"/>
            <w:vAlign w:val="center"/>
          </w:tcPr>
          <w:p w:rsidR="00C04BBC" w:rsidRPr="002E270E" w:rsidRDefault="00C04BBC" w:rsidP="00FD1922">
            <w:pPr>
              <w:jc w:val="center"/>
            </w:pPr>
            <w:r w:rsidRPr="002E270E">
              <w:t>201</w:t>
            </w:r>
            <w:r w:rsidR="00FD1922">
              <w:t>9</w:t>
            </w:r>
            <w:r w:rsidRPr="002E270E">
              <w:t>-20</w:t>
            </w:r>
            <w:r w:rsidR="00FD1922">
              <w:t>20</w:t>
            </w:r>
          </w:p>
        </w:tc>
        <w:tc>
          <w:tcPr>
            <w:tcW w:w="0" w:type="auto"/>
            <w:shd w:val="clear" w:color="auto" w:fill="auto"/>
            <w:vAlign w:val="center"/>
          </w:tcPr>
          <w:p w:rsidR="00C04BBC" w:rsidRPr="002E270E" w:rsidRDefault="00C04BBC" w:rsidP="00C34F91">
            <w:pPr>
              <w:jc w:val="center"/>
            </w:pPr>
            <w:r w:rsidRPr="002E270E">
              <w:t>МБ</w:t>
            </w:r>
          </w:p>
        </w:tc>
        <w:tc>
          <w:tcPr>
            <w:tcW w:w="0" w:type="auto"/>
            <w:shd w:val="clear" w:color="auto" w:fill="auto"/>
            <w:noWrap/>
            <w:vAlign w:val="center"/>
          </w:tcPr>
          <w:p w:rsidR="00C04BBC" w:rsidRPr="002E270E" w:rsidRDefault="00C04BBC" w:rsidP="00C34F91">
            <w:pPr>
              <w:jc w:val="center"/>
            </w:pPr>
            <w:r w:rsidRPr="002E270E">
              <w:t>250,0</w:t>
            </w:r>
          </w:p>
        </w:tc>
      </w:tr>
      <w:tr w:rsidR="00F41F8A" w:rsidRPr="002E270E" w:rsidTr="00F41F8A">
        <w:trPr>
          <w:trHeight w:val="20"/>
          <w:jc w:val="center"/>
        </w:trPr>
        <w:tc>
          <w:tcPr>
            <w:tcW w:w="0" w:type="auto"/>
            <w:vMerge/>
            <w:shd w:val="clear" w:color="auto" w:fill="auto"/>
            <w:vAlign w:val="center"/>
          </w:tcPr>
          <w:p w:rsidR="00C04BBC" w:rsidRPr="002E270E" w:rsidRDefault="00C04BBC" w:rsidP="00C34F91">
            <w:pPr>
              <w:jc w:val="center"/>
            </w:pPr>
          </w:p>
        </w:tc>
        <w:tc>
          <w:tcPr>
            <w:tcW w:w="0" w:type="auto"/>
            <w:vMerge/>
            <w:shd w:val="clear" w:color="auto" w:fill="auto"/>
            <w:vAlign w:val="center"/>
          </w:tcPr>
          <w:p w:rsidR="00C04BBC" w:rsidRPr="002E270E" w:rsidRDefault="00C04BBC" w:rsidP="00C34F91">
            <w:pPr>
              <w:jc w:val="center"/>
            </w:pPr>
          </w:p>
        </w:tc>
        <w:tc>
          <w:tcPr>
            <w:tcW w:w="0" w:type="auto"/>
            <w:shd w:val="clear" w:color="auto" w:fill="auto"/>
            <w:vAlign w:val="center"/>
          </w:tcPr>
          <w:p w:rsidR="00C04BBC" w:rsidRPr="002E270E" w:rsidRDefault="00C04BBC" w:rsidP="00C34F91">
            <w:pPr>
              <w:jc w:val="center"/>
            </w:pPr>
            <w:r w:rsidRPr="002E270E">
              <w:t>ОБ</w:t>
            </w:r>
          </w:p>
        </w:tc>
        <w:tc>
          <w:tcPr>
            <w:tcW w:w="0" w:type="auto"/>
            <w:shd w:val="clear" w:color="auto" w:fill="auto"/>
            <w:noWrap/>
            <w:vAlign w:val="center"/>
          </w:tcPr>
          <w:p w:rsidR="00C04BBC" w:rsidRPr="002E270E" w:rsidRDefault="00C04BBC" w:rsidP="00C34F91">
            <w:pPr>
              <w:jc w:val="center"/>
            </w:pPr>
            <w:r w:rsidRPr="002E270E">
              <w:t>21500,0</w:t>
            </w:r>
          </w:p>
        </w:tc>
      </w:tr>
      <w:tr w:rsidR="00F41F8A" w:rsidRPr="002E270E" w:rsidTr="00F41F8A">
        <w:trPr>
          <w:trHeight w:val="20"/>
          <w:jc w:val="center"/>
        </w:trPr>
        <w:tc>
          <w:tcPr>
            <w:tcW w:w="0" w:type="auto"/>
            <w:vMerge/>
            <w:shd w:val="clear" w:color="auto" w:fill="auto"/>
            <w:vAlign w:val="center"/>
          </w:tcPr>
          <w:p w:rsidR="00C04BBC" w:rsidRPr="002E270E" w:rsidRDefault="00C04BBC" w:rsidP="00C34F91">
            <w:pPr>
              <w:jc w:val="center"/>
            </w:pPr>
          </w:p>
        </w:tc>
        <w:tc>
          <w:tcPr>
            <w:tcW w:w="0" w:type="auto"/>
            <w:vMerge/>
            <w:shd w:val="clear" w:color="auto" w:fill="auto"/>
            <w:vAlign w:val="center"/>
          </w:tcPr>
          <w:p w:rsidR="00C04BBC" w:rsidRPr="002E270E" w:rsidRDefault="00C04BBC" w:rsidP="00C34F91">
            <w:pPr>
              <w:jc w:val="center"/>
            </w:pPr>
          </w:p>
        </w:tc>
        <w:tc>
          <w:tcPr>
            <w:tcW w:w="0" w:type="auto"/>
            <w:shd w:val="clear" w:color="auto" w:fill="auto"/>
            <w:vAlign w:val="center"/>
          </w:tcPr>
          <w:p w:rsidR="00C04BBC" w:rsidRPr="002E270E" w:rsidRDefault="00C04BBC" w:rsidP="00C34F91">
            <w:pPr>
              <w:jc w:val="center"/>
            </w:pPr>
            <w:r w:rsidRPr="002E270E">
              <w:t>РБ</w:t>
            </w:r>
          </w:p>
        </w:tc>
        <w:tc>
          <w:tcPr>
            <w:tcW w:w="0" w:type="auto"/>
            <w:shd w:val="clear" w:color="auto" w:fill="auto"/>
            <w:noWrap/>
            <w:vAlign w:val="center"/>
          </w:tcPr>
          <w:p w:rsidR="00C04BBC" w:rsidRPr="002E270E" w:rsidRDefault="00C04BBC" w:rsidP="00C34F91">
            <w:pPr>
              <w:jc w:val="center"/>
            </w:pPr>
            <w:r w:rsidRPr="002E270E">
              <w:t>250,0</w:t>
            </w:r>
          </w:p>
        </w:tc>
      </w:tr>
    </w:tbl>
    <w:p w:rsidR="00F41F8A" w:rsidRDefault="006D4204" w:rsidP="00F41F8A">
      <w:pPr>
        <w:pStyle w:val="14"/>
        <w:spacing w:before="240" w:after="240"/>
      </w:pPr>
      <w:r>
        <w:t>Как видно из таблицы, большую часть финансирования, 97% составят средства из областного бюджета.</w:t>
      </w:r>
    </w:p>
    <w:p w:rsidR="006B735C" w:rsidRPr="00AA7E0F" w:rsidRDefault="00F41F8A" w:rsidP="00F41F8A">
      <w:pPr>
        <w:pStyle w:val="2"/>
      </w:pPr>
      <w:r>
        <w:br w:type="page"/>
      </w:r>
      <w:bookmarkStart w:id="35" w:name="_Toc7136815"/>
      <w:r w:rsidR="006B735C" w:rsidRPr="00AA7E0F">
        <w:lastRenderedPageBreak/>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bookmarkEnd w:id="35"/>
    </w:p>
    <w:p w:rsidR="006B735C" w:rsidRPr="003C2261" w:rsidRDefault="006B735C" w:rsidP="00633A82">
      <w:pPr>
        <w:pStyle w:val="14"/>
        <w:spacing w:after="240"/>
      </w:pPr>
      <w:r w:rsidRPr="00AA7E0F">
        <w:t xml:space="preserve">Температурный график </w:t>
      </w:r>
      <w:r w:rsidR="00FD1922">
        <w:t>и г</w:t>
      </w:r>
      <w:r w:rsidRPr="00AA7E0F">
        <w:t>идравлический режим работы системы теплоснабжения не измен</w:t>
      </w:r>
      <w:r w:rsidR="00FD1922">
        <w:t>я</w:t>
      </w:r>
      <w:r w:rsidRPr="00AA7E0F">
        <w:t>тся.</w:t>
      </w:r>
    </w:p>
    <w:p w:rsidR="006B735C" w:rsidRPr="00AF4AB5" w:rsidRDefault="006B735C" w:rsidP="00633A82">
      <w:pPr>
        <w:pStyle w:val="1"/>
      </w:pPr>
      <w:bookmarkStart w:id="36" w:name="_Toc7136816"/>
      <w:r w:rsidRPr="00AF4AB5">
        <w:t>Решение об определении единой теплоснабжающей организации (организаций).</w:t>
      </w:r>
      <w:bookmarkEnd w:id="36"/>
    </w:p>
    <w:p w:rsidR="00066722" w:rsidRDefault="00FD1922" w:rsidP="00633A82">
      <w:pPr>
        <w:pStyle w:val="14"/>
      </w:pPr>
      <w:r>
        <w:t>На период до марта 2019 г. с</w:t>
      </w:r>
      <w:r w:rsidR="00066722" w:rsidRPr="007F66B1">
        <w:t>истема теплоснабжения Верх-Ирменского сельского</w:t>
      </w:r>
      <w:r w:rsidR="00066722" w:rsidRPr="007F66B1">
        <w:rPr>
          <w:b/>
        </w:rPr>
        <w:t xml:space="preserve"> </w:t>
      </w:r>
      <w:r w:rsidR="00066722" w:rsidRPr="007F66B1">
        <w:t>поселения состо</w:t>
      </w:r>
      <w:r>
        <w:t>яла</w:t>
      </w:r>
      <w:r w:rsidR="00066722" w:rsidRPr="007F66B1">
        <w:t xml:space="preserve"> из котельной ЗАО племзавод «Ирмень» и двух локальных котельных</w:t>
      </w:r>
      <w:r w:rsidR="00066722" w:rsidRPr="007F66B1">
        <w:rPr>
          <w:b/>
        </w:rPr>
        <w:t xml:space="preserve"> </w:t>
      </w:r>
      <w:r w:rsidR="00066722" w:rsidRPr="007F66B1">
        <w:t xml:space="preserve">общеобразовательной школы-интерната и больницы, которые обслуживаются персоналом данных учреждений. </w:t>
      </w:r>
      <w:r w:rsidR="00066722">
        <w:t xml:space="preserve">Котельная </w:t>
      </w:r>
      <w:r w:rsidR="00066722" w:rsidRPr="007F66B1">
        <w:t>ЗАО племзавод «Ирмень»</w:t>
      </w:r>
      <w:r w:rsidR="00066722">
        <w:t xml:space="preserve"> имеет тепловую мощность 19,8 Гкал/час.</w:t>
      </w:r>
      <w:r>
        <w:t xml:space="preserve"> </w:t>
      </w:r>
    </w:p>
    <w:p w:rsidR="00FD1922" w:rsidRPr="007F66B1" w:rsidRDefault="00FD1922" w:rsidP="00633A82">
      <w:pPr>
        <w:pStyle w:val="14"/>
      </w:pPr>
      <w:r>
        <w:t xml:space="preserve">В сентябре 2018 года введена в эксплуатацию </w:t>
      </w:r>
      <w:proofErr w:type="spellStart"/>
      <w:r>
        <w:t>б</w:t>
      </w:r>
      <w:r w:rsidRPr="00FD1922">
        <w:t>лочно</w:t>
      </w:r>
      <w:proofErr w:type="spellEnd"/>
      <w:r w:rsidRPr="00FD1922">
        <w:t>-модульная газовая котельная</w:t>
      </w:r>
      <w:r>
        <w:t>.</w:t>
      </w:r>
    </w:p>
    <w:p w:rsidR="00066722" w:rsidRPr="007F66B1" w:rsidRDefault="00FD1922" w:rsidP="00633A82">
      <w:pPr>
        <w:pStyle w:val="14"/>
        <w:spacing w:after="240"/>
      </w:pPr>
      <w:r>
        <w:t>Т</w:t>
      </w:r>
      <w:r w:rsidR="00066722" w:rsidRPr="006C7770">
        <w:t>еплоснабжение от котельной ЗАО племзавод «Ирмень» в Агрогородке осуществля</w:t>
      </w:r>
      <w:r>
        <w:t>л</w:t>
      </w:r>
      <w:r w:rsidR="00066722" w:rsidRPr="006C7770">
        <w:t xml:space="preserve"> ЗАО племзавод «Ирмень» и ООО «Ирменское». Котельную и</w:t>
      </w:r>
      <w:r w:rsidR="00066722" w:rsidRPr="007F66B1">
        <w:t xml:space="preserve"> теплосети к производственным объектам обслуживает ЗАО племзавод «Ирмень». Система ООО «Ирменское» осуществляет теплоснабжение жилого фонда и   обслуживает теплосети протяженностью </w:t>
      </w:r>
      <w:smartTag w:uri="urn:schemas-microsoft-com:office:smarttags" w:element="metricconverter">
        <w:smartTagPr>
          <w:attr w:name="ProductID" w:val="19,6 км"/>
        </w:smartTagPr>
        <w:r w:rsidR="00066722" w:rsidRPr="00066722">
          <w:rPr>
            <w:color w:val="000000"/>
          </w:rPr>
          <w:t>19</w:t>
        </w:r>
        <w:r w:rsidR="00066722" w:rsidRPr="007F66B1">
          <w:rPr>
            <w:color w:val="000000"/>
          </w:rPr>
          <w:t>,</w:t>
        </w:r>
        <w:r w:rsidR="00066722" w:rsidRPr="00066722">
          <w:rPr>
            <w:color w:val="000000"/>
          </w:rPr>
          <w:t>6</w:t>
        </w:r>
        <w:r w:rsidR="00066722" w:rsidRPr="007F66B1">
          <w:t xml:space="preserve"> км</w:t>
        </w:r>
      </w:smartTag>
      <w:r w:rsidR="00066722" w:rsidRPr="007F66B1">
        <w:t>.</w:t>
      </w:r>
    </w:p>
    <w:p w:rsidR="006B735C" w:rsidRPr="00AF4AB5" w:rsidRDefault="006B735C" w:rsidP="00633A82">
      <w:pPr>
        <w:pStyle w:val="1"/>
      </w:pPr>
      <w:bookmarkStart w:id="37" w:name="_Toc7136817"/>
      <w:r w:rsidRPr="00AF4AB5">
        <w:t>Решения о распределении тепловой нагрузки между источниками тепловой энергии.</w:t>
      </w:r>
      <w:bookmarkEnd w:id="37"/>
    </w:p>
    <w:p w:rsidR="006B735C" w:rsidRDefault="006B735C" w:rsidP="00633A82">
      <w:pPr>
        <w:pStyle w:val="14"/>
      </w:pPr>
      <w:r>
        <w:t>В</w:t>
      </w:r>
      <w:r w:rsidRPr="000E3161">
        <w:t xml:space="preserve"> селе </w:t>
      </w:r>
      <w:r w:rsidR="00AD7F22">
        <w:t xml:space="preserve">Верх-Ирмень Ордынского района </w:t>
      </w:r>
      <w:r w:rsidRPr="00861573">
        <w:t>Новосибирской области</w:t>
      </w:r>
      <w:r>
        <w:t xml:space="preserve"> существует один источник централизованного теплоснабжения, который </w:t>
      </w:r>
      <w:r w:rsidR="00AD7F22">
        <w:t>снабжает тепловой энергией жилой фонд, он загружен на 96</w:t>
      </w:r>
      <w:r>
        <w:t>%.</w:t>
      </w:r>
    </w:p>
    <w:p w:rsidR="006B735C" w:rsidRDefault="006B735C" w:rsidP="00633A82">
      <w:pPr>
        <w:pStyle w:val="14"/>
      </w:pPr>
      <w:r>
        <w:t>Предприяти</w:t>
      </w:r>
      <w:r w:rsidR="00AD7F22">
        <w:t>я</w:t>
      </w:r>
      <w:r w:rsidRPr="00B200AD">
        <w:t xml:space="preserve"> обеспечива</w:t>
      </w:r>
      <w:r w:rsidR="00AD7F22">
        <w:t>ю</w:t>
      </w:r>
      <w:r w:rsidRPr="00B200AD">
        <w:t>т потребителей тепловой энергией в виде г</w:t>
      </w:r>
      <w:r>
        <w:t xml:space="preserve">орячей воды на нужды отопления; осуществляет непосредственно услугу по передаче тепловой энергии от источника централизованного теплоснабжения потребителям, расположенным на территории сельского поселения. В отношениях собственника и поставщика и потребителей тепловой энергии имеются определенные трудности, связанные с несвоевременной и не в полном объеме предоставляемой оплатой за поставляемую тепловую энергию. </w:t>
      </w:r>
    </w:p>
    <w:p w:rsidR="00F41F8A" w:rsidRDefault="006B735C" w:rsidP="00633A82">
      <w:pPr>
        <w:pStyle w:val="14"/>
        <w:spacing w:after="240"/>
      </w:pPr>
      <w:r>
        <w:t xml:space="preserve">В связи с тем, что на территории </w:t>
      </w:r>
      <w:r w:rsidR="00AD7F22">
        <w:t>поселения</w:t>
      </w:r>
      <w:r w:rsidR="00FD1922">
        <w:t xml:space="preserve"> присутствует всего один </w:t>
      </w:r>
      <w:r>
        <w:t>источник</w:t>
      </w:r>
      <w:r w:rsidR="00FD1922">
        <w:t xml:space="preserve"> тепловой энергии,</w:t>
      </w:r>
      <w:r w:rsidR="00AD7F22">
        <w:t xml:space="preserve"> снабжающий жилой фонд</w:t>
      </w:r>
      <w:r>
        <w:t>, распределение нагрузки между источниками не</w:t>
      </w:r>
      <w:r w:rsidR="00FD1922">
        <w:t xml:space="preserve"> требуется</w:t>
      </w:r>
      <w:r>
        <w:t>.</w:t>
      </w:r>
    </w:p>
    <w:p w:rsidR="006B735C" w:rsidRDefault="00F41F8A" w:rsidP="00F41F8A">
      <w:pPr>
        <w:pStyle w:val="1"/>
      </w:pPr>
      <w:r>
        <w:br w:type="page"/>
      </w:r>
      <w:bookmarkStart w:id="38" w:name="_Toc7136818"/>
      <w:r w:rsidR="006B735C" w:rsidRPr="00AF4AB5">
        <w:lastRenderedPageBreak/>
        <w:t>Решения по бесхозяйным тепловым сетям.</w:t>
      </w:r>
      <w:bookmarkEnd w:id="38"/>
    </w:p>
    <w:p w:rsidR="006B735C" w:rsidRDefault="006B735C" w:rsidP="00633A82">
      <w:pPr>
        <w:pStyle w:val="14"/>
      </w:pPr>
      <w:r w:rsidRPr="00C005F5">
        <w:t>Вопросы, связанные с бесхозяйными участками тепловых сетей, несомненно, имеют весьма важное практическое значение</w:t>
      </w:r>
      <w:r>
        <w:t>. О</w:t>
      </w:r>
      <w:r w:rsidRPr="00C005F5">
        <w:t xml:space="preserve">тсутствие четкого правового регулирования в сфере теплоснабжения </w:t>
      </w:r>
      <w:r>
        <w:t>может повредить интересам</w:t>
      </w:r>
      <w:r w:rsidRPr="00C005F5">
        <w:t xml:space="preserve"> потребителей тепловой энергии, и оперативно</w:t>
      </w:r>
      <w:r>
        <w:t>му</w:t>
      </w:r>
      <w:r w:rsidRPr="00C005F5">
        <w:t xml:space="preserve"> устранение причин и условий, способствующих существованию бесхозяйных участков теплотрасс. Согласно статье 225 Гражданского кодекса РФ вещь признается бесхозяйной, если у нее отсутствует собственник или его невозможно определить (собственник неизвестен), либо собственник отказался от права собственности на нее.</w:t>
      </w:r>
      <w:r>
        <w:t xml:space="preserve"> </w:t>
      </w:r>
    </w:p>
    <w:p w:rsidR="00633A82" w:rsidRDefault="006B735C" w:rsidP="00633A82">
      <w:pPr>
        <w:pStyle w:val="14"/>
      </w:pPr>
      <w:r w:rsidRPr="0073444D">
        <w:t>Как показывает статистика, в населенных пунктах имеется огромное количество бесхозяйных участков тепловых сетей. Зачастую складывается парадоксальная ситуация: с одной стороны, вновь созданные предприятия не приобретали право собственности на эти объекты, а с другой - выступали их балансодержателями, что неизбежно привело к негативным последствиям: новые собственники не осуществляли содержание и ремонт тепловых сетей, отказывались заключать с потребителями</w:t>
      </w:r>
      <w:r w:rsidR="00633A82">
        <w:t xml:space="preserve"> договоры теплоснабжения и т.п.</w:t>
      </w:r>
    </w:p>
    <w:p w:rsidR="006B735C" w:rsidRPr="0073444D" w:rsidRDefault="006B735C" w:rsidP="00633A82">
      <w:pPr>
        <w:pStyle w:val="14"/>
      </w:pPr>
      <w:r w:rsidRPr="0073444D">
        <w:t>В начале девяностых годов были установлены положения, в соответствии с которыми объекты инженерной инфраструктуры независимо от того, на чьем балансе они находятся, передаются в муниципальную собственность. Названные объекты коммунально-бытового назначения, не включаемые в подлежащий приватизации имущественный комплекс унитарного предприятия, подлежат передаче в муниципальную собственность.</w:t>
      </w:r>
    </w:p>
    <w:p w:rsidR="006B735C" w:rsidRDefault="006B735C" w:rsidP="00633A82">
      <w:pPr>
        <w:pStyle w:val="14"/>
      </w:pPr>
      <w:r w:rsidRPr="00C005F5">
        <w:t xml:space="preserve">В соответствии с законом котельные, тепловые пункты и сети приватизировать нельзя, это муниципальная собственность, следовательно, объекты инженерной инфраструктуры являются объектами муниципальной собственности непосредственно в силу прямого указания закона. Кроме того, в силу пункта 3 ст. 225 ГК РФ бесхозяйные недвижимые вещи, к числу которых и относятся тепловые сети, могут быть признаны в установленном порядке муниципальной собственностью. </w:t>
      </w:r>
    </w:p>
    <w:p w:rsidR="00EF6166" w:rsidRDefault="006B735C" w:rsidP="00633A82">
      <w:pPr>
        <w:pStyle w:val="14"/>
      </w:pPr>
      <w:r>
        <w:t xml:space="preserve">Проведенными обследованиями бесхозяйственных тепловых сетей на территории села </w:t>
      </w:r>
      <w:r w:rsidR="005301BC">
        <w:t>Верх-Ирмень</w:t>
      </w:r>
      <w:r>
        <w:t xml:space="preserve"> не выявлено.</w:t>
      </w:r>
    </w:p>
    <w:p w:rsidR="00EF6166" w:rsidRDefault="00EF6166" w:rsidP="00EF6166">
      <w:pPr>
        <w:pStyle w:val="1"/>
        <w:numPr>
          <w:ilvl w:val="0"/>
          <w:numId w:val="30"/>
        </w:numPr>
        <w:ind w:left="357" w:hanging="357"/>
      </w:pPr>
      <w:r>
        <w:br w:type="page"/>
      </w:r>
      <w:bookmarkStart w:id="39" w:name="_Toc513039830"/>
      <w:r>
        <w:lastRenderedPageBreak/>
        <w:t>Актуализация схемы теплоснабжения на 201</w:t>
      </w:r>
      <w:r w:rsidR="000263CB">
        <w:t xml:space="preserve">9 </w:t>
      </w:r>
      <w:r>
        <w:t>г</w:t>
      </w:r>
      <w:bookmarkEnd w:id="39"/>
    </w:p>
    <w:p w:rsidR="00EF6166" w:rsidRDefault="00EF6166" w:rsidP="00EF6166">
      <w:pPr>
        <w:pStyle w:val="2"/>
        <w:numPr>
          <w:ilvl w:val="1"/>
          <w:numId w:val="30"/>
        </w:numPr>
        <w:ind w:left="788" w:hanging="431"/>
      </w:pPr>
      <w:bookmarkStart w:id="40" w:name="_Toc513039831"/>
      <w:r>
        <w:t>Распределение тепловой нагрузки между источниками тепловой энергии в период, на который распределяются нагрузки</w:t>
      </w:r>
      <w:bookmarkEnd w:id="40"/>
    </w:p>
    <w:p w:rsidR="00EF6166" w:rsidRDefault="00EF6166" w:rsidP="00EF6166">
      <w:pPr>
        <w:pStyle w:val="14"/>
        <w:spacing w:after="240"/>
      </w:pPr>
      <w:r>
        <w:t>Расчет распределения тепловой нагрузки между источниками тепловой энергии производить не требуется.</w:t>
      </w:r>
    </w:p>
    <w:p w:rsidR="00EF6166" w:rsidRDefault="00EF6166" w:rsidP="00EF6166">
      <w:pPr>
        <w:pStyle w:val="2"/>
        <w:numPr>
          <w:ilvl w:val="1"/>
          <w:numId w:val="30"/>
        </w:numPr>
        <w:ind w:left="788" w:hanging="431"/>
      </w:pPr>
      <w:bookmarkStart w:id="41" w:name="_Toc513039832"/>
      <w:r>
        <w:t>Изменение тепловых нагрузок в каждой зоне действия источников энергии, в том числе за счет перераспределения тепловой нагрузки из одной зоны действия в другую в период, на который распределяются нагрузки</w:t>
      </w:r>
      <w:bookmarkEnd w:id="41"/>
    </w:p>
    <w:p w:rsidR="00EF6166" w:rsidRDefault="00EF6166" w:rsidP="00EF6166">
      <w:pPr>
        <w:pStyle w:val="14"/>
        <w:spacing w:after="240"/>
      </w:pPr>
      <w:r>
        <w:t xml:space="preserve">Тепловые нагрузки в каждой зоне действия источников энергии останутся без изменений. Перераспределение тепловой нагрузки не </w:t>
      </w:r>
      <w:r w:rsidR="000263CB">
        <w:t>планируется</w:t>
      </w:r>
      <w:r>
        <w:t>.</w:t>
      </w:r>
    </w:p>
    <w:p w:rsidR="00EF6166" w:rsidRDefault="00EF6166" w:rsidP="00EF6166">
      <w:pPr>
        <w:pStyle w:val="2"/>
        <w:numPr>
          <w:ilvl w:val="1"/>
          <w:numId w:val="30"/>
        </w:numPr>
        <w:ind w:left="788" w:hanging="431"/>
      </w:pPr>
      <w:bookmarkStart w:id="42" w:name="_Toc513039833"/>
      <w:r>
        <w:t>В</w:t>
      </w:r>
      <w:r w:rsidRPr="00FE1963">
        <w:t>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w:t>
      </w:r>
      <w:bookmarkEnd w:id="42"/>
    </w:p>
    <w:p w:rsidR="00EF6166" w:rsidRPr="00A06F1E" w:rsidRDefault="00EF6166" w:rsidP="00EF6166">
      <w:pPr>
        <w:pStyle w:val="14"/>
        <w:spacing w:after="240"/>
      </w:pPr>
      <w:r w:rsidRPr="00A06F1E">
        <w:t xml:space="preserve">Мероприятия </w:t>
      </w:r>
      <w:r>
        <w:t>по обеспечению технической возможности подключения к системам теплоснабжения объектов капитального строительства не предусмотрены, поэтому изменения в схему не вносятся.</w:t>
      </w:r>
    </w:p>
    <w:p w:rsidR="00EF6166" w:rsidRDefault="00EF6166" w:rsidP="00EF6166">
      <w:pPr>
        <w:pStyle w:val="2"/>
        <w:numPr>
          <w:ilvl w:val="1"/>
          <w:numId w:val="30"/>
        </w:numPr>
        <w:ind w:left="788" w:hanging="431"/>
      </w:pPr>
      <w:bookmarkStart w:id="43" w:name="_Toc513039834"/>
      <w:r>
        <w:t>П</w:t>
      </w:r>
      <w:r w:rsidRPr="00FE1963">
        <w:t>ереключение тепловой нагрузки от котельных на источники с комбинированной выработкой тепловой и электрической энергии в весенне-летний период функционирования систем теплоснабжения;</w:t>
      </w:r>
      <w:bookmarkEnd w:id="43"/>
    </w:p>
    <w:p w:rsidR="00EF6166" w:rsidRDefault="00EF6166" w:rsidP="00EF6166">
      <w:pPr>
        <w:pStyle w:val="14"/>
        <w:spacing w:after="240"/>
      </w:pPr>
      <w:r>
        <w:t>Переключение тепловой нагрузки от котельной на источники с комбинированной выработкой тепловой и электрической энергии в весенне-летний период функционирования системы теплоснабжения не предусмотрено.</w:t>
      </w:r>
    </w:p>
    <w:p w:rsidR="00EF6166" w:rsidRDefault="00EF6166" w:rsidP="00EF6166">
      <w:pPr>
        <w:pStyle w:val="2"/>
        <w:numPr>
          <w:ilvl w:val="1"/>
          <w:numId w:val="30"/>
        </w:numPr>
        <w:ind w:left="788" w:hanging="431"/>
      </w:pPr>
      <w:bookmarkStart w:id="44" w:name="_Toc513039835"/>
      <w:r>
        <w:br w:type="page"/>
      </w:r>
      <w:r>
        <w:lastRenderedPageBreak/>
        <w:t>П</w:t>
      </w:r>
      <w:r w:rsidRPr="00FE1963">
        <w:t>ереключение тепловой нагрузки от котельных на источники с комбинированной выработкой тепловой и электрической энергии в отопительный период, в том числе за счет вывода котельных в пиковый режим работы, холодный резерв, из эксплуатации;</w:t>
      </w:r>
      <w:bookmarkEnd w:id="44"/>
    </w:p>
    <w:p w:rsidR="00EF6166" w:rsidRDefault="00EF6166" w:rsidP="00EF6166">
      <w:pPr>
        <w:pStyle w:val="14"/>
        <w:spacing w:after="240"/>
      </w:pPr>
      <w:r>
        <w:t>П</w:t>
      </w:r>
      <w:r w:rsidRPr="00FE1963">
        <w:t>ереключение тепловой нагрузки от котельных на источники с комбинированной выработкой тепловой и электрическо</w:t>
      </w:r>
      <w:r>
        <w:t>й энергии в отопительный период не будет производится в связи с отсутствием комбинированных источников  тепловой и электрической энергии.</w:t>
      </w:r>
    </w:p>
    <w:p w:rsidR="00EF6166" w:rsidRDefault="00EF6166" w:rsidP="00EF6166">
      <w:pPr>
        <w:pStyle w:val="2"/>
        <w:numPr>
          <w:ilvl w:val="1"/>
          <w:numId w:val="30"/>
        </w:numPr>
        <w:ind w:left="788" w:hanging="431"/>
      </w:pPr>
      <w:bookmarkStart w:id="45" w:name="_Toc513039836"/>
      <w:r>
        <w:t>М</w:t>
      </w:r>
      <w:r w:rsidRPr="00FE1963">
        <w:t>ероприятия по переоборудованию котельных в источники комбинированной выработки электрической и тепловой энергии;</w:t>
      </w:r>
      <w:bookmarkEnd w:id="45"/>
    </w:p>
    <w:p w:rsidR="00EF6166" w:rsidRDefault="00EF6166" w:rsidP="00EF6166">
      <w:pPr>
        <w:pStyle w:val="14"/>
        <w:spacing w:after="240"/>
      </w:pPr>
      <w:r>
        <w:t>Мероприятия по переоборудованию котельных в источники комбинированной выработки электричества и тепловой энергии не предусмотрены.</w:t>
      </w:r>
    </w:p>
    <w:p w:rsidR="00EF6166" w:rsidRDefault="00EF6166" w:rsidP="00EF6166">
      <w:pPr>
        <w:pStyle w:val="2"/>
        <w:numPr>
          <w:ilvl w:val="1"/>
          <w:numId w:val="30"/>
        </w:numPr>
        <w:ind w:left="788" w:hanging="431"/>
      </w:pPr>
      <w:bookmarkStart w:id="46" w:name="_Toc513039837"/>
      <w:r>
        <w:t>В</w:t>
      </w:r>
      <w:r w:rsidRPr="00FE1963">
        <w:t>вод в эксплуатацию в результате строительства, реконструкции и технического перевооружения источников тепловой энергии и соответствие их обязательным требованиям, установленным законодательством Российской Федерации, и проектной документации;</w:t>
      </w:r>
      <w:bookmarkEnd w:id="46"/>
    </w:p>
    <w:p w:rsidR="00EF6166" w:rsidRDefault="00EF6166" w:rsidP="00EF6166">
      <w:pPr>
        <w:pStyle w:val="14"/>
        <w:spacing w:after="240"/>
      </w:pPr>
      <w:r w:rsidRPr="00764BB7">
        <w:t>Ввод новых источников энергии в результате строительства, реконструкции и технического перевооружения не планируется в ближайшее время.</w:t>
      </w:r>
    </w:p>
    <w:p w:rsidR="00EF6166" w:rsidRDefault="00EF6166" w:rsidP="00EF6166">
      <w:pPr>
        <w:pStyle w:val="2"/>
        <w:numPr>
          <w:ilvl w:val="1"/>
          <w:numId w:val="30"/>
        </w:numPr>
        <w:ind w:left="788" w:hanging="431"/>
      </w:pPr>
      <w:bookmarkStart w:id="47" w:name="_Toc513039838"/>
      <w:r>
        <w:t>С</w:t>
      </w:r>
      <w:r w:rsidRPr="00FE1963">
        <w:t>троительство и реконструкция тепловых сетей, включая их реконструкцию в связи с исчерпанием установленного и продленного ресурсов;</w:t>
      </w:r>
      <w:bookmarkEnd w:id="47"/>
    </w:p>
    <w:p w:rsidR="00EF6166" w:rsidRPr="00470F19" w:rsidRDefault="000263CB" w:rsidP="00EF6166">
      <w:pPr>
        <w:pStyle w:val="14"/>
        <w:spacing w:after="240"/>
      </w:pPr>
      <w:r>
        <w:t xml:space="preserve">Рекомендуется </w:t>
      </w:r>
      <w:r w:rsidR="00EF6166">
        <w:t xml:space="preserve">реконструкция </w:t>
      </w:r>
      <w:r>
        <w:t xml:space="preserve">(модернизация) </w:t>
      </w:r>
      <w:r w:rsidR="00EF6166">
        <w:t>тепловых сетей, в связи с исчерпанием установленного и продленного ресурсов.</w:t>
      </w:r>
    </w:p>
    <w:p w:rsidR="00EF6166" w:rsidRDefault="00EF6166" w:rsidP="00EF6166">
      <w:pPr>
        <w:pStyle w:val="2"/>
        <w:numPr>
          <w:ilvl w:val="1"/>
          <w:numId w:val="30"/>
        </w:numPr>
        <w:ind w:left="788" w:hanging="431"/>
      </w:pPr>
      <w:bookmarkStart w:id="48" w:name="_Toc513039839"/>
      <w:r>
        <w:t>Б</w:t>
      </w:r>
      <w:r w:rsidRPr="00FE1963">
        <w:t>аланс топливно-энергетических ресурсов для обеспечения теплоснабжения, в том числе расходов аварийных запасов топлива;</w:t>
      </w:r>
      <w:bookmarkEnd w:id="48"/>
    </w:p>
    <w:p w:rsidR="00EF6166" w:rsidRDefault="00EF6166" w:rsidP="00EF6166">
      <w:pPr>
        <w:pStyle w:val="14"/>
        <w:spacing w:after="240"/>
      </w:pPr>
      <w:r>
        <w:t>Баланс топливно-энергетических ресурсов для обеспечения теплоснабжения останется прежним.</w:t>
      </w:r>
    </w:p>
    <w:p w:rsidR="00EF6166" w:rsidRDefault="00EF6166" w:rsidP="00EF6166">
      <w:pPr>
        <w:pStyle w:val="2"/>
        <w:numPr>
          <w:ilvl w:val="1"/>
          <w:numId w:val="30"/>
        </w:numPr>
        <w:ind w:left="788" w:hanging="431"/>
      </w:pPr>
      <w:bookmarkStart w:id="49" w:name="_Toc513039840"/>
      <w:r>
        <w:t>Ф</w:t>
      </w:r>
      <w:r w:rsidRPr="00FE1963">
        <w:t>инансовые потребности при изменении схемы теплоснабжения и источники их покрытия.</w:t>
      </w:r>
      <w:bookmarkEnd w:id="49"/>
    </w:p>
    <w:p w:rsidR="00EF6166" w:rsidRDefault="00EF6166" w:rsidP="00EF6166">
      <w:pPr>
        <w:pStyle w:val="14"/>
        <w:spacing w:after="240"/>
      </w:pPr>
      <w:r>
        <w:lastRenderedPageBreak/>
        <w:t>В связи с тем, что изменений, заметно меняющих режим работы тепловой сети в схему не внесено, то дополнительные источники их покрытия не потребуются. Будет требоваться финансирование для поддержания схемы в текущем состоянии из прежних источников.</w:t>
      </w:r>
    </w:p>
    <w:p w:rsidR="00EF6166" w:rsidRDefault="00EF6166" w:rsidP="00EF6166">
      <w:pPr>
        <w:pStyle w:val="2"/>
        <w:numPr>
          <w:ilvl w:val="1"/>
          <w:numId w:val="30"/>
        </w:numPr>
        <w:ind w:left="788" w:hanging="431"/>
      </w:pPr>
      <w:bookmarkStart w:id="50" w:name="_Toc513039841"/>
      <w:r>
        <w:t>И</w:t>
      </w:r>
      <w:r w:rsidRPr="000E1F0A">
        <w:t>нформаци</w:t>
      </w:r>
      <w:r>
        <w:t>я</w:t>
      </w:r>
      <w:r w:rsidRPr="000E1F0A">
        <w:t xml:space="preserve"> об объеме полезного отпуска теплово</w:t>
      </w:r>
      <w:r>
        <w:t>й</w:t>
      </w:r>
      <w:r w:rsidRPr="000E1F0A">
        <w:t xml:space="preserve"> энергии</w:t>
      </w:r>
      <w:r>
        <w:t>.</w:t>
      </w:r>
      <w:bookmarkEnd w:id="50"/>
    </w:p>
    <w:p w:rsidR="00EF6166" w:rsidRDefault="00EF6166" w:rsidP="00EF6166">
      <w:pPr>
        <w:pStyle w:val="14"/>
      </w:pPr>
      <w:r>
        <w:t>И</w:t>
      </w:r>
      <w:r w:rsidRPr="000E1F0A">
        <w:t>нформаци</w:t>
      </w:r>
      <w:r>
        <w:t>я</w:t>
      </w:r>
      <w:r w:rsidRPr="000E1F0A">
        <w:t xml:space="preserve"> об объеме полезного отпуска теплово</w:t>
      </w:r>
      <w:r>
        <w:t>й</w:t>
      </w:r>
      <w:r w:rsidRPr="000E1F0A">
        <w:t xml:space="preserve"> энергии</w:t>
      </w:r>
      <w:r>
        <w:t xml:space="preserve"> приведена в таблице 11 "Балансы потребителей котельной".</w:t>
      </w:r>
    </w:p>
    <w:sectPr w:rsidR="00EF6166" w:rsidSect="007D655A">
      <w:pgSz w:w="11906" w:h="16838"/>
      <w:pgMar w:top="1134" w:right="1134" w:bottom="1134" w:left="1134" w:header="708" w:footer="708"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049" w:rsidRDefault="00063049">
      <w:r>
        <w:separator/>
      </w:r>
    </w:p>
  </w:endnote>
  <w:endnote w:type="continuationSeparator" w:id="0">
    <w:p w:rsidR="00063049" w:rsidRDefault="0006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Pragmatica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1E2" w:rsidRDefault="00DB71E2" w:rsidP="009D0D7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B71E2" w:rsidRDefault="00DB71E2" w:rsidP="00F27D2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1E2" w:rsidRDefault="00BD0BA0">
    <w:pPr>
      <w:pStyle w:val="a5"/>
      <w:jc w:val="center"/>
    </w:pPr>
    <w:r>
      <w:fldChar w:fldCharType="begin"/>
    </w:r>
    <w:r>
      <w:instrText xml:space="preserve"> PAGE   \* MERGEFORMAT </w:instrText>
    </w:r>
    <w:r>
      <w:fldChar w:fldCharType="separate"/>
    </w:r>
    <w:r w:rsidR="00874229">
      <w:rPr>
        <w:noProof/>
      </w:rPr>
      <w:t>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298" w:rsidRDefault="00BD0BA0">
    <w:pPr>
      <w:pStyle w:val="a5"/>
      <w:jc w:val="center"/>
    </w:pPr>
    <w:r>
      <w:fldChar w:fldCharType="begin"/>
    </w:r>
    <w:r>
      <w:instrText xml:space="preserve"> PAGE   \* MERGEFORMAT </w:instrText>
    </w:r>
    <w:r>
      <w:fldChar w:fldCharType="separate"/>
    </w:r>
    <w:r w:rsidR="00874229">
      <w:rPr>
        <w:noProof/>
      </w:rPr>
      <w:t>1</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1E2" w:rsidRDefault="00DB71E2" w:rsidP="001F56F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B71E2" w:rsidRDefault="00DB71E2" w:rsidP="00DB2DC4">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1E2" w:rsidRDefault="00BD0BA0" w:rsidP="002E270E">
    <w:pPr>
      <w:pStyle w:val="a5"/>
      <w:jc w:val="center"/>
    </w:pPr>
    <w:r>
      <w:fldChar w:fldCharType="begin"/>
    </w:r>
    <w:r>
      <w:instrText xml:space="preserve"> PAGE   \* MERGEFORMAT </w:instrText>
    </w:r>
    <w:r>
      <w:fldChar w:fldCharType="separate"/>
    </w:r>
    <w:r w:rsidR="00874229">
      <w:rPr>
        <w:noProof/>
      </w:rPr>
      <w:t>29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049" w:rsidRDefault="00063049">
      <w:r>
        <w:separator/>
      </w:r>
    </w:p>
  </w:footnote>
  <w:footnote w:type="continuationSeparator" w:id="0">
    <w:p w:rsidR="00063049" w:rsidRDefault="00063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5225968"/>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866099DA"/>
    <w:lvl w:ilvl="0">
      <w:start w:val="1"/>
      <w:numFmt w:val="bullet"/>
      <w:pStyle w:val="a"/>
      <w:lvlText w:val=""/>
      <w:lvlJc w:val="left"/>
      <w:pPr>
        <w:tabs>
          <w:tab w:val="num" w:pos="360"/>
        </w:tabs>
        <w:ind w:left="360" w:hanging="360"/>
      </w:pPr>
      <w:rPr>
        <w:rFonts w:ascii="Symbol" w:hAnsi="Symbol" w:hint="default"/>
      </w:rPr>
    </w:lvl>
  </w:abstractNum>
  <w:abstractNum w:abstractNumId="2">
    <w:nsid w:val="03103E3C"/>
    <w:multiLevelType w:val="hybridMultilevel"/>
    <w:tmpl w:val="6492BAA4"/>
    <w:lvl w:ilvl="0" w:tplc="1284A146">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20CF4BC1"/>
    <w:multiLevelType w:val="hybridMultilevel"/>
    <w:tmpl w:val="062AF788"/>
    <w:lvl w:ilvl="0" w:tplc="1284A146">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212124B9"/>
    <w:multiLevelType w:val="hybridMultilevel"/>
    <w:tmpl w:val="B510BA46"/>
    <w:lvl w:ilvl="0" w:tplc="1E5AB692">
      <w:start w:val="4"/>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22A973BE"/>
    <w:multiLevelType w:val="hybridMultilevel"/>
    <w:tmpl w:val="1E8E99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5A6143A"/>
    <w:multiLevelType w:val="hybridMultilevel"/>
    <w:tmpl w:val="38B04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875005"/>
    <w:multiLevelType w:val="multilevel"/>
    <w:tmpl w:val="6778E4E2"/>
    <w:lvl w:ilvl="0">
      <w:start w:val="1"/>
      <w:numFmt w:val="decimal"/>
      <w:pStyle w:val="1"/>
      <w:lvlText w:val="%1."/>
      <w:lvlJc w:val="left"/>
      <w:pPr>
        <w:ind w:left="786" w:hanging="360"/>
      </w:pPr>
      <w:rPr>
        <w:color w:val="auto"/>
      </w:rPr>
    </w:lvl>
    <w:lvl w:ilvl="1">
      <w:start w:val="1"/>
      <w:numFmt w:val="decimal"/>
      <w:pStyle w:val="2"/>
      <w:lvlText w:val="%1.%2."/>
      <w:lvlJc w:val="left"/>
      <w:pPr>
        <w:ind w:left="857" w:hanging="432"/>
      </w:pPr>
    </w:lvl>
    <w:lvl w:ilvl="2">
      <w:start w:val="1"/>
      <w:numFmt w:val="decimal"/>
      <w:pStyle w:val="3"/>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9A50068"/>
    <w:multiLevelType w:val="hybridMultilevel"/>
    <w:tmpl w:val="A5ECD2A6"/>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4DDA7BA2"/>
    <w:multiLevelType w:val="hybridMultilevel"/>
    <w:tmpl w:val="DAAE044E"/>
    <w:lvl w:ilvl="0" w:tplc="3C82C53C">
      <w:start w:val="1"/>
      <w:numFmt w:val="decimal"/>
      <w:lvlText w:val="%1."/>
      <w:lvlJc w:val="left"/>
      <w:pPr>
        <w:ind w:left="900" w:hanging="360"/>
      </w:pPr>
      <w:rPr>
        <w:rFonts w:cs="Times New Roman" w:hint="default"/>
      </w:rPr>
    </w:lvl>
    <w:lvl w:ilvl="1" w:tplc="2F067F08" w:tentative="1">
      <w:start w:val="1"/>
      <w:numFmt w:val="lowerLetter"/>
      <w:lvlText w:val="%2."/>
      <w:lvlJc w:val="left"/>
      <w:pPr>
        <w:ind w:left="1620" w:hanging="360"/>
      </w:pPr>
      <w:rPr>
        <w:rFonts w:cs="Times New Roman"/>
      </w:rPr>
    </w:lvl>
    <w:lvl w:ilvl="2" w:tplc="D0ECA858" w:tentative="1">
      <w:start w:val="1"/>
      <w:numFmt w:val="lowerRoman"/>
      <w:lvlText w:val="%3."/>
      <w:lvlJc w:val="right"/>
      <w:pPr>
        <w:ind w:left="2340" w:hanging="180"/>
      </w:pPr>
      <w:rPr>
        <w:rFonts w:cs="Times New Roman"/>
      </w:rPr>
    </w:lvl>
    <w:lvl w:ilvl="3" w:tplc="D7BA7DBA" w:tentative="1">
      <w:start w:val="1"/>
      <w:numFmt w:val="decimal"/>
      <w:lvlText w:val="%4."/>
      <w:lvlJc w:val="left"/>
      <w:pPr>
        <w:ind w:left="3060" w:hanging="360"/>
      </w:pPr>
      <w:rPr>
        <w:rFonts w:cs="Times New Roman"/>
      </w:rPr>
    </w:lvl>
    <w:lvl w:ilvl="4" w:tplc="CCD23C96" w:tentative="1">
      <w:start w:val="1"/>
      <w:numFmt w:val="lowerLetter"/>
      <w:lvlText w:val="%5."/>
      <w:lvlJc w:val="left"/>
      <w:pPr>
        <w:ind w:left="3780" w:hanging="360"/>
      </w:pPr>
      <w:rPr>
        <w:rFonts w:cs="Times New Roman"/>
      </w:rPr>
    </w:lvl>
    <w:lvl w:ilvl="5" w:tplc="C29E9A08" w:tentative="1">
      <w:start w:val="1"/>
      <w:numFmt w:val="lowerRoman"/>
      <w:lvlText w:val="%6."/>
      <w:lvlJc w:val="right"/>
      <w:pPr>
        <w:ind w:left="4500" w:hanging="180"/>
      </w:pPr>
      <w:rPr>
        <w:rFonts w:cs="Times New Roman"/>
      </w:rPr>
    </w:lvl>
    <w:lvl w:ilvl="6" w:tplc="A0708B48" w:tentative="1">
      <w:start w:val="1"/>
      <w:numFmt w:val="decimal"/>
      <w:lvlText w:val="%7."/>
      <w:lvlJc w:val="left"/>
      <w:pPr>
        <w:ind w:left="5220" w:hanging="360"/>
      </w:pPr>
      <w:rPr>
        <w:rFonts w:cs="Times New Roman"/>
      </w:rPr>
    </w:lvl>
    <w:lvl w:ilvl="7" w:tplc="B8EE2EF8" w:tentative="1">
      <w:start w:val="1"/>
      <w:numFmt w:val="lowerLetter"/>
      <w:lvlText w:val="%8."/>
      <w:lvlJc w:val="left"/>
      <w:pPr>
        <w:ind w:left="5940" w:hanging="360"/>
      </w:pPr>
      <w:rPr>
        <w:rFonts w:cs="Times New Roman"/>
      </w:rPr>
    </w:lvl>
    <w:lvl w:ilvl="8" w:tplc="5B60E13E" w:tentative="1">
      <w:start w:val="1"/>
      <w:numFmt w:val="lowerRoman"/>
      <w:lvlText w:val="%9."/>
      <w:lvlJc w:val="right"/>
      <w:pPr>
        <w:ind w:left="6660" w:hanging="180"/>
      </w:pPr>
      <w:rPr>
        <w:rFonts w:cs="Times New Roman"/>
      </w:rPr>
    </w:lvl>
  </w:abstractNum>
  <w:abstractNum w:abstractNumId="10">
    <w:nsid w:val="52BA74B5"/>
    <w:multiLevelType w:val="hybridMultilevel"/>
    <w:tmpl w:val="4B40367C"/>
    <w:lvl w:ilvl="0" w:tplc="855EE8EA">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C6961DD"/>
    <w:multiLevelType w:val="hybridMultilevel"/>
    <w:tmpl w:val="E39A0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F37596"/>
    <w:multiLevelType w:val="multilevel"/>
    <w:tmpl w:val="4B44FACE"/>
    <w:lvl w:ilvl="0">
      <w:start w:val="7"/>
      <w:numFmt w:val="none"/>
      <w:lvlText w:val="6."/>
      <w:lvlJc w:val="left"/>
      <w:pPr>
        <w:tabs>
          <w:tab w:val="num" w:pos="0"/>
        </w:tabs>
        <w:ind w:left="450" w:hanging="450"/>
      </w:pPr>
      <w:rPr>
        <w:rFonts w:hint="default"/>
      </w:rPr>
    </w:lvl>
    <w:lvl w:ilvl="1">
      <w:start w:val="1"/>
      <w:numFmt w:val="decimal"/>
      <w:lvlText w:val="%16.%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3">
    <w:nsid w:val="72200840"/>
    <w:multiLevelType w:val="hybridMultilevel"/>
    <w:tmpl w:val="50A2CFE0"/>
    <w:lvl w:ilvl="0" w:tplc="1284A146">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7478762E"/>
    <w:multiLevelType w:val="hybridMultilevel"/>
    <w:tmpl w:val="3B964CAE"/>
    <w:lvl w:ilvl="0" w:tplc="84E60CA6">
      <w:numFmt w:val="bullet"/>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7B053045"/>
    <w:multiLevelType w:val="hybridMultilevel"/>
    <w:tmpl w:val="E39A0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9"/>
  </w:num>
  <w:num w:numId="20">
    <w:abstractNumId w:val="8"/>
  </w:num>
  <w:num w:numId="21">
    <w:abstractNumId w:val="4"/>
  </w:num>
  <w:num w:numId="22">
    <w:abstractNumId w:val="2"/>
  </w:num>
  <w:num w:numId="23">
    <w:abstractNumId w:val="14"/>
  </w:num>
  <w:num w:numId="24">
    <w:abstractNumId w:val="3"/>
  </w:num>
  <w:num w:numId="25">
    <w:abstractNumId w:val="13"/>
  </w:num>
  <w:num w:numId="26">
    <w:abstractNumId w:val="1"/>
  </w:num>
  <w:num w:numId="27">
    <w:abstractNumId w:val="5"/>
  </w:num>
  <w:num w:numId="28">
    <w:abstractNumId w:val="12"/>
  </w:num>
  <w:num w:numId="29">
    <w:abstractNumId w:val="6"/>
  </w:num>
  <w:num w:numId="30">
    <w:abstractNumId w:val="7"/>
  </w:num>
  <w:num w:numId="31">
    <w:abstractNumId w:val="7"/>
  </w:num>
  <w:num w:numId="32">
    <w:abstractNumId w:val="7"/>
  </w:num>
  <w:num w:numId="33">
    <w:abstractNumId w:val="10"/>
  </w:num>
  <w:num w:numId="34">
    <w:abstractNumId w:val="11"/>
  </w:num>
  <w:num w:numId="35">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7B9"/>
    <w:rsid w:val="000009C7"/>
    <w:rsid w:val="00001911"/>
    <w:rsid w:val="00001AC3"/>
    <w:rsid w:val="00001DE1"/>
    <w:rsid w:val="000035D9"/>
    <w:rsid w:val="00003BBC"/>
    <w:rsid w:val="00007533"/>
    <w:rsid w:val="000103C4"/>
    <w:rsid w:val="00011F54"/>
    <w:rsid w:val="0001319A"/>
    <w:rsid w:val="0001438E"/>
    <w:rsid w:val="00016D26"/>
    <w:rsid w:val="0002007A"/>
    <w:rsid w:val="00023E31"/>
    <w:rsid w:val="00024D76"/>
    <w:rsid w:val="000251C1"/>
    <w:rsid w:val="00025603"/>
    <w:rsid w:val="0002576B"/>
    <w:rsid w:val="000263CB"/>
    <w:rsid w:val="00031039"/>
    <w:rsid w:val="000353E2"/>
    <w:rsid w:val="0003550E"/>
    <w:rsid w:val="00036AE4"/>
    <w:rsid w:val="0004145B"/>
    <w:rsid w:val="00043147"/>
    <w:rsid w:val="0004331A"/>
    <w:rsid w:val="00045875"/>
    <w:rsid w:val="00051781"/>
    <w:rsid w:val="000530F5"/>
    <w:rsid w:val="0005493D"/>
    <w:rsid w:val="00054EF5"/>
    <w:rsid w:val="0006232C"/>
    <w:rsid w:val="00062AA5"/>
    <w:rsid w:val="00062C25"/>
    <w:rsid w:val="00063049"/>
    <w:rsid w:val="00063CB9"/>
    <w:rsid w:val="00065CB9"/>
    <w:rsid w:val="0006603D"/>
    <w:rsid w:val="00066722"/>
    <w:rsid w:val="00066C9C"/>
    <w:rsid w:val="00067276"/>
    <w:rsid w:val="00070C44"/>
    <w:rsid w:val="00071ED8"/>
    <w:rsid w:val="00074983"/>
    <w:rsid w:val="000758A0"/>
    <w:rsid w:val="00075A15"/>
    <w:rsid w:val="00076916"/>
    <w:rsid w:val="00076C41"/>
    <w:rsid w:val="00077503"/>
    <w:rsid w:val="00080936"/>
    <w:rsid w:val="00082C5F"/>
    <w:rsid w:val="0008526C"/>
    <w:rsid w:val="00085ED4"/>
    <w:rsid w:val="00087CD4"/>
    <w:rsid w:val="00091C28"/>
    <w:rsid w:val="00093F80"/>
    <w:rsid w:val="00094C07"/>
    <w:rsid w:val="000A0E81"/>
    <w:rsid w:val="000A2724"/>
    <w:rsid w:val="000A2AD9"/>
    <w:rsid w:val="000A4F66"/>
    <w:rsid w:val="000A5745"/>
    <w:rsid w:val="000A6016"/>
    <w:rsid w:val="000A6C94"/>
    <w:rsid w:val="000B0D96"/>
    <w:rsid w:val="000B1B8A"/>
    <w:rsid w:val="000B23E0"/>
    <w:rsid w:val="000C225C"/>
    <w:rsid w:val="000C4BA6"/>
    <w:rsid w:val="000D5B2A"/>
    <w:rsid w:val="000D6743"/>
    <w:rsid w:val="000E137F"/>
    <w:rsid w:val="000E3161"/>
    <w:rsid w:val="000E5820"/>
    <w:rsid w:val="000E72F4"/>
    <w:rsid w:val="000F31D7"/>
    <w:rsid w:val="000F367D"/>
    <w:rsid w:val="000F6C24"/>
    <w:rsid w:val="000F7A0D"/>
    <w:rsid w:val="00100974"/>
    <w:rsid w:val="00101A72"/>
    <w:rsid w:val="00101C16"/>
    <w:rsid w:val="001038C6"/>
    <w:rsid w:val="00112E68"/>
    <w:rsid w:val="00117254"/>
    <w:rsid w:val="001226F9"/>
    <w:rsid w:val="001279B4"/>
    <w:rsid w:val="00127F6A"/>
    <w:rsid w:val="001307F0"/>
    <w:rsid w:val="00131E72"/>
    <w:rsid w:val="001336E3"/>
    <w:rsid w:val="0013656C"/>
    <w:rsid w:val="00146636"/>
    <w:rsid w:val="001503B7"/>
    <w:rsid w:val="00154488"/>
    <w:rsid w:val="00155A68"/>
    <w:rsid w:val="00156C94"/>
    <w:rsid w:val="001618BE"/>
    <w:rsid w:val="00163ADD"/>
    <w:rsid w:val="00167080"/>
    <w:rsid w:val="00170D11"/>
    <w:rsid w:val="00172D78"/>
    <w:rsid w:val="00173CAB"/>
    <w:rsid w:val="001752F5"/>
    <w:rsid w:val="00181BF9"/>
    <w:rsid w:val="001879F6"/>
    <w:rsid w:val="00187FAD"/>
    <w:rsid w:val="00194722"/>
    <w:rsid w:val="001948C3"/>
    <w:rsid w:val="0019492E"/>
    <w:rsid w:val="00195A7C"/>
    <w:rsid w:val="0019630E"/>
    <w:rsid w:val="00196DAC"/>
    <w:rsid w:val="001975DB"/>
    <w:rsid w:val="001A088B"/>
    <w:rsid w:val="001A4772"/>
    <w:rsid w:val="001A56AE"/>
    <w:rsid w:val="001A713A"/>
    <w:rsid w:val="001B101A"/>
    <w:rsid w:val="001B2A93"/>
    <w:rsid w:val="001B4214"/>
    <w:rsid w:val="001B5161"/>
    <w:rsid w:val="001B7277"/>
    <w:rsid w:val="001C120E"/>
    <w:rsid w:val="001C1DD9"/>
    <w:rsid w:val="001C23A0"/>
    <w:rsid w:val="001C3616"/>
    <w:rsid w:val="001C5E97"/>
    <w:rsid w:val="001C7491"/>
    <w:rsid w:val="001C7CD6"/>
    <w:rsid w:val="001D03C5"/>
    <w:rsid w:val="001D060A"/>
    <w:rsid w:val="001D3034"/>
    <w:rsid w:val="001D44DC"/>
    <w:rsid w:val="001D6477"/>
    <w:rsid w:val="001D749F"/>
    <w:rsid w:val="001E043E"/>
    <w:rsid w:val="001E0888"/>
    <w:rsid w:val="001E1A53"/>
    <w:rsid w:val="001E279D"/>
    <w:rsid w:val="001E2985"/>
    <w:rsid w:val="001E2A62"/>
    <w:rsid w:val="001E2CAE"/>
    <w:rsid w:val="001E63BF"/>
    <w:rsid w:val="001E6986"/>
    <w:rsid w:val="001F2DA6"/>
    <w:rsid w:val="001F3620"/>
    <w:rsid w:val="001F5637"/>
    <w:rsid w:val="001F56FA"/>
    <w:rsid w:val="001F5DA0"/>
    <w:rsid w:val="001F7DED"/>
    <w:rsid w:val="002030ED"/>
    <w:rsid w:val="00204C88"/>
    <w:rsid w:val="00205F1D"/>
    <w:rsid w:val="00207182"/>
    <w:rsid w:val="0021026A"/>
    <w:rsid w:val="002131F6"/>
    <w:rsid w:val="00215BBE"/>
    <w:rsid w:val="00216363"/>
    <w:rsid w:val="0021742C"/>
    <w:rsid w:val="0021755F"/>
    <w:rsid w:val="0022246C"/>
    <w:rsid w:val="00222D9B"/>
    <w:rsid w:val="002254CC"/>
    <w:rsid w:val="00227C94"/>
    <w:rsid w:val="00231578"/>
    <w:rsid w:val="00231CF3"/>
    <w:rsid w:val="00233658"/>
    <w:rsid w:val="00233771"/>
    <w:rsid w:val="00234A44"/>
    <w:rsid w:val="00240A55"/>
    <w:rsid w:val="0024295B"/>
    <w:rsid w:val="002432E5"/>
    <w:rsid w:val="00243BE7"/>
    <w:rsid w:val="00246065"/>
    <w:rsid w:val="0024763E"/>
    <w:rsid w:val="00252F04"/>
    <w:rsid w:val="00256378"/>
    <w:rsid w:val="002569C9"/>
    <w:rsid w:val="00257088"/>
    <w:rsid w:val="00257F76"/>
    <w:rsid w:val="002609A8"/>
    <w:rsid w:val="00261A0F"/>
    <w:rsid w:val="00264F32"/>
    <w:rsid w:val="0026536F"/>
    <w:rsid w:val="00266108"/>
    <w:rsid w:val="00266F6B"/>
    <w:rsid w:val="002675BD"/>
    <w:rsid w:val="00267DC5"/>
    <w:rsid w:val="00271090"/>
    <w:rsid w:val="00280434"/>
    <w:rsid w:val="00281C0C"/>
    <w:rsid w:val="00284554"/>
    <w:rsid w:val="0028629D"/>
    <w:rsid w:val="002872CA"/>
    <w:rsid w:val="0029098F"/>
    <w:rsid w:val="00290DA4"/>
    <w:rsid w:val="0029353D"/>
    <w:rsid w:val="00295202"/>
    <w:rsid w:val="002A39E3"/>
    <w:rsid w:val="002A3AAB"/>
    <w:rsid w:val="002A65F1"/>
    <w:rsid w:val="002A6CE8"/>
    <w:rsid w:val="002B0BCB"/>
    <w:rsid w:val="002B3110"/>
    <w:rsid w:val="002B41EB"/>
    <w:rsid w:val="002C02A8"/>
    <w:rsid w:val="002C1430"/>
    <w:rsid w:val="002C3E99"/>
    <w:rsid w:val="002C427C"/>
    <w:rsid w:val="002C5949"/>
    <w:rsid w:val="002C6B41"/>
    <w:rsid w:val="002C7579"/>
    <w:rsid w:val="002D0513"/>
    <w:rsid w:val="002D5D9D"/>
    <w:rsid w:val="002D6B14"/>
    <w:rsid w:val="002E15C1"/>
    <w:rsid w:val="002E270E"/>
    <w:rsid w:val="002E2DFC"/>
    <w:rsid w:val="002E6440"/>
    <w:rsid w:val="002E7BAB"/>
    <w:rsid w:val="002F1D21"/>
    <w:rsid w:val="002F2DDA"/>
    <w:rsid w:val="002F5203"/>
    <w:rsid w:val="002F5A0A"/>
    <w:rsid w:val="002F79D1"/>
    <w:rsid w:val="003003CE"/>
    <w:rsid w:val="00303DC2"/>
    <w:rsid w:val="00305A2B"/>
    <w:rsid w:val="00306E05"/>
    <w:rsid w:val="003125A4"/>
    <w:rsid w:val="00321475"/>
    <w:rsid w:val="003221F0"/>
    <w:rsid w:val="00322201"/>
    <w:rsid w:val="0032463B"/>
    <w:rsid w:val="00325F08"/>
    <w:rsid w:val="00326A57"/>
    <w:rsid w:val="003272DD"/>
    <w:rsid w:val="00327DCA"/>
    <w:rsid w:val="00342486"/>
    <w:rsid w:val="003430CB"/>
    <w:rsid w:val="00351298"/>
    <w:rsid w:val="00354BE3"/>
    <w:rsid w:val="00354CF7"/>
    <w:rsid w:val="00356C04"/>
    <w:rsid w:val="00360580"/>
    <w:rsid w:val="00365F56"/>
    <w:rsid w:val="003663E8"/>
    <w:rsid w:val="00366409"/>
    <w:rsid w:val="00366726"/>
    <w:rsid w:val="0037217F"/>
    <w:rsid w:val="00373C52"/>
    <w:rsid w:val="00376F8B"/>
    <w:rsid w:val="00377740"/>
    <w:rsid w:val="00380068"/>
    <w:rsid w:val="00387C91"/>
    <w:rsid w:val="00392BF2"/>
    <w:rsid w:val="00392DD1"/>
    <w:rsid w:val="00397C7A"/>
    <w:rsid w:val="003A032B"/>
    <w:rsid w:val="003A0730"/>
    <w:rsid w:val="003A4D92"/>
    <w:rsid w:val="003A7D90"/>
    <w:rsid w:val="003B02A2"/>
    <w:rsid w:val="003B28B7"/>
    <w:rsid w:val="003B4374"/>
    <w:rsid w:val="003B470E"/>
    <w:rsid w:val="003C1462"/>
    <w:rsid w:val="003C159C"/>
    <w:rsid w:val="003C2261"/>
    <w:rsid w:val="003C45DA"/>
    <w:rsid w:val="003C5D13"/>
    <w:rsid w:val="003D324D"/>
    <w:rsid w:val="003D7583"/>
    <w:rsid w:val="003E066F"/>
    <w:rsid w:val="003E20BA"/>
    <w:rsid w:val="003E23C5"/>
    <w:rsid w:val="003E5C98"/>
    <w:rsid w:val="003E5D8F"/>
    <w:rsid w:val="003E5F91"/>
    <w:rsid w:val="003E7BE4"/>
    <w:rsid w:val="003F3166"/>
    <w:rsid w:val="003F617C"/>
    <w:rsid w:val="003F6460"/>
    <w:rsid w:val="003F7976"/>
    <w:rsid w:val="004001E7"/>
    <w:rsid w:val="0040323F"/>
    <w:rsid w:val="00405087"/>
    <w:rsid w:val="0040626C"/>
    <w:rsid w:val="00410980"/>
    <w:rsid w:val="00410EA8"/>
    <w:rsid w:val="00411382"/>
    <w:rsid w:val="00412171"/>
    <w:rsid w:val="0041458B"/>
    <w:rsid w:val="00416732"/>
    <w:rsid w:val="00421493"/>
    <w:rsid w:val="004224F0"/>
    <w:rsid w:val="0042266F"/>
    <w:rsid w:val="0042415D"/>
    <w:rsid w:val="00427A37"/>
    <w:rsid w:val="00432D12"/>
    <w:rsid w:val="00434658"/>
    <w:rsid w:val="00434EC0"/>
    <w:rsid w:val="00441D42"/>
    <w:rsid w:val="004429D1"/>
    <w:rsid w:val="004432E5"/>
    <w:rsid w:val="00443C6E"/>
    <w:rsid w:val="0044473E"/>
    <w:rsid w:val="004447A1"/>
    <w:rsid w:val="00445174"/>
    <w:rsid w:val="00446AE5"/>
    <w:rsid w:val="00450630"/>
    <w:rsid w:val="004515A5"/>
    <w:rsid w:val="00451EB6"/>
    <w:rsid w:val="00453293"/>
    <w:rsid w:val="004574AA"/>
    <w:rsid w:val="00457C56"/>
    <w:rsid w:val="00460369"/>
    <w:rsid w:val="00460C4A"/>
    <w:rsid w:val="00461DF4"/>
    <w:rsid w:val="00463B92"/>
    <w:rsid w:val="004652ED"/>
    <w:rsid w:val="00467ECB"/>
    <w:rsid w:val="00471EC1"/>
    <w:rsid w:val="00474D85"/>
    <w:rsid w:val="0047750F"/>
    <w:rsid w:val="0048053A"/>
    <w:rsid w:val="00482697"/>
    <w:rsid w:val="004830EF"/>
    <w:rsid w:val="0048597E"/>
    <w:rsid w:val="004938C2"/>
    <w:rsid w:val="004A0ED6"/>
    <w:rsid w:val="004A7832"/>
    <w:rsid w:val="004A7C07"/>
    <w:rsid w:val="004B4173"/>
    <w:rsid w:val="004C053A"/>
    <w:rsid w:val="004C190C"/>
    <w:rsid w:val="004C43B2"/>
    <w:rsid w:val="004C5A47"/>
    <w:rsid w:val="004C6F8B"/>
    <w:rsid w:val="004C750D"/>
    <w:rsid w:val="004D2C51"/>
    <w:rsid w:val="004D58FB"/>
    <w:rsid w:val="004D7468"/>
    <w:rsid w:val="004E0329"/>
    <w:rsid w:val="004E0763"/>
    <w:rsid w:val="004E415E"/>
    <w:rsid w:val="004F637C"/>
    <w:rsid w:val="004F7462"/>
    <w:rsid w:val="00503DF8"/>
    <w:rsid w:val="005118B5"/>
    <w:rsid w:val="005142B2"/>
    <w:rsid w:val="005153E4"/>
    <w:rsid w:val="0052104A"/>
    <w:rsid w:val="005220F9"/>
    <w:rsid w:val="00522E4F"/>
    <w:rsid w:val="00523EFF"/>
    <w:rsid w:val="00524C89"/>
    <w:rsid w:val="00526BFC"/>
    <w:rsid w:val="005301BC"/>
    <w:rsid w:val="00530505"/>
    <w:rsid w:val="0053097C"/>
    <w:rsid w:val="00531EAE"/>
    <w:rsid w:val="00533643"/>
    <w:rsid w:val="0053434D"/>
    <w:rsid w:val="00536155"/>
    <w:rsid w:val="00536162"/>
    <w:rsid w:val="005404E0"/>
    <w:rsid w:val="00543451"/>
    <w:rsid w:val="00550AB6"/>
    <w:rsid w:val="00552993"/>
    <w:rsid w:val="005600AA"/>
    <w:rsid w:val="0056121E"/>
    <w:rsid w:val="00564170"/>
    <w:rsid w:val="00570BE3"/>
    <w:rsid w:val="005710D3"/>
    <w:rsid w:val="00571DE5"/>
    <w:rsid w:val="00572A54"/>
    <w:rsid w:val="00574329"/>
    <w:rsid w:val="00576077"/>
    <w:rsid w:val="005777FB"/>
    <w:rsid w:val="005849A4"/>
    <w:rsid w:val="005851AD"/>
    <w:rsid w:val="00585D0E"/>
    <w:rsid w:val="005862D6"/>
    <w:rsid w:val="005879D2"/>
    <w:rsid w:val="00590474"/>
    <w:rsid w:val="00592ED5"/>
    <w:rsid w:val="00594511"/>
    <w:rsid w:val="005A1FDF"/>
    <w:rsid w:val="005A5612"/>
    <w:rsid w:val="005A57AC"/>
    <w:rsid w:val="005A6E73"/>
    <w:rsid w:val="005A7811"/>
    <w:rsid w:val="005B1003"/>
    <w:rsid w:val="005B6D4C"/>
    <w:rsid w:val="005C0DE4"/>
    <w:rsid w:val="005C217A"/>
    <w:rsid w:val="005C7C9D"/>
    <w:rsid w:val="005D17D9"/>
    <w:rsid w:val="005E26A7"/>
    <w:rsid w:val="005E49CC"/>
    <w:rsid w:val="005E5489"/>
    <w:rsid w:val="005E71B9"/>
    <w:rsid w:val="005F25A9"/>
    <w:rsid w:val="005F323E"/>
    <w:rsid w:val="005F39D4"/>
    <w:rsid w:val="005F5711"/>
    <w:rsid w:val="005F7474"/>
    <w:rsid w:val="005F7F15"/>
    <w:rsid w:val="0060199C"/>
    <w:rsid w:val="00602C3D"/>
    <w:rsid w:val="006037CF"/>
    <w:rsid w:val="006051B4"/>
    <w:rsid w:val="00605983"/>
    <w:rsid w:val="00607607"/>
    <w:rsid w:val="006102AD"/>
    <w:rsid w:val="00611BFF"/>
    <w:rsid w:val="00612A11"/>
    <w:rsid w:val="006134F6"/>
    <w:rsid w:val="00614B61"/>
    <w:rsid w:val="00614FC9"/>
    <w:rsid w:val="00623D11"/>
    <w:rsid w:val="006244A9"/>
    <w:rsid w:val="0062511A"/>
    <w:rsid w:val="00625130"/>
    <w:rsid w:val="006253E6"/>
    <w:rsid w:val="00625C9E"/>
    <w:rsid w:val="00627FF0"/>
    <w:rsid w:val="00631070"/>
    <w:rsid w:val="00631C4E"/>
    <w:rsid w:val="006330FB"/>
    <w:rsid w:val="00633A82"/>
    <w:rsid w:val="00635169"/>
    <w:rsid w:val="00636903"/>
    <w:rsid w:val="006457B3"/>
    <w:rsid w:val="00647F7E"/>
    <w:rsid w:val="00650A9B"/>
    <w:rsid w:val="00653DF9"/>
    <w:rsid w:val="00654327"/>
    <w:rsid w:val="00654569"/>
    <w:rsid w:val="00656F03"/>
    <w:rsid w:val="00657948"/>
    <w:rsid w:val="00660202"/>
    <w:rsid w:val="00663F2B"/>
    <w:rsid w:val="00667429"/>
    <w:rsid w:val="00676E7D"/>
    <w:rsid w:val="0067760A"/>
    <w:rsid w:val="00677F28"/>
    <w:rsid w:val="006802B5"/>
    <w:rsid w:val="00680C17"/>
    <w:rsid w:val="00681CF6"/>
    <w:rsid w:val="0069276D"/>
    <w:rsid w:val="00695683"/>
    <w:rsid w:val="00696A32"/>
    <w:rsid w:val="006A17B9"/>
    <w:rsid w:val="006A1D50"/>
    <w:rsid w:val="006A2AB1"/>
    <w:rsid w:val="006A549E"/>
    <w:rsid w:val="006A5855"/>
    <w:rsid w:val="006B2FCB"/>
    <w:rsid w:val="006B5DFD"/>
    <w:rsid w:val="006B5F2B"/>
    <w:rsid w:val="006B735C"/>
    <w:rsid w:val="006B7CB9"/>
    <w:rsid w:val="006C0EB7"/>
    <w:rsid w:val="006C4EE3"/>
    <w:rsid w:val="006C5B81"/>
    <w:rsid w:val="006C6F59"/>
    <w:rsid w:val="006C7E94"/>
    <w:rsid w:val="006D4204"/>
    <w:rsid w:val="006D688A"/>
    <w:rsid w:val="006D7784"/>
    <w:rsid w:val="006E04B3"/>
    <w:rsid w:val="006E306F"/>
    <w:rsid w:val="006E6873"/>
    <w:rsid w:val="006F28A9"/>
    <w:rsid w:val="006F4F96"/>
    <w:rsid w:val="006F77A8"/>
    <w:rsid w:val="006F7B2C"/>
    <w:rsid w:val="00702D5D"/>
    <w:rsid w:val="00702E83"/>
    <w:rsid w:val="00703E2D"/>
    <w:rsid w:val="00704100"/>
    <w:rsid w:val="0070625A"/>
    <w:rsid w:val="00714979"/>
    <w:rsid w:val="007215CE"/>
    <w:rsid w:val="00721D92"/>
    <w:rsid w:val="00722176"/>
    <w:rsid w:val="00722DDE"/>
    <w:rsid w:val="00726430"/>
    <w:rsid w:val="0073177A"/>
    <w:rsid w:val="0073444D"/>
    <w:rsid w:val="00735647"/>
    <w:rsid w:val="00735B17"/>
    <w:rsid w:val="007433EE"/>
    <w:rsid w:val="00745535"/>
    <w:rsid w:val="00747124"/>
    <w:rsid w:val="00751A5A"/>
    <w:rsid w:val="00752677"/>
    <w:rsid w:val="00755052"/>
    <w:rsid w:val="00757191"/>
    <w:rsid w:val="0076033F"/>
    <w:rsid w:val="00763918"/>
    <w:rsid w:val="0076448E"/>
    <w:rsid w:val="0077273E"/>
    <w:rsid w:val="0077426E"/>
    <w:rsid w:val="00774914"/>
    <w:rsid w:val="007750DD"/>
    <w:rsid w:val="007815F0"/>
    <w:rsid w:val="007830E5"/>
    <w:rsid w:val="00783351"/>
    <w:rsid w:val="007834E1"/>
    <w:rsid w:val="007840D1"/>
    <w:rsid w:val="00786D42"/>
    <w:rsid w:val="00786E32"/>
    <w:rsid w:val="007910EB"/>
    <w:rsid w:val="007917E1"/>
    <w:rsid w:val="00791FFC"/>
    <w:rsid w:val="007941CE"/>
    <w:rsid w:val="00795BBB"/>
    <w:rsid w:val="00797EA7"/>
    <w:rsid w:val="007A39D2"/>
    <w:rsid w:val="007A5135"/>
    <w:rsid w:val="007B0DC8"/>
    <w:rsid w:val="007B3029"/>
    <w:rsid w:val="007B49F2"/>
    <w:rsid w:val="007C7B66"/>
    <w:rsid w:val="007D3779"/>
    <w:rsid w:val="007D655A"/>
    <w:rsid w:val="007E278F"/>
    <w:rsid w:val="007E35E7"/>
    <w:rsid w:val="007E3BFC"/>
    <w:rsid w:val="007E46C7"/>
    <w:rsid w:val="007E604E"/>
    <w:rsid w:val="007F1FCB"/>
    <w:rsid w:val="007F5AB6"/>
    <w:rsid w:val="007F6145"/>
    <w:rsid w:val="007F62F4"/>
    <w:rsid w:val="008021D0"/>
    <w:rsid w:val="008062F0"/>
    <w:rsid w:val="008124FC"/>
    <w:rsid w:val="00814311"/>
    <w:rsid w:val="0081492C"/>
    <w:rsid w:val="00822444"/>
    <w:rsid w:val="00826F48"/>
    <w:rsid w:val="008275B7"/>
    <w:rsid w:val="0083084B"/>
    <w:rsid w:val="00833446"/>
    <w:rsid w:val="00834357"/>
    <w:rsid w:val="00837AF8"/>
    <w:rsid w:val="00840F46"/>
    <w:rsid w:val="00841D8B"/>
    <w:rsid w:val="00854474"/>
    <w:rsid w:val="00854C8F"/>
    <w:rsid w:val="00855D8F"/>
    <w:rsid w:val="00861573"/>
    <w:rsid w:val="00863945"/>
    <w:rsid w:val="008647C3"/>
    <w:rsid w:val="008719B9"/>
    <w:rsid w:val="00874229"/>
    <w:rsid w:val="00877E2C"/>
    <w:rsid w:val="00880D59"/>
    <w:rsid w:val="00884873"/>
    <w:rsid w:val="00885140"/>
    <w:rsid w:val="0089083F"/>
    <w:rsid w:val="008923EE"/>
    <w:rsid w:val="0089277D"/>
    <w:rsid w:val="008970ED"/>
    <w:rsid w:val="008978E8"/>
    <w:rsid w:val="008A0D90"/>
    <w:rsid w:val="008A5DEB"/>
    <w:rsid w:val="008B1F24"/>
    <w:rsid w:val="008B3736"/>
    <w:rsid w:val="008B4AE7"/>
    <w:rsid w:val="008B511A"/>
    <w:rsid w:val="008B51AA"/>
    <w:rsid w:val="008B6A31"/>
    <w:rsid w:val="008C04C0"/>
    <w:rsid w:val="008C08DD"/>
    <w:rsid w:val="008C350A"/>
    <w:rsid w:val="008C4F3C"/>
    <w:rsid w:val="008C4FFE"/>
    <w:rsid w:val="008C73EB"/>
    <w:rsid w:val="008D1400"/>
    <w:rsid w:val="008D2455"/>
    <w:rsid w:val="008D3BA6"/>
    <w:rsid w:val="008D473A"/>
    <w:rsid w:val="008E4CC3"/>
    <w:rsid w:val="008E5CB6"/>
    <w:rsid w:val="008F01E0"/>
    <w:rsid w:val="008F3AF7"/>
    <w:rsid w:val="00901FEF"/>
    <w:rsid w:val="00902A94"/>
    <w:rsid w:val="009042DB"/>
    <w:rsid w:val="00904302"/>
    <w:rsid w:val="0090451B"/>
    <w:rsid w:val="009065F6"/>
    <w:rsid w:val="009106A8"/>
    <w:rsid w:val="00911F6C"/>
    <w:rsid w:val="009144E5"/>
    <w:rsid w:val="00915642"/>
    <w:rsid w:val="00916BA9"/>
    <w:rsid w:val="009174DE"/>
    <w:rsid w:val="00917CAC"/>
    <w:rsid w:val="00920B3A"/>
    <w:rsid w:val="00923A71"/>
    <w:rsid w:val="009242A8"/>
    <w:rsid w:val="00925714"/>
    <w:rsid w:val="00935592"/>
    <w:rsid w:val="00937706"/>
    <w:rsid w:val="00943E8F"/>
    <w:rsid w:val="00946CE9"/>
    <w:rsid w:val="0094708D"/>
    <w:rsid w:val="009528E3"/>
    <w:rsid w:val="009555EB"/>
    <w:rsid w:val="00955812"/>
    <w:rsid w:val="0095600D"/>
    <w:rsid w:val="00956F03"/>
    <w:rsid w:val="00963D60"/>
    <w:rsid w:val="00964ADF"/>
    <w:rsid w:val="00966EDD"/>
    <w:rsid w:val="009713C3"/>
    <w:rsid w:val="00971B09"/>
    <w:rsid w:val="00971F5E"/>
    <w:rsid w:val="009752B1"/>
    <w:rsid w:val="0098033C"/>
    <w:rsid w:val="00982E9C"/>
    <w:rsid w:val="009844C0"/>
    <w:rsid w:val="009868BF"/>
    <w:rsid w:val="00986A45"/>
    <w:rsid w:val="00987D12"/>
    <w:rsid w:val="0099021A"/>
    <w:rsid w:val="009905B7"/>
    <w:rsid w:val="00991EED"/>
    <w:rsid w:val="009968E1"/>
    <w:rsid w:val="009A3BB7"/>
    <w:rsid w:val="009A42C5"/>
    <w:rsid w:val="009A4AC2"/>
    <w:rsid w:val="009A4CA5"/>
    <w:rsid w:val="009A4D52"/>
    <w:rsid w:val="009A7F91"/>
    <w:rsid w:val="009B00D8"/>
    <w:rsid w:val="009B50FC"/>
    <w:rsid w:val="009C0261"/>
    <w:rsid w:val="009C1178"/>
    <w:rsid w:val="009C4E16"/>
    <w:rsid w:val="009C4F3E"/>
    <w:rsid w:val="009D0D75"/>
    <w:rsid w:val="009D21FF"/>
    <w:rsid w:val="009D27AA"/>
    <w:rsid w:val="009D2F5A"/>
    <w:rsid w:val="009D6B7B"/>
    <w:rsid w:val="009D6F46"/>
    <w:rsid w:val="009E30B3"/>
    <w:rsid w:val="009E4BA7"/>
    <w:rsid w:val="009F41D3"/>
    <w:rsid w:val="009F589F"/>
    <w:rsid w:val="009F723A"/>
    <w:rsid w:val="00A0091C"/>
    <w:rsid w:val="00A0123A"/>
    <w:rsid w:val="00A11E08"/>
    <w:rsid w:val="00A13CDD"/>
    <w:rsid w:val="00A16669"/>
    <w:rsid w:val="00A174A4"/>
    <w:rsid w:val="00A17794"/>
    <w:rsid w:val="00A21614"/>
    <w:rsid w:val="00A26EDA"/>
    <w:rsid w:val="00A2772C"/>
    <w:rsid w:val="00A30AC7"/>
    <w:rsid w:val="00A31C40"/>
    <w:rsid w:val="00A37B54"/>
    <w:rsid w:val="00A40D3B"/>
    <w:rsid w:val="00A42196"/>
    <w:rsid w:val="00A45F84"/>
    <w:rsid w:val="00A50AC8"/>
    <w:rsid w:val="00A511DC"/>
    <w:rsid w:val="00A51392"/>
    <w:rsid w:val="00A51B96"/>
    <w:rsid w:val="00A52BA4"/>
    <w:rsid w:val="00A5731B"/>
    <w:rsid w:val="00A614F3"/>
    <w:rsid w:val="00A6178C"/>
    <w:rsid w:val="00A61FF2"/>
    <w:rsid w:val="00A653AC"/>
    <w:rsid w:val="00A67181"/>
    <w:rsid w:val="00A67BD6"/>
    <w:rsid w:val="00A7044F"/>
    <w:rsid w:val="00A711E4"/>
    <w:rsid w:val="00A75176"/>
    <w:rsid w:val="00A77076"/>
    <w:rsid w:val="00A80482"/>
    <w:rsid w:val="00A80B5D"/>
    <w:rsid w:val="00A80F85"/>
    <w:rsid w:val="00A81468"/>
    <w:rsid w:val="00A84A04"/>
    <w:rsid w:val="00A868AC"/>
    <w:rsid w:val="00A9030C"/>
    <w:rsid w:val="00A90A74"/>
    <w:rsid w:val="00A930F1"/>
    <w:rsid w:val="00A93434"/>
    <w:rsid w:val="00A97C94"/>
    <w:rsid w:val="00A97CFB"/>
    <w:rsid w:val="00AA47B9"/>
    <w:rsid w:val="00AA5BA5"/>
    <w:rsid w:val="00AA7651"/>
    <w:rsid w:val="00AA7E0F"/>
    <w:rsid w:val="00AB0105"/>
    <w:rsid w:val="00AC2A38"/>
    <w:rsid w:val="00AC6441"/>
    <w:rsid w:val="00AC649E"/>
    <w:rsid w:val="00AC685D"/>
    <w:rsid w:val="00AC7B48"/>
    <w:rsid w:val="00AD5184"/>
    <w:rsid w:val="00AD6F4C"/>
    <w:rsid w:val="00AD743A"/>
    <w:rsid w:val="00AD7F22"/>
    <w:rsid w:val="00AE60AF"/>
    <w:rsid w:val="00AE71A0"/>
    <w:rsid w:val="00AF1ED2"/>
    <w:rsid w:val="00AF336B"/>
    <w:rsid w:val="00AF3689"/>
    <w:rsid w:val="00AF3DFF"/>
    <w:rsid w:val="00AF4AB5"/>
    <w:rsid w:val="00AF588E"/>
    <w:rsid w:val="00B00654"/>
    <w:rsid w:val="00B04161"/>
    <w:rsid w:val="00B062BA"/>
    <w:rsid w:val="00B11082"/>
    <w:rsid w:val="00B1288A"/>
    <w:rsid w:val="00B14FB4"/>
    <w:rsid w:val="00B16F7C"/>
    <w:rsid w:val="00B200AD"/>
    <w:rsid w:val="00B2258E"/>
    <w:rsid w:val="00B22E9E"/>
    <w:rsid w:val="00B230EE"/>
    <w:rsid w:val="00B23591"/>
    <w:rsid w:val="00B24417"/>
    <w:rsid w:val="00B2687A"/>
    <w:rsid w:val="00B30A33"/>
    <w:rsid w:val="00B34DE9"/>
    <w:rsid w:val="00B3725C"/>
    <w:rsid w:val="00B376C1"/>
    <w:rsid w:val="00B40E50"/>
    <w:rsid w:val="00B43304"/>
    <w:rsid w:val="00B447DB"/>
    <w:rsid w:val="00B455A0"/>
    <w:rsid w:val="00B5175C"/>
    <w:rsid w:val="00B53033"/>
    <w:rsid w:val="00B5403A"/>
    <w:rsid w:val="00B54612"/>
    <w:rsid w:val="00B56FB4"/>
    <w:rsid w:val="00B57934"/>
    <w:rsid w:val="00B67ECB"/>
    <w:rsid w:val="00B71B19"/>
    <w:rsid w:val="00B770DF"/>
    <w:rsid w:val="00B80309"/>
    <w:rsid w:val="00B833CB"/>
    <w:rsid w:val="00B83A26"/>
    <w:rsid w:val="00B86560"/>
    <w:rsid w:val="00B87E61"/>
    <w:rsid w:val="00B90364"/>
    <w:rsid w:val="00B933F0"/>
    <w:rsid w:val="00B9521D"/>
    <w:rsid w:val="00B95301"/>
    <w:rsid w:val="00B9695D"/>
    <w:rsid w:val="00BA11B7"/>
    <w:rsid w:val="00BA5BA8"/>
    <w:rsid w:val="00BA69E8"/>
    <w:rsid w:val="00BB5534"/>
    <w:rsid w:val="00BB57A2"/>
    <w:rsid w:val="00BB6E5B"/>
    <w:rsid w:val="00BC226B"/>
    <w:rsid w:val="00BC4CCC"/>
    <w:rsid w:val="00BC4D52"/>
    <w:rsid w:val="00BC69BA"/>
    <w:rsid w:val="00BD0BA0"/>
    <w:rsid w:val="00BD112E"/>
    <w:rsid w:val="00BD2156"/>
    <w:rsid w:val="00BD22E5"/>
    <w:rsid w:val="00BD36D0"/>
    <w:rsid w:val="00BD3CA0"/>
    <w:rsid w:val="00BE1D1C"/>
    <w:rsid w:val="00BE3A31"/>
    <w:rsid w:val="00BE3B74"/>
    <w:rsid w:val="00BF2E86"/>
    <w:rsid w:val="00BF566C"/>
    <w:rsid w:val="00BF75BF"/>
    <w:rsid w:val="00C005F5"/>
    <w:rsid w:val="00C04BBC"/>
    <w:rsid w:val="00C069AF"/>
    <w:rsid w:val="00C06B71"/>
    <w:rsid w:val="00C1033D"/>
    <w:rsid w:val="00C1176D"/>
    <w:rsid w:val="00C13CEA"/>
    <w:rsid w:val="00C144BF"/>
    <w:rsid w:val="00C17756"/>
    <w:rsid w:val="00C27421"/>
    <w:rsid w:val="00C32CA9"/>
    <w:rsid w:val="00C34F91"/>
    <w:rsid w:val="00C36077"/>
    <w:rsid w:val="00C36ED6"/>
    <w:rsid w:val="00C40DB5"/>
    <w:rsid w:val="00C4159C"/>
    <w:rsid w:val="00C422E6"/>
    <w:rsid w:val="00C55BD7"/>
    <w:rsid w:val="00C57E61"/>
    <w:rsid w:val="00C618EE"/>
    <w:rsid w:val="00C61F09"/>
    <w:rsid w:val="00C66764"/>
    <w:rsid w:val="00C76271"/>
    <w:rsid w:val="00C76C49"/>
    <w:rsid w:val="00C76D34"/>
    <w:rsid w:val="00C77AB1"/>
    <w:rsid w:val="00C811A2"/>
    <w:rsid w:val="00C815B2"/>
    <w:rsid w:val="00C845CB"/>
    <w:rsid w:val="00C86FF1"/>
    <w:rsid w:val="00C91B09"/>
    <w:rsid w:val="00C94522"/>
    <w:rsid w:val="00C967A2"/>
    <w:rsid w:val="00CA167E"/>
    <w:rsid w:val="00CA48F3"/>
    <w:rsid w:val="00CA500C"/>
    <w:rsid w:val="00CA607F"/>
    <w:rsid w:val="00CB03C3"/>
    <w:rsid w:val="00CB1C89"/>
    <w:rsid w:val="00CB670D"/>
    <w:rsid w:val="00CB7595"/>
    <w:rsid w:val="00CC0516"/>
    <w:rsid w:val="00CC1A92"/>
    <w:rsid w:val="00CC44B5"/>
    <w:rsid w:val="00CD781B"/>
    <w:rsid w:val="00CE3B27"/>
    <w:rsid w:val="00CE6E3B"/>
    <w:rsid w:val="00CE741C"/>
    <w:rsid w:val="00CE7B47"/>
    <w:rsid w:val="00CF152F"/>
    <w:rsid w:val="00CF2065"/>
    <w:rsid w:val="00CF49AD"/>
    <w:rsid w:val="00D0029A"/>
    <w:rsid w:val="00D00F71"/>
    <w:rsid w:val="00D03CD2"/>
    <w:rsid w:val="00D03D0E"/>
    <w:rsid w:val="00D149D6"/>
    <w:rsid w:val="00D22F65"/>
    <w:rsid w:val="00D234AD"/>
    <w:rsid w:val="00D249EC"/>
    <w:rsid w:val="00D25DA1"/>
    <w:rsid w:val="00D30F91"/>
    <w:rsid w:val="00D317E0"/>
    <w:rsid w:val="00D3244A"/>
    <w:rsid w:val="00D33F99"/>
    <w:rsid w:val="00D35DDB"/>
    <w:rsid w:val="00D37C6A"/>
    <w:rsid w:val="00D40AED"/>
    <w:rsid w:val="00D42825"/>
    <w:rsid w:val="00D43624"/>
    <w:rsid w:val="00D438A8"/>
    <w:rsid w:val="00D44E40"/>
    <w:rsid w:val="00D458EB"/>
    <w:rsid w:val="00D4788B"/>
    <w:rsid w:val="00D50B8F"/>
    <w:rsid w:val="00D51500"/>
    <w:rsid w:val="00D52665"/>
    <w:rsid w:val="00D554CB"/>
    <w:rsid w:val="00D57E7E"/>
    <w:rsid w:val="00D62816"/>
    <w:rsid w:val="00D66BAB"/>
    <w:rsid w:val="00D71CF5"/>
    <w:rsid w:val="00D71E65"/>
    <w:rsid w:val="00D76599"/>
    <w:rsid w:val="00D77E6F"/>
    <w:rsid w:val="00D8013C"/>
    <w:rsid w:val="00D80F7E"/>
    <w:rsid w:val="00D824EF"/>
    <w:rsid w:val="00D82FA9"/>
    <w:rsid w:val="00D86BFD"/>
    <w:rsid w:val="00D9042E"/>
    <w:rsid w:val="00D9063F"/>
    <w:rsid w:val="00D9596A"/>
    <w:rsid w:val="00DA434F"/>
    <w:rsid w:val="00DA474B"/>
    <w:rsid w:val="00DB12D2"/>
    <w:rsid w:val="00DB2DC4"/>
    <w:rsid w:val="00DB49BD"/>
    <w:rsid w:val="00DB6D0A"/>
    <w:rsid w:val="00DB71E2"/>
    <w:rsid w:val="00DB754B"/>
    <w:rsid w:val="00DC1409"/>
    <w:rsid w:val="00DC221A"/>
    <w:rsid w:val="00DC54B0"/>
    <w:rsid w:val="00DD79B9"/>
    <w:rsid w:val="00DD7A77"/>
    <w:rsid w:val="00DE205E"/>
    <w:rsid w:val="00DE2464"/>
    <w:rsid w:val="00DE290E"/>
    <w:rsid w:val="00DF2E0C"/>
    <w:rsid w:val="00DF3BB8"/>
    <w:rsid w:val="00E0000D"/>
    <w:rsid w:val="00E020F3"/>
    <w:rsid w:val="00E02F12"/>
    <w:rsid w:val="00E03BE2"/>
    <w:rsid w:val="00E04C64"/>
    <w:rsid w:val="00E05E17"/>
    <w:rsid w:val="00E06EDE"/>
    <w:rsid w:val="00E11511"/>
    <w:rsid w:val="00E11D45"/>
    <w:rsid w:val="00E131E3"/>
    <w:rsid w:val="00E13D1D"/>
    <w:rsid w:val="00E14F33"/>
    <w:rsid w:val="00E15D79"/>
    <w:rsid w:val="00E1700E"/>
    <w:rsid w:val="00E17EC4"/>
    <w:rsid w:val="00E208EC"/>
    <w:rsid w:val="00E31A51"/>
    <w:rsid w:val="00E31D46"/>
    <w:rsid w:val="00E36F6D"/>
    <w:rsid w:val="00E41FD7"/>
    <w:rsid w:val="00E42D88"/>
    <w:rsid w:val="00E47277"/>
    <w:rsid w:val="00E47643"/>
    <w:rsid w:val="00E53270"/>
    <w:rsid w:val="00E54C11"/>
    <w:rsid w:val="00E57316"/>
    <w:rsid w:val="00E57693"/>
    <w:rsid w:val="00E57E0C"/>
    <w:rsid w:val="00E61BD8"/>
    <w:rsid w:val="00E65E5D"/>
    <w:rsid w:val="00E66B21"/>
    <w:rsid w:val="00E678F8"/>
    <w:rsid w:val="00E67DC6"/>
    <w:rsid w:val="00E70993"/>
    <w:rsid w:val="00E753F1"/>
    <w:rsid w:val="00E80BA9"/>
    <w:rsid w:val="00E81402"/>
    <w:rsid w:val="00E85713"/>
    <w:rsid w:val="00E976F4"/>
    <w:rsid w:val="00EA0684"/>
    <w:rsid w:val="00EA0A9C"/>
    <w:rsid w:val="00EA6873"/>
    <w:rsid w:val="00EB129E"/>
    <w:rsid w:val="00EB4E4A"/>
    <w:rsid w:val="00EB6335"/>
    <w:rsid w:val="00EC1187"/>
    <w:rsid w:val="00EC4415"/>
    <w:rsid w:val="00ED0095"/>
    <w:rsid w:val="00ED0624"/>
    <w:rsid w:val="00ED0D19"/>
    <w:rsid w:val="00ED1C0B"/>
    <w:rsid w:val="00ED2E76"/>
    <w:rsid w:val="00ED2FB1"/>
    <w:rsid w:val="00ED42AE"/>
    <w:rsid w:val="00ED7692"/>
    <w:rsid w:val="00EE1AB5"/>
    <w:rsid w:val="00EE2CAF"/>
    <w:rsid w:val="00EE43DC"/>
    <w:rsid w:val="00EE632E"/>
    <w:rsid w:val="00EE6BB2"/>
    <w:rsid w:val="00EE79FE"/>
    <w:rsid w:val="00EF5BEB"/>
    <w:rsid w:val="00EF6166"/>
    <w:rsid w:val="00EF6597"/>
    <w:rsid w:val="00F013E4"/>
    <w:rsid w:val="00F06138"/>
    <w:rsid w:val="00F0657B"/>
    <w:rsid w:val="00F12EE4"/>
    <w:rsid w:val="00F13DDC"/>
    <w:rsid w:val="00F1549F"/>
    <w:rsid w:val="00F162AD"/>
    <w:rsid w:val="00F204FA"/>
    <w:rsid w:val="00F213EA"/>
    <w:rsid w:val="00F23599"/>
    <w:rsid w:val="00F246E4"/>
    <w:rsid w:val="00F250F2"/>
    <w:rsid w:val="00F2549D"/>
    <w:rsid w:val="00F27D2F"/>
    <w:rsid w:val="00F32241"/>
    <w:rsid w:val="00F32923"/>
    <w:rsid w:val="00F329FB"/>
    <w:rsid w:val="00F35913"/>
    <w:rsid w:val="00F371A5"/>
    <w:rsid w:val="00F41F8A"/>
    <w:rsid w:val="00F428D3"/>
    <w:rsid w:val="00F47180"/>
    <w:rsid w:val="00F476DA"/>
    <w:rsid w:val="00F53E1A"/>
    <w:rsid w:val="00F610DA"/>
    <w:rsid w:val="00F630A4"/>
    <w:rsid w:val="00F63974"/>
    <w:rsid w:val="00F64FF3"/>
    <w:rsid w:val="00F66F07"/>
    <w:rsid w:val="00F71C21"/>
    <w:rsid w:val="00F734CD"/>
    <w:rsid w:val="00F8175D"/>
    <w:rsid w:val="00F826FE"/>
    <w:rsid w:val="00F85907"/>
    <w:rsid w:val="00F95CF7"/>
    <w:rsid w:val="00F95F1C"/>
    <w:rsid w:val="00F96069"/>
    <w:rsid w:val="00F969DD"/>
    <w:rsid w:val="00FA2019"/>
    <w:rsid w:val="00FA4E6D"/>
    <w:rsid w:val="00FA6724"/>
    <w:rsid w:val="00FB2374"/>
    <w:rsid w:val="00FB3E8E"/>
    <w:rsid w:val="00FB4223"/>
    <w:rsid w:val="00FC07C5"/>
    <w:rsid w:val="00FC3DCC"/>
    <w:rsid w:val="00FC765E"/>
    <w:rsid w:val="00FD1922"/>
    <w:rsid w:val="00FD3432"/>
    <w:rsid w:val="00FD3C19"/>
    <w:rsid w:val="00FD4420"/>
    <w:rsid w:val="00FD6956"/>
    <w:rsid w:val="00FD73B6"/>
    <w:rsid w:val="00FE19C1"/>
    <w:rsid w:val="00FE3CCE"/>
    <w:rsid w:val="00FE6BFB"/>
    <w:rsid w:val="00FF548B"/>
    <w:rsid w:val="00FF5C94"/>
    <w:rsid w:val="00FF62EE"/>
    <w:rsid w:val="00FF6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0">
    <w:name w:val="Normal"/>
    <w:qFormat/>
    <w:rsid w:val="005879D2"/>
    <w:rPr>
      <w:rFonts w:ascii="Times New Roman" w:hAnsi="Times New Roman"/>
      <w:sz w:val="24"/>
      <w:szCs w:val="24"/>
    </w:rPr>
  </w:style>
  <w:style w:type="paragraph" w:styleId="10">
    <w:name w:val="heading 1"/>
    <w:basedOn w:val="a0"/>
    <w:next w:val="a0"/>
    <w:link w:val="11"/>
    <w:qFormat/>
    <w:rsid w:val="005879D2"/>
    <w:pPr>
      <w:keepNext/>
      <w:spacing w:before="240" w:after="60"/>
      <w:outlineLvl w:val="0"/>
    </w:pPr>
    <w:rPr>
      <w:b/>
      <w:bCs/>
      <w:kern w:val="32"/>
      <w:sz w:val="28"/>
      <w:szCs w:val="32"/>
    </w:rPr>
  </w:style>
  <w:style w:type="paragraph" w:styleId="20">
    <w:name w:val="heading 2"/>
    <w:basedOn w:val="a0"/>
    <w:next w:val="a0"/>
    <w:link w:val="21"/>
    <w:qFormat/>
    <w:rsid w:val="005879D2"/>
    <w:pPr>
      <w:keepNext/>
      <w:keepLines/>
      <w:spacing w:before="200"/>
      <w:outlineLvl w:val="1"/>
    </w:pPr>
    <w:rPr>
      <w:rFonts w:ascii="Cambria" w:hAnsi="Cambria" w:cs="Arial"/>
      <w:b/>
      <w:bCs/>
      <w:color w:val="4F81BD"/>
      <w:sz w:val="26"/>
      <w:szCs w:val="26"/>
    </w:rPr>
  </w:style>
  <w:style w:type="paragraph" w:styleId="30">
    <w:name w:val="heading 3"/>
    <w:basedOn w:val="a0"/>
    <w:next w:val="a0"/>
    <w:link w:val="31"/>
    <w:qFormat/>
    <w:rsid w:val="005879D2"/>
    <w:pPr>
      <w:keepNext/>
      <w:spacing w:before="240" w:after="60"/>
      <w:outlineLvl w:val="2"/>
    </w:pPr>
    <w:rPr>
      <w:rFonts w:ascii="Cambria" w:hAnsi="Cambria"/>
      <w:b/>
      <w:bCs/>
      <w:sz w:val="26"/>
      <w:szCs w:val="26"/>
    </w:rPr>
  </w:style>
  <w:style w:type="paragraph" w:styleId="4">
    <w:name w:val="heading 4"/>
    <w:basedOn w:val="a0"/>
    <w:next w:val="a0"/>
    <w:link w:val="40"/>
    <w:uiPriority w:val="9"/>
    <w:semiHidden/>
    <w:unhideWhenUsed/>
    <w:qFormat/>
    <w:rsid w:val="00CA607F"/>
    <w:pPr>
      <w:keepNext/>
      <w:keepLines/>
      <w:spacing w:before="200"/>
      <w:outlineLvl w:val="3"/>
    </w:pPr>
    <w:rPr>
      <w:rFonts w:ascii="Cambria" w:eastAsia="Times New Roman" w:hAnsi="Cambria"/>
      <w:b/>
      <w:bCs/>
      <w:i/>
      <w:iCs/>
      <w:color w:val="4F81BD"/>
    </w:rPr>
  </w:style>
  <w:style w:type="paragraph" w:styleId="5">
    <w:name w:val="heading 5"/>
    <w:basedOn w:val="a0"/>
    <w:next w:val="a0"/>
    <w:link w:val="50"/>
    <w:uiPriority w:val="9"/>
    <w:semiHidden/>
    <w:unhideWhenUsed/>
    <w:qFormat/>
    <w:rsid w:val="00195A7C"/>
    <w:pPr>
      <w:keepNext/>
      <w:keepLines/>
      <w:spacing w:before="200"/>
      <w:outlineLvl w:val="4"/>
    </w:pPr>
    <w:rPr>
      <w:rFonts w:ascii="Cambria" w:eastAsia="Times New Roman" w:hAnsi="Cambria"/>
      <w:color w:val="243F60"/>
    </w:rPr>
  </w:style>
  <w:style w:type="paragraph" w:styleId="6">
    <w:name w:val="heading 6"/>
    <w:basedOn w:val="a0"/>
    <w:next w:val="a0"/>
    <w:link w:val="60"/>
    <w:uiPriority w:val="9"/>
    <w:semiHidden/>
    <w:unhideWhenUsed/>
    <w:qFormat/>
    <w:rsid w:val="00327DCA"/>
    <w:pPr>
      <w:keepNext/>
      <w:keepLines/>
      <w:spacing w:before="200"/>
      <w:outlineLvl w:val="5"/>
    </w:pPr>
    <w:rPr>
      <w:rFonts w:ascii="Cambria" w:eastAsia="Times New Roman" w:hAnsi="Cambria"/>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locked/>
    <w:rsid w:val="005879D2"/>
    <w:rPr>
      <w:rFonts w:ascii="Times New Roman" w:hAnsi="Times New Roman"/>
      <w:b/>
      <w:bCs/>
      <w:kern w:val="32"/>
      <w:sz w:val="28"/>
      <w:szCs w:val="32"/>
      <w:lang w:eastAsia="ru-RU"/>
    </w:rPr>
  </w:style>
  <w:style w:type="character" w:customStyle="1" w:styleId="21">
    <w:name w:val="Заголовок 2 Знак"/>
    <w:basedOn w:val="a1"/>
    <w:link w:val="20"/>
    <w:locked/>
    <w:rsid w:val="005879D2"/>
    <w:rPr>
      <w:rFonts w:ascii="Cambria" w:hAnsi="Cambria" w:cs="Arial"/>
      <w:b/>
      <w:bCs/>
      <w:color w:val="4F81BD"/>
      <w:sz w:val="26"/>
      <w:szCs w:val="26"/>
      <w:lang w:eastAsia="ru-RU"/>
    </w:rPr>
  </w:style>
  <w:style w:type="character" w:customStyle="1" w:styleId="40">
    <w:name w:val="Заголовок 4 Знак"/>
    <w:link w:val="4"/>
    <w:uiPriority w:val="9"/>
    <w:semiHidden/>
    <w:locked/>
    <w:rsid w:val="00D9042E"/>
    <w:rPr>
      <w:rFonts w:ascii="Cambria" w:eastAsia="Times New Roman" w:hAnsi="Cambria" w:cs="Times New Roman"/>
      <w:b/>
      <w:bCs/>
      <w:i/>
      <w:iCs/>
      <w:color w:val="4F81BD"/>
      <w:sz w:val="24"/>
      <w:szCs w:val="24"/>
      <w:lang w:eastAsia="ru-RU"/>
    </w:rPr>
  </w:style>
  <w:style w:type="character" w:customStyle="1" w:styleId="50">
    <w:name w:val="Заголовок 5 Знак"/>
    <w:link w:val="5"/>
    <w:uiPriority w:val="9"/>
    <w:semiHidden/>
    <w:locked/>
    <w:rsid w:val="00195A7C"/>
    <w:rPr>
      <w:rFonts w:ascii="Cambria" w:eastAsia="Times New Roman" w:hAnsi="Cambria" w:cs="Times New Roman"/>
      <w:color w:val="243F60"/>
      <w:sz w:val="24"/>
      <w:szCs w:val="24"/>
      <w:lang w:eastAsia="ru-RU"/>
    </w:rPr>
  </w:style>
  <w:style w:type="character" w:customStyle="1" w:styleId="60">
    <w:name w:val="Заголовок 6 Знак"/>
    <w:link w:val="6"/>
    <w:uiPriority w:val="9"/>
    <w:semiHidden/>
    <w:locked/>
    <w:rsid w:val="00327DCA"/>
    <w:rPr>
      <w:rFonts w:ascii="Cambria" w:eastAsia="Times New Roman" w:hAnsi="Cambria" w:cs="Times New Roman"/>
      <w:i/>
      <w:iCs/>
      <w:color w:val="243F60"/>
      <w:sz w:val="24"/>
      <w:szCs w:val="24"/>
      <w:lang w:eastAsia="ru-RU"/>
    </w:rPr>
  </w:style>
  <w:style w:type="paragraph" w:styleId="a4">
    <w:name w:val="List Paragraph"/>
    <w:basedOn w:val="a0"/>
    <w:uiPriority w:val="34"/>
    <w:qFormat/>
    <w:rsid w:val="005879D2"/>
    <w:pPr>
      <w:ind w:left="720"/>
      <w:contextualSpacing/>
    </w:pPr>
  </w:style>
  <w:style w:type="paragraph" w:styleId="a5">
    <w:name w:val="footer"/>
    <w:basedOn w:val="a0"/>
    <w:link w:val="a6"/>
    <w:uiPriority w:val="99"/>
    <w:rsid w:val="00AA47B9"/>
    <w:pPr>
      <w:tabs>
        <w:tab w:val="center" w:pos="4677"/>
        <w:tab w:val="right" w:pos="9355"/>
      </w:tabs>
    </w:pPr>
    <w:rPr>
      <w:rFonts w:ascii="Calibri" w:hAnsi="Calibri"/>
      <w:szCs w:val="20"/>
    </w:rPr>
  </w:style>
  <w:style w:type="character" w:customStyle="1" w:styleId="a6">
    <w:name w:val="Нижний колонтитул Знак"/>
    <w:link w:val="a5"/>
    <w:uiPriority w:val="99"/>
    <w:locked/>
    <w:rsid w:val="006134F6"/>
    <w:rPr>
      <w:rFonts w:cs="Times New Roman"/>
      <w:sz w:val="24"/>
      <w:lang w:val="ru-RU" w:eastAsia="ru-RU"/>
    </w:rPr>
  </w:style>
  <w:style w:type="character" w:styleId="a7">
    <w:name w:val="page number"/>
    <w:uiPriority w:val="99"/>
    <w:rsid w:val="00AA47B9"/>
    <w:rPr>
      <w:rFonts w:cs="Times New Roman"/>
    </w:rPr>
  </w:style>
  <w:style w:type="paragraph" w:styleId="a8">
    <w:name w:val="header"/>
    <w:basedOn w:val="a0"/>
    <w:link w:val="a9"/>
    <w:uiPriority w:val="99"/>
    <w:rsid w:val="00AA47B9"/>
    <w:pPr>
      <w:tabs>
        <w:tab w:val="center" w:pos="4677"/>
        <w:tab w:val="right" w:pos="9355"/>
      </w:tabs>
    </w:pPr>
    <w:rPr>
      <w:rFonts w:ascii="Calibri" w:hAnsi="Calibri"/>
    </w:rPr>
  </w:style>
  <w:style w:type="character" w:customStyle="1" w:styleId="a9">
    <w:name w:val="Верхний колонтитул Знак"/>
    <w:link w:val="a8"/>
    <w:uiPriority w:val="99"/>
    <w:semiHidden/>
    <w:locked/>
    <w:rsid w:val="00D9042E"/>
    <w:rPr>
      <w:rFonts w:cs="Times New Roman"/>
      <w:sz w:val="24"/>
      <w:szCs w:val="24"/>
    </w:rPr>
  </w:style>
  <w:style w:type="paragraph" w:customStyle="1" w:styleId="NoSpacing1">
    <w:name w:val="No Spacing1"/>
    <w:uiPriority w:val="99"/>
    <w:rsid w:val="00D8013C"/>
    <w:pPr>
      <w:spacing w:line="276" w:lineRule="auto"/>
    </w:pPr>
    <w:rPr>
      <w:sz w:val="24"/>
      <w:szCs w:val="24"/>
    </w:rPr>
  </w:style>
  <w:style w:type="character" w:customStyle="1" w:styleId="FontStyle14">
    <w:name w:val="Font Style14"/>
    <w:uiPriority w:val="99"/>
    <w:rsid w:val="00D8013C"/>
    <w:rPr>
      <w:rFonts w:ascii="Times New Roman" w:hAnsi="Times New Roman" w:cs="Times New Roman"/>
      <w:sz w:val="26"/>
      <w:szCs w:val="26"/>
    </w:rPr>
  </w:style>
  <w:style w:type="paragraph" w:customStyle="1" w:styleId="aa">
    <w:name w:val="_ТЕКСТ"/>
    <w:basedOn w:val="a0"/>
    <w:link w:val="ab"/>
    <w:qFormat/>
    <w:rsid w:val="005879D2"/>
    <w:pPr>
      <w:spacing w:line="360" w:lineRule="auto"/>
      <w:ind w:firstLine="709"/>
      <w:jc w:val="both"/>
    </w:pPr>
    <w:rPr>
      <w:rFonts w:ascii="Arial" w:hAnsi="Arial"/>
      <w:szCs w:val="20"/>
    </w:rPr>
  </w:style>
  <w:style w:type="character" w:customStyle="1" w:styleId="ab">
    <w:name w:val="_ТЕКСТ Знак"/>
    <w:link w:val="aa"/>
    <w:locked/>
    <w:rsid w:val="005879D2"/>
    <w:rPr>
      <w:rFonts w:ascii="Arial" w:eastAsia="Calibri" w:hAnsi="Arial"/>
      <w:sz w:val="24"/>
      <w:szCs w:val="20"/>
    </w:rPr>
  </w:style>
  <w:style w:type="paragraph" w:styleId="ac">
    <w:name w:val="Normal (Web)"/>
    <w:aliases w:val="Обычный (Web),Обычный (веб)3"/>
    <w:basedOn w:val="a0"/>
    <w:uiPriority w:val="99"/>
    <w:rsid w:val="006134F6"/>
    <w:pPr>
      <w:spacing w:before="100" w:beforeAutospacing="1" w:after="119"/>
    </w:pPr>
  </w:style>
  <w:style w:type="paragraph" w:customStyle="1" w:styleId="ConsPlusTitle">
    <w:name w:val="ConsPlusTitle"/>
    <w:uiPriority w:val="99"/>
    <w:rsid w:val="006134F6"/>
    <w:pPr>
      <w:widowControl w:val="0"/>
      <w:autoSpaceDE w:val="0"/>
      <w:autoSpaceDN w:val="0"/>
      <w:adjustRightInd w:val="0"/>
      <w:spacing w:line="276" w:lineRule="auto"/>
    </w:pPr>
    <w:rPr>
      <w:rFonts w:cs="Calibri"/>
      <w:b/>
      <w:bCs/>
      <w:sz w:val="22"/>
      <w:szCs w:val="22"/>
    </w:rPr>
  </w:style>
  <w:style w:type="paragraph" w:customStyle="1" w:styleId="ConsPlusCell">
    <w:name w:val="ConsPlusCell"/>
    <w:uiPriority w:val="99"/>
    <w:rsid w:val="006134F6"/>
    <w:pPr>
      <w:widowControl w:val="0"/>
      <w:autoSpaceDE w:val="0"/>
      <w:autoSpaceDN w:val="0"/>
      <w:adjustRightInd w:val="0"/>
      <w:spacing w:line="276" w:lineRule="auto"/>
    </w:pPr>
    <w:rPr>
      <w:rFonts w:ascii="Arial" w:hAnsi="Arial" w:cs="Arial"/>
      <w:sz w:val="22"/>
      <w:szCs w:val="22"/>
    </w:rPr>
  </w:style>
  <w:style w:type="paragraph" w:customStyle="1" w:styleId="ad">
    <w:name w:val="Стиль ИБ Знак Знак"/>
    <w:basedOn w:val="a5"/>
    <w:link w:val="ae"/>
    <w:uiPriority w:val="99"/>
    <w:rsid w:val="006134F6"/>
    <w:pPr>
      <w:ind w:left="284" w:firstLine="283"/>
      <w:jc w:val="both"/>
    </w:pPr>
    <w:rPr>
      <w:bCs/>
      <w:color w:val="000000"/>
      <w:sz w:val="28"/>
      <w:szCs w:val="28"/>
    </w:rPr>
  </w:style>
  <w:style w:type="character" w:customStyle="1" w:styleId="ae">
    <w:name w:val="Стиль ИБ Знак Знак Знак"/>
    <w:link w:val="ad"/>
    <w:uiPriority w:val="99"/>
    <w:locked/>
    <w:rsid w:val="006134F6"/>
    <w:rPr>
      <w:rFonts w:cs="Times New Roman"/>
      <w:bCs/>
      <w:color w:val="000000"/>
      <w:sz w:val="28"/>
      <w:szCs w:val="28"/>
      <w:lang w:val="ru-RU" w:eastAsia="ru-RU" w:bidi="ar-SA"/>
    </w:rPr>
  </w:style>
  <w:style w:type="paragraph" w:customStyle="1" w:styleId="af">
    <w:name w:val="Стиль ИБ"/>
    <w:basedOn w:val="a5"/>
    <w:link w:val="af0"/>
    <w:uiPriority w:val="99"/>
    <w:rsid w:val="006134F6"/>
    <w:pPr>
      <w:ind w:left="284" w:firstLine="283"/>
      <w:jc w:val="both"/>
    </w:pPr>
    <w:rPr>
      <w:bCs/>
      <w:color w:val="000000"/>
      <w:sz w:val="28"/>
      <w:szCs w:val="28"/>
    </w:rPr>
  </w:style>
  <w:style w:type="character" w:customStyle="1" w:styleId="af0">
    <w:name w:val="Стиль ИБ Знак"/>
    <w:link w:val="af"/>
    <w:uiPriority w:val="99"/>
    <w:locked/>
    <w:rsid w:val="006134F6"/>
    <w:rPr>
      <w:rFonts w:cs="Times New Roman"/>
      <w:bCs/>
      <w:color w:val="000000"/>
      <w:sz w:val="28"/>
      <w:szCs w:val="28"/>
      <w:lang w:val="ru-RU" w:eastAsia="ru-RU" w:bidi="ar-SA"/>
    </w:rPr>
  </w:style>
  <w:style w:type="table" w:styleId="af1">
    <w:name w:val="Table Grid"/>
    <w:aliases w:val="OTR"/>
    <w:basedOn w:val="a2"/>
    <w:uiPriority w:val="99"/>
    <w:rsid w:val="00613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9">
    <w:name w:val="Font Style239"/>
    <w:uiPriority w:val="99"/>
    <w:rsid w:val="006134F6"/>
    <w:rPr>
      <w:rFonts w:ascii="Times New Roman" w:hAnsi="Times New Roman" w:cs="Times New Roman"/>
      <w:b/>
      <w:bCs/>
      <w:sz w:val="20"/>
      <w:szCs w:val="20"/>
    </w:rPr>
  </w:style>
  <w:style w:type="character" w:customStyle="1" w:styleId="FontStyle240">
    <w:name w:val="Font Style240"/>
    <w:uiPriority w:val="99"/>
    <w:rsid w:val="006134F6"/>
    <w:rPr>
      <w:rFonts w:ascii="Times New Roman" w:hAnsi="Times New Roman" w:cs="Times New Roman"/>
      <w:sz w:val="20"/>
      <w:szCs w:val="20"/>
    </w:rPr>
  </w:style>
  <w:style w:type="paragraph" w:customStyle="1" w:styleId="Style68">
    <w:name w:val="Style68"/>
    <w:basedOn w:val="a0"/>
    <w:uiPriority w:val="99"/>
    <w:rsid w:val="006134F6"/>
    <w:pPr>
      <w:widowControl w:val="0"/>
      <w:autoSpaceDE w:val="0"/>
      <w:autoSpaceDN w:val="0"/>
      <w:adjustRightInd w:val="0"/>
      <w:spacing w:line="240" w:lineRule="exact"/>
      <w:jc w:val="center"/>
    </w:pPr>
  </w:style>
  <w:style w:type="paragraph" w:customStyle="1" w:styleId="Style109">
    <w:name w:val="Style109"/>
    <w:basedOn w:val="a0"/>
    <w:uiPriority w:val="99"/>
    <w:rsid w:val="006134F6"/>
    <w:pPr>
      <w:widowControl w:val="0"/>
      <w:autoSpaceDE w:val="0"/>
      <w:autoSpaceDN w:val="0"/>
      <w:adjustRightInd w:val="0"/>
    </w:pPr>
  </w:style>
  <w:style w:type="paragraph" w:customStyle="1" w:styleId="Style74">
    <w:name w:val="Style74"/>
    <w:basedOn w:val="a0"/>
    <w:uiPriority w:val="99"/>
    <w:rsid w:val="006134F6"/>
    <w:pPr>
      <w:widowControl w:val="0"/>
      <w:autoSpaceDE w:val="0"/>
      <w:autoSpaceDN w:val="0"/>
      <w:adjustRightInd w:val="0"/>
      <w:jc w:val="center"/>
    </w:pPr>
  </w:style>
  <w:style w:type="character" w:customStyle="1" w:styleId="FontStyle226">
    <w:name w:val="Font Style226"/>
    <w:uiPriority w:val="99"/>
    <w:rsid w:val="006134F6"/>
    <w:rPr>
      <w:rFonts w:ascii="Times New Roman" w:hAnsi="Times New Roman" w:cs="Times New Roman"/>
      <w:b/>
      <w:bCs/>
      <w:sz w:val="18"/>
      <w:szCs w:val="18"/>
    </w:rPr>
  </w:style>
  <w:style w:type="character" w:styleId="af2">
    <w:name w:val="Hyperlink"/>
    <w:uiPriority w:val="99"/>
    <w:rsid w:val="006134F6"/>
    <w:rPr>
      <w:rFonts w:cs="Times New Roman"/>
      <w:color w:val="0000FF"/>
      <w:u w:val="single"/>
    </w:rPr>
  </w:style>
  <w:style w:type="paragraph" w:customStyle="1" w:styleId="af3">
    <w:name w:val="Знак"/>
    <w:basedOn w:val="a0"/>
    <w:uiPriority w:val="99"/>
    <w:rsid w:val="006134F6"/>
    <w:pPr>
      <w:spacing w:line="240" w:lineRule="exact"/>
      <w:jc w:val="both"/>
    </w:pPr>
    <w:rPr>
      <w:lang w:val="en-US" w:eastAsia="en-US"/>
    </w:rPr>
  </w:style>
  <w:style w:type="paragraph" w:styleId="af4">
    <w:name w:val="Body Text"/>
    <w:basedOn w:val="a0"/>
    <w:link w:val="af5"/>
    <w:uiPriority w:val="99"/>
    <w:rsid w:val="006134F6"/>
    <w:pPr>
      <w:jc w:val="both"/>
    </w:pPr>
    <w:rPr>
      <w:rFonts w:ascii="Calibri" w:hAnsi="Calibri"/>
    </w:rPr>
  </w:style>
  <w:style w:type="character" w:customStyle="1" w:styleId="af5">
    <w:name w:val="Основной текст Знак"/>
    <w:link w:val="af4"/>
    <w:uiPriority w:val="99"/>
    <w:semiHidden/>
    <w:locked/>
    <w:rsid w:val="00D9042E"/>
    <w:rPr>
      <w:rFonts w:cs="Times New Roman"/>
      <w:sz w:val="24"/>
      <w:szCs w:val="24"/>
    </w:rPr>
  </w:style>
  <w:style w:type="paragraph" w:styleId="af6">
    <w:name w:val="Body Text Indent"/>
    <w:basedOn w:val="a0"/>
    <w:link w:val="af7"/>
    <w:uiPriority w:val="99"/>
    <w:rsid w:val="006134F6"/>
    <w:pPr>
      <w:spacing w:after="120"/>
      <w:ind w:left="283"/>
    </w:pPr>
    <w:rPr>
      <w:rFonts w:ascii="Calibri" w:hAnsi="Calibri"/>
    </w:rPr>
  </w:style>
  <w:style w:type="character" w:customStyle="1" w:styleId="af7">
    <w:name w:val="Основной текст с отступом Знак"/>
    <w:link w:val="af6"/>
    <w:uiPriority w:val="99"/>
    <w:locked/>
    <w:rsid w:val="00F85907"/>
    <w:rPr>
      <w:rFonts w:cs="Times New Roman"/>
      <w:sz w:val="24"/>
      <w:szCs w:val="24"/>
      <w:lang w:val="ru-RU" w:eastAsia="ru-RU" w:bidi="ar-SA"/>
    </w:rPr>
  </w:style>
  <w:style w:type="paragraph" w:customStyle="1" w:styleId="ConsPlusNormal">
    <w:name w:val="ConsPlusNormal"/>
    <w:uiPriority w:val="99"/>
    <w:rsid w:val="006134F6"/>
    <w:pPr>
      <w:widowControl w:val="0"/>
      <w:autoSpaceDE w:val="0"/>
      <w:autoSpaceDN w:val="0"/>
      <w:adjustRightInd w:val="0"/>
      <w:spacing w:line="276" w:lineRule="auto"/>
    </w:pPr>
    <w:rPr>
      <w:rFonts w:ascii="Arial" w:hAnsi="Arial" w:cs="Arial"/>
      <w:sz w:val="22"/>
      <w:szCs w:val="22"/>
    </w:rPr>
  </w:style>
  <w:style w:type="paragraph" w:styleId="af8">
    <w:name w:val="List Number"/>
    <w:basedOn w:val="a0"/>
    <w:uiPriority w:val="99"/>
    <w:rsid w:val="006134F6"/>
    <w:pPr>
      <w:tabs>
        <w:tab w:val="left" w:pos="360"/>
      </w:tabs>
      <w:overflowPunct w:val="0"/>
      <w:autoSpaceDE w:val="0"/>
      <w:autoSpaceDN w:val="0"/>
      <w:adjustRightInd w:val="0"/>
      <w:jc w:val="both"/>
    </w:pPr>
    <w:rPr>
      <w:sz w:val="28"/>
      <w:szCs w:val="20"/>
      <w:lang w:val="en-US"/>
    </w:rPr>
  </w:style>
  <w:style w:type="character" w:styleId="af9">
    <w:name w:val="FollowedHyperlink"/>
    <w:uiPriority w:val="99"/>
    <w:rsid w:val="006134F6"/>
    <w:rPr>
      <w:rFonts w:cs="Times New Roman"/>
      <w:color w:val="800080"/>
      <w:u w:val="single"/>
    </w:rPr>
  </w:style>
  <w:style w:type="paragraph" w:customStyle="1" w:styleId="ListParagraph1">
    <w:name w:val="List Paragraph1"/>
    <w:basedOn w:val="a0"/>
    <w:uiPriority w:val="99"/>
    <w:rsid w:val="006134F6"/>
    <w:pPr>
      <w:spacing w:after="200" w:line="276" w:lineRule="auto"/>
      <w:ind w:left="720"/>
    </w:pPr>
    <w:rPr>
      <w:rFonts w:ascii="Calibri" w:hAnsi="Calibri" w:cs="Calibri"/>
      <w:sz w:val="22"/>
      <w:szCs w:val="22"/>
      <w:lang w:eastAsia="en-US"/>
    </w:rPr>
  </w:style>
  <w:style w:type="character" w:customStyle="1" w:styleId="apple-converted-space">
    <w:name w:val="apple-converted-space"/>
    <w:uiPriority w:val="99"/>
    <w:rsid w:val="006134F6"/>
    <w:rPr>
      <w:rFonts w:cs="Times New Roman"/>
    </w:rPr>
  </w:style>
  <w:style w:type="paragraph" w:customStyle="1" w:styleId="Style47">
    <w:name w:val="Style47"/>
    <w:basedOn w:val="a0"/>
    <w:uiPriority w:val="99"/>
    <w:rsid w:val="006134F6"/>
    <w:pPr>
      <w:widowControl w:val="0"/>
      <w:autoSpaceDE w:val="0"/>
      <w:autoSpaceDN w:val="0"/>
      <w:adjustRightInd w:val="0"/>
      <w:spacing w:line="322" w:lineRule="exact"/>
      <w:ind w:firstLine="701"/>
      <w:jc w:val="both"/>
    </w:pPr>
  </w:style>
  <w:style w:type="paragraph" w:customStyle="1" w:styleId="xl70">
    <w:name w:val="xl70"/>
    <w:basedOn w:val="a0"/>
    <w:uiPriority w:val="99"/>
    <w:rsid w:val="006134F6"/>
    <w:pPr>
      <w:pBdr>
        <w:bottom w:val="single" w:sz="4" w:space="0" w:color="auto"/>
        <w:right w:val="single" w:sz="4" w:space="0" w:color="auto"/>
      </w:pBdr>
      <w:spacing w:before="100" w:beforeAutospacing="1" w:after="100" w:afterAutospacing="1"/>
    </w:pPr>
  </w:style>
  <w:style w:type="character" w:styleId="afa">
    <w:name w:val="footnote reference"/>
    <w:uiPriority w:val="99"/>
    <w:semiHidden/>
    <w:rsid w:val="00127F6A"/>
    <w:rPr>
      <w:rFonts w:cs="Times New Roman"/>
      <w:vertAlign w:val="superscript"/>
    </w:rPr>
  </w:style>
  <w:style w:type="paragraph" w:styleId="afb">
    <w:name w:val="Plain Text"/>
    <w:aliases w:val="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Зн"/>
    <w:basedOn w:val="a0"/>
    <w:link w:val="afc"/>
    <w:uiPriority w:val="99"/>
    <w:rsid w:val="002609A8"/>
    <w:rPr>
      <w:rFonts w:ascii="Courier New" w:hAnsi="Courier New"/>
      <w:sz w:val="20"/>
      <w:szCs w:val="20"/>
    </w:rPr>
  </w:style>
  <w:style w:type="character" w:customStyle="1" w:styleId="afc">
    <w:name w:val="Текст Знак"/>
    <w:aliases w:val="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Зн Знак"/>
    <w:link w:val="afb"/>
    <w:uiPriority w:val="99"/>
    <w:locked/>
    <w:rsid w:val="002609A8"/>
    <w:rPr>
      <w:rFonts w:ascii="Courier New" w:hAnsi="Courier New" w:cs="Times New Roman"/>
      <w:lang w:val="ru-RU" w:eastAsia="ru-RU"/>
    </w:rPr>
  </w:style>
  <w:style w:type="paragraph" w:styleId="22">
    <w:name w:val="Body Text Indent 2"/>
    <w:basedOn w:val="a0"/>
    <w:link w:val="23"/>
    <w:uiPriority w:val="99"/>
    <w:rsid w:val="00227C94"/>
    <w:pPr>
      <w:spacing w:after="120" w:line="480" w:lineRule="auto"/>
      <w:ind w:left="283"/>
    </w:pPr>
    <w:rPr>
      <w:rFonts w:ascii="Calibri" w:hAnsi="Calibri"/>
    </w:rPr>
  </w:style>
  <w:style w:type="character" w:customStyle="1" w:styleId="23">
    <w:name w:val="Основной текст с отступом 2 Знак"/>
    <w:link w:val="22"/>
    <w:uiPriority w:val="99"/>
    <w:semiHidden/>
    <w:locked/>
    <w:rsid w:val="00D9042E"/>
    <w:rPr>
      <w:rFonts w:cs="Times New Roman"/>
      <w:sz w:val="24"/>
      <w:szCs w:val="24"/>
    </w:rPr>
  </w:style>
  <w:style w:type="paragraph" w:styleId="afd">
    <w:name w:val="Block Text"/>
    <w:basedOn w:val="a0"/>
    <w:uiPriority w:val="99"/>
    <w:rsid w:val="00917CAC"/>
    <w:pPr>
      <w:ind w:left="-709" w:right="43" w:firstLine="851"/>
      <w:jc w:val="both"/>
    </w:pPr>
    <w:rPr>
      <w:sz w:val="28"/>
      <w:szCs w:val="20"/>
    </w:rPr>
  </w:style>
  <w:style w:type="paragraph" w:customStyle="1" w:styleId="S">
    <w:name w:val="S_Обычный жирный"/>
    <w:basedOn w:val="a0"/>
    <w:link w:val="S0"/>
    <w:qFormat/>
    <w:rsid w:val="005879D2"/>
    <w:pPr>
      <w:ind w:firstLine="709"/>
      <w:jc w:val="both"/>
    </w:pPr>
    <w:rPr>
      <w:rFonts w:ascii="Calibri" w:hAnsi="Calibri"/>
      <w:sz w:val="28"/>
    </w:rPr>
  </w:style>
  <w:style w:type="character" w:customStyle="1" w:styleId="S0">
    <w:name w:val="S_Обычный жирный Знак"/>
    <w:link w:val="S"/>
    <w:locked/>
    <w:rsid w:val="005879D2"/>
    <w:rPr>
      <w:rFonts w:ascii="Calibri" w:eastAsia="Calibri" w:hAnsi="Calibri"/>
      <w:sz w:val="28"/>
      <w:szCs w:val="24"/>
      <w:lang w:eastAsia="ru-RU"/>
    </w:rPr>
  </w:style>
  <w:style w:type="paragraph" w:styleId="afe">
    <w:name w:val="caption"/>
    <w:aliases w:val="Char1,Знак1,Таблица - Название объекта,!! Object Novogor !!,Caption Char,Caption Char1 Char1 Char Char,Caption Char Char2 Char1 Char Char,Caption Char Char Char Char Char1 Char1 Char Char1 Char,Caption Char Char Char1 Char Char Char"/>
    <w:basedOn w:val="a0"/>
    <w:next w:val="a0"/>
    <w:link w:val="aff"/>
    <w:qFormat/>
    <w:rsid w:val="005879D2"/>
    <w:pPr>
      <w:spacing w:before="120" w:after="160" w:line="240" w:lineRule="exact"/>
      <w:ind w:hanging="431"/>
    </w:pPr>
    <w:rPr>
      <w:szCs w:val="20"/>
      <w:lang w:val="en-US"/>
    </w:rPr>
  </w:style>
  <w:style w:type="character" w:customStyle="1" w:styleId="aff">
    <w:name w:val="Название объекта Знак"/>
    <w:aliases w:val="Char1 Знак1,Знак1 Знак1,Таблица - Название объекта Знак,!! Object Novogor !! Знак,Caption Char Знак,Caption Char1 Char1 Char Char Знак,Caption Char Char2 Char1 Char Char Знак,Caption Char Char Char1 Char Char Char Знак"/>
    <w:link w:val="afe"/>
    <w:locked/>
    <w:rsid w:val="005879D2"/>
    <w:rPr>
      <w:rFonts w:ascii="Times New Roman" w:hAnsi="Times New Roman"/>
      <w:sz w:val="24"/>
      <w:szCs w:val="20"/>
      <w:lang w:val="en-US"/>
    </w:rPr>
  </w:style>
  <w:style w:type="paragraph" w:customStyle="1" w:styleId="12">
    <w:name w:val="Табличный 1"/>
    <w:basedOn w:val="a0"/>
    <w:link w:val="13"/>
    <w:uiPriority w:val="99"/>
    <w:rsid w:val="00822444"/>
    <w:pPr>
      <w:keepNext/>
      <w:jc w:val="center"/>
    </w:pPr>
    <w:rPr>
      <w:rFonts w:ascii="Arial" w:hAnsi="Arial" w:cs="Arial"/>
    </w:rPr>
  </w:style>
  <w:style w:type="character" w:customStyle="1" w:styleId="13">
    <w:name w:val="Табличный 1 Знак"/>
    <w:link w:val="12"/>
    <w:uiPriority w:val="99"/>
    <w:locked/>
    <w:rsid w:val="00822444"/>
    <w:rPr>
      <w:rFonts w:ascii="Arial" w:hAnsi="Arial" w:cs="Arial"/>
      <w:sz w:val="24"/>
      <w:szCs w:val="24"/>
      <w:lang w:val="ru-RU" w:eastAsia="ru-RU" w:bidi="ar-SA"/>
    </w:rPr>
  </w:style>
  <w:style w:type="paragraph" w:styleId="aff0">
    <w:name w:val="Balloon Text"/>
    <w:basedOn w:val="a0"/>
    <w:link w:val="aff1"/>
    <w:uiPriority w:val="99"/>
    <w:rsid w:val="00AC7B48"/>
    <w:rPr>
      <w:rFonts w:ascii="Tahoma" w:hAnsi="Tahoma"/>
      <w:sz w:val="16"/>
      <w:szCs w:val="16"/>
    </w:rPr>
  </w:style>
  <w:style w:type="character" w:customStyle="1" w:styleId="aff1">
    <w:name w:val="Текст выноски Знак"/>
    <w:link w:val="aff0"/>
    <w:uiPriority w:val="99"/>
    <w:locked/>
    <w:rsid w:val="00AC7B48"/>
    <w:rPr>
      <w:rFonts w:ascii="Tahoma" w:hAnsi="Tahoma" w:cs="Tahoma"/>
      <w:sz w:val="16"/>
      <w:szCs w:val="16"/>
    </w:rPr>
  </w:style>
  <w:style w:type="character" w:customStyle="1" w:styleId="aff2">
    <w:name w:val="Абзац Знак"/>
    <w:link w:val="aff3"/>
    <w:uiPriority w:val="99"/>
    <w:locked/>
    <w:rsid w:val="00327DCA"/>
    <w:rPr>
      <w:sz w:val="24"/>
    </w:rPr>
  </w:style>
  <w:style w:type="paragraph" w:customStyle="1" w:styleId="aff3">
    <w:name w:val="Абзац"/>
    <w:basedOn w:val="a0"/>
    <w:link w:val="aff2"/>
    <w:uiPriority w:val="99"/>
    <w:rsid w:val="00327DCA"/>
    <w:pPr>
      <w:spacing w:before="120" w:after="60"/>
      <w:ind w:firstLine="567"/>
      <w:jc w:val="both"/>
    </w:pPr>
    <w:rPr>
      <w:rFonts w:ascii="Calibri" w:hAnsi="Calibri"/>
      <w:szCs w:val="20"/>
    </w:rPr>
  </w:style>
  <w:style w:type="character" w:customStyle="1" w:styleId="S2">
    <w:name w:val="S_Заголовок 2 Знак"/>
    <w:link w:val="S20"/>
    <w:uiPriority w:val="99"/>
    <w:locked/>
    <w:rsid w:val="00195A7C"/>
    <w:rPr>
      <w:b/>
      <w:sz w:val="24"/>
    </w:rPr>
  </w:style>
  <w:style w:type="paragraph" w:customStyle="1" w:styleId="S20">
    <w:name w:val="S_Заголовок 2"/>
    <w:basedOn w:val="5"/>
    <w:link w:val="S2"/>
    <w:uiPriority w:val="99"/>
    <w:rsid w:val="00195A7C"/>
    <w:pPr>
      <w:spacing w:before="120"/>
    </w:pPr>
    <w:rPr>
      <w:rFonts w:ascii="Calibri" w:eastAsia="Calibri" w:hAnsi="Calibri"/>
      <w:b/>
      <w:color w:val="auto"/>
      <w:szCs w:val="20"/>
    </w:rPr>
  </w:style>
  <w:style w:type="character" w:customStyle="1" w:styleId="aff4">
    <w:name w:val="!Таблица Знак"/>
    <w:link w:val="aff5"/>
    <w:uiPriority w:val="99"/>
    <w:locked/>
    <w:rsid w:val="00195A7C"/>
    <w:rPr>
      <w:b/>
      <w:sz w:val="24"/>
      <w:lang w:eastAsia="en-US"/>
    </w:rPr>
  </w:style>
  <w:style w:type="paragraph" w:customStyle="1" w:styleId="aff5">
    <w:name w:val="!Таблица"/>
    <w:basedOn w:val="a4"/>
    <w:link w:val="aff4"/>
    <w:uiPriority w:val="99"/>
    <w:rsid w:val="00195A7C"/>
    <w:pPr>
      <w:spacing w:line="360" w:lineRule="auto"/>
      <w:ind w:left="1440"/>
      <w:jc w:val="right"/>
    </w:pPr>
    <w:rPr>
      <w:rFonts w:ascii="Calibri" w:hAnsi="Calibri"/>
      <w:b/>
      <w:szCs w:val="20"/>
      <w:lang w:eastAsia="en-US"/>
    </w:rPr>
  </w:style>
  <w:style w:type="character" w:customStyle="1" w:styleId="Char1">
    <w:name w:val="Char1 Знак"/>
    <w:aliases w:val="Знак1 Знак,Таблица - Название объекта Знак1,!! Object Novogor !! Знак1,Caption Char Знак1,Caption Char1 Char1 Char Char Знак1,Caption Char Char2 Char1 Char Char Знак1,Caption Char Char Char Char Char1 Char1 Char Char1 Char Знак1"/>
    <w:uiPriority w:val="99"/>
    <w:locked/>
    <w:rsid w:val="00854474"/>
    <w:rPr>
      <w:b/>
      <w:lang w:val="ru-RU" w:eastAsia="ru-RU"/>
    </w:rPr>
  </w:style>
  <w:style w:type="paragraph" w:styleId="a">
    <w:name w:val="List Bullet"/>
    <w:basedOn w:val="a0"/>
    <w:uiPriority w:val="99"/>
    <w:rsid w:val="0056121E"/>
    <w:pPr>
      <w:numPr>
        <w:numId w:val="26"/>
      </w:numPr>
    </w:pPr>
  </w:style>
  <w:style w:type="character" w:styleId="aff6">
    <w:name w:val="Strong"/>
    <w:qFormat/>
    <w:rsid w:val="005879D2"/>
    <w:rPr>
      <w:b/>
      <w:bCs/>
    </w:rPr>
  </w:style>
  <w:style w:type="character" w:customStyle="1" w:styleId="31">
    <w:name w:val="Заголовок 3 Знак"/>
    <w:basedOn w:val="a1"/>
    <w:link w:val="30"/>
    <w:rsid w:val="005879D2"/>
    <w:rPr>
      <w:rFonts w:ascii="Cambria" w:hAnsi="Cambria"/>
      <w:b/>
      <w:bCs/>
      <w:sz w:val="26"/>
      <w:szCs w:val="26"/>
      <w:lang w:eastAsia="ru-RU"/>
    </w:rPr>
  </w:style>
  <w:style w:type="paragraph" w:styleId="aff7">
    <w:name w:val="No Spacing"/>
    <w:uiPriority w:val="1"/>
    <w:qFormat/>
    <w:rsid w:val="005879D2"/>
    <w:rPr>
      <w:rFonts w:ascii="Times New Roman" w:eastAsia="Times New Roman" w:hAnsi="Times New Roman"/>
      <w:sz w:val="24"/>
      <w:szCs w:val="24"/>
    </w:rPr>
  </w:style>
  <w:style w:type="paragraph" w:styleId="aff8">
    <w:name w:val="TOC Heading"/>
    <w:basedOn w:val="10"/>
    <w:next w:val="a0"/>
    <w:uiPriority w:val="39"/>
    <w:semiHidden/>
    <w:unhideWhenUsed/>
    <w:qFormat/>
    <w:rsid w:val="005879D2"/>
    <w:pPr>
      <w:keepLines/>
      <w:spacing w:before="480" w:after="0" w:line="276" w:lineRule="auto"/>
      <w:outlineLvl w:val="9"/>
    </w:pPr>
    <w:rPr>
      <w:rFonts w:ascii="Cambria" w:eastAsia="Times New Roman" w:hAnsi="Cambria"/>
      <w:color w:val="365F91"/>
      <w:kern w:val="0"/>
      <w:szCs w:val="28"/>
      <w:lang w:eastAsia="en-US"/>
    </w:rPr>
  </w:style>
  <w:style w:type="paragraph" w:customStyle="1" w:styleId="1">
    <w:name w:val="Заголовок1"/>
    <w:qFormat/>
    <w:rsid w:val="005879D2"/>
    <w:pPr>
      <w:numPr>
        <w:numId w:val="32"/>
      </w:numPr>
      <w:spacing w:after="200"/>
      <w:jc w:val="both"/>
      <w:outlineLvl w:val="0"/>
    </w:pPr>
    <w:rPr>
      <w:rFonts w:ascii="Times New Roman" w:hAnsi="Times New Roman"/>
      <w:b/>
      <w:smallCaps/>
      <w:sz w:val="36"/>
      <w:szCs w:val="28"/>
    </w:rPr>
  </w:style>
  <w:style w:type="paragraph" w:customStyle="1" w:styleId="2">
    <w:name w:val="Заголовок2"/>
    <w:qFormat/>
    <w:rsid w:val="005879D2"/>
    <w:pPr>
      <w:numPr>
        <w:ilvl w:val="1"/>
        <w:numId w:val="32"/>
      </w:numPr>
      <w:spacing w:after="200"/>
      <w:jc w:val="both"/>
      <w:outlineLvl w:val="1"/>
    </w:pPr>
    <w:rPr>
      <w:rFonts w:ascii="Times New Roman" w:hAnsi="Times New Roman"/>
      <w:b/>
      <w:sz w:val="32"/>
      <w:szCs w:val="28"/>
    </w:rPr>
  </w:style>
  <w:style w:type="paragraph" w:customStyle="1" w:styleId="3">
    <w:name w:val="Заголовок3"/>
    <w:qFormat/>
    <w:rsid w:val="005879D2"/>
    <w:pPr>
      <w:numPr>
        <w:ilvl w:val="2"/>
        <w:numId w:val="32"/>
      </w:numPr>
      <w:spacing w:after="200"/>
      <w:outlineLvl w:val="2"/>
    </w:pPr>
    <w:rPr>
      <w:rFonts w:ascii="Times New Roman" w:hAnsi="Times New Roman"/>
      <w:b/>
      <w:sz w:val="28"/>
      <w:szCs w:val="28"/>
    </w:rPr>
  </w:style>
  <w:style w:type="paragraph" w:customStyle="1" w:styleId="aff9">
    <w:name w:val="основной текст"/>
    <w:qFormat/>
    <w:rsid w:val="005879D2"/>
    <w:pPr>
      <w:ind w:firstLine="709"/>
      <w:jc w:val="both"/>
    </w:pPr>
    <w:rPr>
      <w:rFonts w:ascii="Times New Roman" w:hAnsi="Times New Roman"/>
      <w:sz w:val="28"/>
      <w:szCs w:val="28"/>
    </w:rPr>
  </w:style>
  <w:style w:type="paragraph" w:customStyle="1" w:styleId="14">
    <w:name w:val="основной текст1"/>
    <w:qFormat/>
    <w:rsid w:val="005879D2"/>
    <w:pPr>
      <w:ind w:firstLine="709"/>
      <w:jc w:val="both"/>
    </w:pPr>
    <w:rPr>
      <w:rFonts w:ascii="Times New Roman" w:hAnsi="Times New Roman"/>
      <w:sz w:val="28"/>
      <w:szCs w:val="28"/>
    </w:rPr>
  </w:style>
  <w:style w:type="paragraph" w:styleId="15">
    <w:name w:val="toc 1"/>
    <w:basedOn w:val="a0"/>
    <w:next w:val="a0"/>
    <w:autoRedefine/>
    <w:uiPriority w:val="39"/>
    <w:unhideWhenUsed/>
    <w:rsid w:val="002432E5"/>
  </w:style>
  <w:style w:type="paragraph" w:styleId="24">
    <w:name w:val="toc 2"/>
    <w:basedOn w:val="a0"/>
    <w:next w:val="a0"/>
    <w:autoRedefine/>
    <w:uiPriority w:val="39"/>
    <w:unhideWhenUsed/>
    <w:rsid w:val="002432E5"/>
    <w:pPr>
      <w:tabs>
        <w:tab w:val="left" w:pos="880"/>
        <w:tab w:val="right" w:leader="dot" w:pos="9628"/>
      </w:tabs>
      <w:ind w:left="240"/>
      <w:jc w:val="both"/>
    </w:pPr>
  </w:style>
  <w:style w:type="paragraph" w:styleId="32">
    <w:name w:val="toc 3"/>
    <w:basedOn w:val="a0"/>
    <w:next w:val="a0"/>
    <w:autoRedefine/>
    <w:uiPriority w:val="39"/>
    <w:unhideWhenUsed/>
    <w:rsid w:val="002432E5"/>
    <w:pPr>
      <w:ind w:left="480"/>
    </w:pPr>
  </w:style>
  <w:style w:type="paragraph" w:customStyle="1" w:styleId="Default">
    <w:name w:val="Default"/>
    <w:rsid w:val="007D655A"/>
    <w:pPr>
      <w:autoSpaceDE w:val="0"/>
      <w:autoSpaceDN w:val="0"/>
      <w:adjustRightInd w:val="0"/>
    </w:pPr>
    <w:rPr>
      <w:rFonts w:ascii="Times New Roman" w:hAnsi="Times New Roman"/>
      <w:color w:val="000000"/>
      <w:sz w:val="24"/>
      <w:szCs w:val="24"/>
    </w:rPr>
  </w:style>
  <w:style w:type="table" w:customStyle="1" w:styleId="16">
    <w:name w:val="Сетка таблицы1"/>
    <w:basedOn w:val="a2"/>
    <w:next w:val="af1"/>
    <w:uiPriority w:val="59"/>
    <w:rsid w:val="00001AC3"/>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0">
    <w:name w:val="Normal"/>
    <w:qFormat/>
    <w:rsid w:val="005879D2"/>
    <w:rPr>
      <w:rFonts w:ascii="Times New Roman" w:hAnsi="Times New Roman"/>
      <w:sz w:val="24"/>
      <w:szCs w:val="24"/>
    </w:rPr>
  </w:style>
  <w:style w:type="paragraph" w:styleId="10">
    <w:name w:val="heading 1"/>
    <w:basedOn w:val="a0"/>
    <w:next w:val="a0"/>
    <w:link w:val="11"/>
    <w:qFormat/>
    <w:rsid w:val="005879D2"/>
    <w:pPr>
      <w:keepNext/>
      <w:spacing w:before="240" w:after="60"/>
      <w:outlineLvl w:val="0"/>
    </w:pPr>
    <w:rPr>
      <w:b/>
      <w:bCs/>
      <w:kern w:val="32"/>
      <w:sz w:val="28"/>
      <w:szCs w:val="32"/>
    </w:rPr>
  </w:style>
  <w:style w:type="paragraph" w:styleId="20">
    <w:name w:val="heading 2"/>
    <w:basedOn w:val="a0"/>
    <w:next w:val="a0"/>
    <w:link w:val="21"/>
    <w:qFormat/>
    <w:rsid w:val="005879D2"/>
    <w:pPr>
      <w:keepNext/>
      <w:keepLines/>
      <w:spacing w:before="200"/>
      <w:outlineLvl w:val="1"/>
    </w:pPr>
    <w:rPr>
      <w:rFonts w:ascii="Cambria" w:hAnsi="Cambria" w:cs="Arial"/>
      <w:b/>
      <w:bCs/>
      <w:color w:val="4F81BD"/>
      <w:sz w:val="26"/>
      <w:szCs w:val="26"/>
    </w:rPr>
  </w:style>
  <w:style w:type="paragraph" w:styleId="30">
    <w:name w:val="heading 3"/>
    <w:basedOn w:val="a0"/>
    <w:next w:val="a0"/>
    <w:link w:val="31"/>
    <w:qFormat/>
    <w:rsid w:val="005879D2"/>
    <w:pPr>
      <w:keepNext/>
      <w:spacing w:before="240" w:after="60"/>
      <w:outlineLvl w:val="2"/>
    </w:pPr>
    <w:rPr>
      <w:rFonts w:ascii="Cambria" w:hAnsi="Cambria"/>
      <w:b/>
      <w:bCs/>
      <w:sz w:val="26"/>
      <w:szCs w:val="26"/>
    </w:rPr>
  </w:style>
  <w:style w:type="paragraph" w:styleId="4">
    <w:name w:val="heading 4"/>
    <w:basedOn w:val="a0"/>
    <w:next w:val="a0"/>
    <w:link w:val="40"/>
    <w:uiPriority w:val="9"/>
    <w:semiHidden/>
    <w:unhideWhenUsed/>
    <w:qFormat/>
    <w:rsid w:val="00CA607F"/>
    <w:pPr>
      <w:keepNext/>
      <w:keepLines/>
      <w:spacing w:before="200"/>
      <w:outlineLvl w:val="3"/>
    </w:pPr>
    <w:rPr>
      <w:rFonts w:ascii="Cambria" w:eastAsia="Times New Roman" w:hAnsi="Cambria"/>
      <w:b/>
      <w:bCs/>
      <w:i/>
      <w:iCs/>
      <w:color w:val="4F81BD"/>
    </w:rPr>
  </w:style>
  <w:style w:type="paragraph" w:styleId="5">
    <w:name w:val="heading 5"/>
    <w:basedOn w:val="a0"/>
    <w:next w:val="a0"/>
    <w:link w:val="50"/>
    <w:uiPriority w:val="9"/>
    <w:semiHidden/>
    <w:unhideWhenUsed/>
    <w:qFormat/>
    <w:rsid w:val="00195A7C"/>
    <w:pPr>
      <w:keepNext/>
      <w:keepLines/>
      <w:spacing w:before="200"/>
      <w:outlineLvl w:val="4"/>
    </w:pPr>
    <w:rPr>
      <w:rFonts w:ascii="Cambria" w:eastAsia="Times New Roman" w:hAnsi="Cambria"/>
      <w:color w:val="243F60"/>
    </w:rPr>
  </w:style>
  <w:style w:type="paragraph" w:styleId="6">
    <w:name w:val="heading 6"/>
    <w:basedOn w:val="a0"/>
    <w:next w:val="a0"/>
    <w:link w:val="60"/>
    <w:uiPriority w:val="9"/>
    <w:semiHidden/>
    <w:unhideWhenUsed/>
    <w:qFormat/>
    <w:rsid w:val="00327DCA"/>
    <w:pPr>
      <w:keepNext/>
      <w:keepLines/>
      <w:spacing w:before="200"/>
      <w:outlineLvl w:val="5"/>
    </w:pPr>
    <w:rPr>
      <w:rFonts w:ascii="Cambria" w:eastAsia="Times New Roman" w:hAnsi="Cambria"/>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locked/>
    <w:rsid w:val="005879D2"/>
    <w:rPr>
      <w:rFonts w:ascii="Times New Roman" w:hAnsi="Times New Roman"/>
      <w:b/>
      <w:bCs/>
      <w:kern w:val="32"/>
      <w:sz w:val="28"/>
      <w:szCs w:val="32"/>
      <w:lang w:eastAsia="ru-RU"/>
    </w:rPr>
  </w:style>
  <w:style w:type="character" w:customStyle="1" w:styleId="21">
    <w:name w:val="Заголовок 2 Знак"/>
    <w:basedOn w:val="a1"/>
    <w:link w:val="20"/>
    <w:locked/>
    <w:rsid w:val="005879D2"/>
    <w:rPr>
      <w:rFonts w:ascii="Cambria" w:hAnsi="Cambria" w:cs="Arial"/>
      <w:b/>
      <w:bCs/>
      <w:color w:val="4F81BD"/>
      <w:sz w:val="26"/>
      <w:szCs w:val="26"/>
      <w:lang w:eastAsia="ru-RU"/>
    </w:rPr>
  </w:style>
  <w:style w:type="character" w:customStyle="1" w:styleId="40">
    <w:name w:val="Заголовок 4 Знак"/>
    <w:link w:val="4"/>
    <w:uiPriority w:val="9"/>
    <w:semiHidden/>
    <w:locked/>
    <w:rsid w:val="00D9042E"/>
    <w:rPr>
      <w:rFonts w:ascii="Cambria" w:eastAsia="Times New Roman" w:hAnsi="Cambria" w:cs="Times New Roman"/>
      <w:b/>
      <w:bCs/>
      <w:i/>
      <w:iCs/>
      <w:color w:val="4F81BD"/>
      <w:sz w:val="24"/>
      <w:szCs w:val="24"/>
      <w:lang w:eastAsia="ru-RU"/>
    </w:rPr>
  </w:style>
  <w:style w:type="character" w:customStyle="1" w:styleId="50">
    <w:name w:val="Заголовок 5 Знак"/>
    <w:link w:val="5"/>
    <w:uiPriority w:val="9"/>
    <w:semiHidden/>
    <w:locked/>
    <w:rsid w:val="00195A7C"/>
    <w:rPr>
      <w:rFonts w:ascii="Cambria" w:eastAsia="Times New Roman" w:hAnsi="Cambria" w:cs="Times New Roman"/>
      <w:color w:val="243F60"/>
      <w:sz w:val="24"/>
      <w:szCs w:val="24"/>
      <w:lang w:eastAsia="ru-RU"/>
    </w:rPr>
  </w:style>
  <w:style w:type="character" w:customStyle="1" w:styleId="60">
    <w:name w:val="Заголовок 6 Знак"/>
    <w:link w:val="6"/>
    <w:uiPriority w:val="9"/>
    <w:semiHidden/>
    <w:locked/>
    <w:rsid w:val="00327DCA"/>
    <w:rPr>
      <w:rFonts w:ascii="Cambria" w:eastAsia="Times New Roman" w:hAnsi="Cambria" w:cs="Times New Roman"/>
      <w:i/>
      <w:iCs/>
      <w:color w:val="243F60"/>
      <w:sz w:val="24"/>
      <w:szCs w:val="24"/>
      <w:lang w:eastAsia="ru-RU"/>
    </w:rPr>
  </w:style>
  <w:style w:type="paragraph" w:styleId="a4">
    <w:name w:val="List Paragraph"/>
    <w:basedOn w:val="a0"/>
    <w:uiPriority w:val="34"/>
    <w:qFormat/>
    <w:rsid w:val="005879D2"/>
    <w:pPr>
      <w:ind w:left="720"/>
      <w:contextualSpacing/>
    </w:pPr>
  </w:style>
  <w:style w:type="paragraph" w:styleId="a5">
    <w:name w:val="footer"/>
    <w:basedOn w:val="a0"/>
    <w:link w:val="a6"/>
    <w:uiPriority w:val="99"/>
    <w:rsid w:val="00AA47B9"/>
    <w:pPr>
      <w:tabs>
        <w:tab w:val="center" w:pos="4677"/>
        <w:tab w:val="right" w:pos="9355"/>
      </w:tabs>
    </w:pPr>
    <w:rPr>
      <w:rFonts w:ascii="Calibri" w:hAnsi="Calibri"/>
      <w:szCs w:val="20"/>
    </w:rPr>
  </w:style>
  <w:style w:type="character" w:customStyle="1" w:styleId="a6">
    <w:name w:val="Нижний колонтитул Знак"/>
    <w:link w:val="a5"/>
    <w:uiPriority w:val="99"/>
    <w:locked/>
    <w:rsid w:val="006134F6"/>
    <w:rPr>
      <w:rFonts w:cs="Times New Roman"/>
      <w:sz w:val="24"/>
      <w:lang w:val="ru-RU" w:eastAsia="ru-RU"/>
    </w:rPr>
  </w:style>
  <w:style w:type="character" w:styleId="a7">
    <w:name w:val="page number"/>
    <w:uiPriority w:val="99"/>
    <w:rsid w:val="00AA47B9"/>
    <w:rPr>
      <w:rFonts w:cs="Times New Roman"/>
    </w:rPr>
  </w:style>
  <w:style w:type="paragraph" w:styleId="a8">
    <w:name w:val="header"/>
    <w:basedOn w:val="a0"/>
    <w:link w:val="a9"/>
    <w:uiPriority w:val="99"/>
    <w:rsid w:val="00AA47B9"/>
    <w:pPr>
      <w:tabs>
        <w:tab w:val="center" w:pos="4677"/>
        <w:tab w:val="right" w:pos="9355"/>
      </w:tabs>
    </w:pPr>
    <w:rPr>
      <w:rFonts w:ascii="Calibri" w:hAnsi="Calibri"/>
    </w:rPr>
  </w:style>
  <w:style w:type="character" w:customStyle="1" w:styleId="a9">
    <w:name w:val="Верхний колонтитул Знак"/>
    <w:link w:val="a8"/>
    <w:uiPriority w:val="99"/>
    <w:semiHidden/>
    <w:locked/>
    <w:rsid w:val="00D9042E"/>
    <w:rPr>
      <w:rFonts w:cs="Times New Roman"/>
      <w:sz w:val="24"/>
      <w:szCs w:val="24"/>
    </w:rPr>
  </w:style>
  <w:style w:type="paragraph" w:customStyle="1" w:styleId="NoSpacing1">
    <w:name w:val="No Spacing1"/>
    <w:uiPriority w:val="99"/>
    <w:rsid w:val="00D8013C"/>
    <w:pPr>
      <w:spacing w:line="276" w:lineRule="auto"/>
    </w:pPr>
    <w:rPr>
      <w:sz w:val="24"/>
      <w:szCs w:val="24"/>
    </w:rPr>
  </w:style>
  <w:style w:type="character" w:customStyle="1" w:styleId="FontStyle14">
    <w:name w:val="Font Style14"/>
    <w:uiPriority w:val="99"/>
    <w:rsid w:val="00D8013C"/>
    <w:rPr>
      <w:rFonts w:ascii="Times New Roman" w:hAnsi="Times New Roman" w:cs="Times New Roman"/>
      <w:sz w:val="26"/>
      <w:szCs w:val="26"/>
    </w:rPr>
  </w:style>
  <w:style w:type="paragraph" w:customStyle="1" w:styleId="aa">
    <w:name w:val="_ТЕКСТ"/>
    <w:basedOn w:val="a0"/>
    <w:link w:val="ab"/>
    <w:qFormat/>
    <w:rsid w:val="005879D2"/>
    <w:pPr>
      <w:spacing w:line="360" w:lineRule="auto"/>
      <w:ind w:firstLine="709"/>
      <w:jc w:val="both"/>
    </w:pPr>
    <w:rPr>
      <w:rFonts w:ascii="Arial" w:hAnsi="Arial"/>
      <w:szCs w:val="20"/>
    </w:rPr>
  </w:style>
  <w:style w:type="character" w:customStyle="1" w:styleId="ab">
    <w:name w:val="_ТЕКСТ Знак"/>
    <w:link w:val="aa"/>
    <w:locked/>
    <w:rsid w:val="005879D2"/>
    <w:rPr>
      <w:rFonts w:ascii="Arial" w:eastAsia="Calibri" w:hAnsi="Arial"/>
      <w:sz w:val="24"/>
      <w:szCs w:val="20"/>
    </w:rPr>
  </w:style>
  <w:style w:type="paragraph" w:styleId="ac">
    <w:name w:val="Normal (Web)"/>
    <w:aliases w:val="Обычный (Web),Обычный (веб)3"/>
    <w:basedOn w:val="a0"/>
    <w:uiPriority w:val="99"/>
    <w:rsid w:val="006134F6"/>
    <w:pPr>
      <w:spacing w:before="100" w:beforeAutospacing="1" w:after="119"/>
    </w:pPr>
  </w:style>
  <w:style w:type="paragraph" w:customStyle="1" w:styleId="ConsPlusTitle">
    <w:name w:val="ConsPlusTitle"/>
    <w:uiPriority w:val="99"/>
    <w:rsid w:val="006134F6"/>
    <w:pPr>
      <w:widowControl w:val="0"/>
      <w:autoSpaceDE w:val="0"/>
      <w:autoSpaceDN w:val="0"/>
      <w:adjustRightInd w:val="0"/>
      <w:spacing w:line="276" w:lineRule="auto"/>
    </w:pPr>
    <w:rPr>
      <w:rFonts w:cs="Calibri"/>
      <w:b/>
      <w:bCs/>
      <w:sz w:val="22"/>
      <w:szCs w:val="22"/>
    </w:rPr>
  </w:style>
  <w:style w:type="paragraph" w:customStyle="1" w:styleId="ConsPlusCell">
    <w:name w:val="ConsPlusCell"/>
    <w:uiPriority w:val="99"/>
    <w:rsid w:val="006134F6"/>
    <w:pPr>
      <w:widowControl w:val="0"/>
      <w:autoSpaceDE w:val="0"/>
      <w:autoSpaceDN w:val="0"/>
      <w:adjustRightInd w:val="0"/>
      <w:spacing w:line="276" w:lineRule="auto"/>
    </w:pPr>
    <w:rPr>
      <w:rFonts w:ascii="Arial" w:hAnsi="Arial" w:cs="Arial"/>
      <w:sz w:val="22"/>
      <w:szCs w:val="22"/>
    </w:rPr>
  </w:style>
  <w:style w:type="paragraph" w:customStyle="1" w:styleId="ad">
    <w:name w:val="Стиль ИБ Знак Знак"/>
    <w:basedOn w:val="a5"/>
    <w:link w:val="ae"/>
    <w:uiPriority w:val="99"/>
    <w:rsid w:val="006134F6"/>
    <w:pPr>
      <w:ind w:left="284" w:firstLine="283"/>
      <w:jc w:val="both"/>
    </w:pPr>
    <w:rPr>
      <w:bCs/>
      <w:color w:val="000000"/>
      <w:sz w:val="28"/>
      <w:szCs w:val="28"/>
    </w:rPr>
  </w:style>
  <w:style w:type="character" w:customStyle="1" w:styleId="ae">
    <w:name w:val="Стиль ИБ Знак Знак Знак"/>
    <w:link w:val="ad"/>
    <w:uiPriority w:val="99"/>
    <w:locked/>
    <w:rsid w:val="006134F6"/>
    <w:rPr>
      <w:rFonts w:cs="Times New Roman"/>
      <w:bCs/>
      <w:color w:val="000000"/>
      <w:sz w:val="28"/>
      <w:szCs w:val="28"/>
      <w:lang w:val="ru-RU" w:eastAsia="ru-RU" w:bidi="ar-SA"/>
    </w:rPr>
  </w:style>
  <w:style w:type="paragraph" w:customStyle="1" w:styleId="af">
    <w:name w:val="Стиль ИБ"/>
    <w:basedOn w:val="a5"/>
    <w:link w:val="af0"/>
    <w:uiPriority w:val="99"/>
    <w:rsid w:val="006134F6"/>
    <w:pPr>
      <w:ind w:left="284" w:firstLine="283"/>
      <w:jc w:val="both"/>
    </w:pPr>
    <w:rPr>
      <w:bCs/>
      <w:color w:val="000000"/>
      <w:sz w:val="28"/>
      <w:szCs w:val="28"/>
    </w:rPr>
  </w:style>
  <w:style w:type="character" w:customStyle="1" w:styleId="af0">
    <w:name w:val="Стиль ИБ Знак"/>
    <w:link w:val="af"/>
    <w:uiPriority w:val="99"/>
    <w:locked/>
    <w:rsid w:val="006134F6"/>
    <w:rPr>
      <w:rFonts w:cs="Times New Roman"/>
      <w:bCs/>
      <w:color w:val="000000"/>
      <w:sz w:val="28"/>
      <w:szCs w:val="28"/>
      <w:lang w:val="ru-RU" w:eastAsia="ru-RU" w:bidi="ar-SA"/>
    </w:rPr>
  </w:style>
  <w:style w:type="table" w:styleId="af1">
    <w:name w:val="Table Grid"/>
    <w:aliases w:val="OTR"/>
    <w:basedOn w:val="a2"/>
    <w:uiPriority w:val="99"/>
    <w:rsid w:val="00613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9">
    <w:name w:val="Font Style239"/>
    <w:uiPriority w:val="99"/>
    <w:rsid w:val="006134F6"/>
    <w:rPr>
      <w:rFonts w:ascii="Times New Roman" w:hAnsi="Times New Roman" w:cs="Times New Roman"/>
      <w:b/>
      <w:bCs/>
      <w:sz w:val="20"/>
      <w:szCs w:val="20"/>
    </w:rPr>
  </w:style>
  <w:style w:type="character" w:customStyle="1" w:styleId="FontStyle240">
    <w:name w:val="Font Style240"/>
    <w:uiPriority w:val="99"/>
    <w:rsid w:val="006134F6"/>
    <w:rPr>
      <w:rFonts w:ascii="Times New Roman" w:hAnsi="Times New Roman" w:cs="Times New Roman"/>
      <w:sz w:val="20"/>
      <w:szCs w:val="20"/>
    </w:rPr>
  </w:style>
  <w:style w:type="paragraph" w:customStyle="1" w:styleId="Style68">
    <w:name w:val="Style68"/>
    <w:basedOn w:val="a0"/>
    <w:uiPriority w:val="99"/>
    <w:rsid w:val="006134F6"/>
    <w:pPr>
      <w:widowControl w:val="0"/>
      <w:autoSpaceDE w:val="0"/>
      <w:autoSpaceDN w:val="0"/>
      <w:adjustRightInd w:val="0"/>
      <w:spacing w:line="240" w:lineRule="exact"/>
      <w:jc w:val="center"/>
    </w:pPr>
  </w:style>
  <w:style w:type="paragraph" w:customStyle="1" w:styleId="Style109">
    <w:name w:val="Style109"/>
    <w:basedOn w:val="a0"/>
    <w:uiPriority w:val="99"/>
    <w:rsid w:val="006134F6"/>
    <w:pPr>
      <w:widowControl w:val="0"/>
      <w:autoSpaceDE w:val="0"/>
      <w:autoSpaceDN w:val="0"/>
      <w:adjustRightInd w:val="0"/>
    </w:pPr>
  </w:style>
  <w:style w:type="paragraph" w:customStyle="1" w:styleId="Style74">
    <w:name w:val="Style74"/>
    <w:basedOn w:val="a0"/>
    <w:uiPriority w:val="99"/>
    <w:rsid w:val="006134F6"/>
    <w:pPr>
      <w:widowControl w:val="0"/>
      <w:autoSpaceDE w:val="0"/>
      <w:autoSpaceDN w:val="0"/>
      <w:adjustRightInd w:val="0"/>
      <w:jc w:val="center"/>
    </w:pPr>
  </w:style>
  <w:style w:type="character" w:customStyle="1" w:styleId="FontStyle226">
    <w:name w:val="Font Style226"/>
    <w:uiPriority w:val="99"/>
    <w:rsid w:val="006134F6"/>
    <w:rPr>
      <w:rFonts w:ascii="Times New Roman" w:hAnsi="Times New Roman" w:cs="Times New Roman"/>
      <w:b/>
      <w:bCs/>
      <w:sz w:val="18"/>
      <w:szCs w:val="18"/>
    </w:rPr>
  </w:style>
  <w:style w:type="character" w:styleId="af2">
    <w:name w:val="Hyperlink"/>
    <w:uiPriority w:val="99"/>
    <w:rsid w:val="006134F6"/>
    <w:rPr>
      <w:rFonts w:cs="Times New Roman"/>
      <w:color w:val="0000FF"/>
      <w:u w:val="single"/>
    </w:rPr>
  </w:style>
  <w:style w:type="paragraph" w:customStyle="1" w:styleId="af3">
    <w:name w:val="Знак"/>
    <w:basedOn w:val="a0"/>
    <w:uiPriority w:val="99"/>
    <w:rsid w:val="006134F6"/>
    <w:pPr>
      <w:spacing w:line="240" w:lineRule="exact"/>
      <w:jc w:val="both"/>
    </w:pPr>
    <w:rPr>
      <w:lang w:val="en-US" w:eastAsia="en-US"/>
    </w:rPr>
  </w:style>
  <w:style w:type="paragraph" w:styleId="af4">
    <w:name w:val="Body Text"/>
    <w:basedOn w:val="a0"/>
    <w:link w:val="af5"/>
    <w:uiPriority w:val="99"/>
    <w:rsid w:val="006134F6"/>
    <w:pPr>
      <w:jc w:val="both"/>
    </w:pPr>
    <w:rPr>
      <w:rFonts w:ascii="Calibri" w:hAnsi="Calibri"/>
    </w:rPr>
  </w:style>
  <w:style w:type="character" w:customStyle="1" w:styleId="af5">
    <w:name w:val="Основной текст Знак"/>
    <w:link w:val="af4"/>
    <w:uiPriority w:val="99"/>
    <w:semiHidden/>
    <w:locked/>
    <w:rsid w:val="00D9042E"/>
    <w:rPr>
      <w:rFonts w:cs="Times New Roman"/>
      <w:sz w:val="24"/>
      <w:szCs w:val="24"/>
    </w:rPr>
  </w:style>
  <w:style w:type="paragraph" w:styleId="af6">
    <w:name w:val="Body Text Indent"/>
    <w:basedOn w:val="a0"/>
    <w:link w:val="af7"/>
    <w:uiPriority w:val="99"/>
    <w:rsid w:val="006134F6"/>
    <w:pPr>
      <w:spacing w:after="120"/>
      <w:ind w:left="283"/>
    </w:pPr>
    <w:rPr>
      <w:rFonts w:ascii="Calibri" w:hAnsi="Calibri"/>
    </w:rPr>
  </w:style>
  <w:style w:type="character" w:customStyle="1" w:styleId="af7">
    <w:name w:val="Основной текст с отступом Знак"/>
    <w:link w:val="af6"/>
    <w:uiPriority w:val="99"/>
    <w:locked/>
    <w:rsid w:val="00F85907"/>
    <w:rPr>
      <w:rFonts w:cs="Times New Roman"/>
      <w:sz w:val="24"/>
      <w:szCs w:val="24"/>
      <w:lang w:val="ru-RU" w:eastAsia="ru-RU" w:bidi="ar-SA"/>
    </w:rPr>
  </w:style>
  <w:style w:type="paragraph" w:customStyle="1" w:styleId="ConsPlusNormal">
    <w:name w:val="ConsPlusNormal"/>
    <w:uiPriority w:val="99"/>
    <w:rsid w:val="006134F6"/>
    <w:pPr>
      <w:widowControl w:val="0"/>
      <w:autoSpaceDE w:val="0"/>
      <w:autoSpaceDN w:val="0"/>
      <w:adjustRightInd w:val="0"/>
      <w:spacing w:line="276" w:lineRule="auto"/>
    </w:pPr>
    <w:rPr>
      <w:rFonts w:ascii="Arial" w:hAnsi="Arial" w:cs="Arial"/>
      <w:sz w:val="22"/>
      <w:szCs w:val="22"/>
    </w:rPr>
  </w:style>
  <w:style w:type="paragraph" w:styleId="af8">
    <w:name w:val="List Number"/>
    <w:basedOn w:val="a0"/>
    <w:uiPriority w:val="99"/>
    <w:rsid w:val="006134F6"/>
    <w:pPr>
      <w:tabs>
        <w:tab w:val="left" w:pos="360"/>
      </w:tabs>
      <w:overflowPunct w:val="0"/>
      <w:autoSpaceDE w:val="0"/>
      <w:autoSpaceDN w:val="0"/>
      <w:adjustRightInd w:val="0"/>
      <w:jc w:val="both"/>
    </w:pPr>
    <w:rPr>
      <w:sz w:val="28"/>
      <w:szCs w:val="20"/>
      <w:lang w:val="en-US"/>
    </w:rPr>
  </w:style>
  <w:style w:type="character" w:styleId="af9">
    <w:name w:val="FollowedHyperlink"/>
    <w:uiPriority w:val="99"/>
    <w:rsid w:val="006134F6"/>
    <w:rPr>
      <w:rFonts w:cs="Times New Roman"/>
      <w:color w:val="800080"/>
      <w:u w:val="single"/>
    </w:rPr>
  </w:style>
  <w:style w:type="paragraph" w:customStyle="1" w:styleId="ListParagraph1">
    <w:name w:val="List Paragraph1"/>
    <w:basedOn w:val="a0"/>
    <w:uiPriority w:val="99"/>
    <w:rsid w:val="006134F6"/>
    <w:pPr>
      <w:spacing w:after="200" w:line="276" w:lineRule="auto"/>
      <w:ind w:left="720"/>
    </w:pPr>
    <w:rPr>
      <w:rFonts w:ascii="Calibri" w:hAnsi="Calibri" w:cs="Calibri"/>
      <w:sz w:val="22"/>
      <w:szCs w:val="22"/>
      <w:lang w:eastAsia="en-US"/>
    </w:rPr>
  </w:style>
  <w:style w:type="character" w:customStyle="1" w:styleId="apple-converted-space">
    <w:name w:val="apple-converted-space"/>
    <w:uiPriority w:val="99"/>
    <w:rsid w:val="006134F6"/>
    <w:rPr>
      <w:rFonts w:cs="Times New Roman"/>
    </w:rPr>
  </w:style>
  <w:style w:type="paragraph" w:customStyle="1" w:styleId="Style47">
    <w:name w:val="Style47"/>
    <w:basedOn w:val="a0"/>
    <w:uiPriority w:val="99"/>
    <w:rsid w:val="006134F6"/>
    <w:pPr>
      <w:widowControl w:val="0"/>
      <w:autoSpaceDE w:val="0"/>
      <w:autoSpaceDN w:val="0"/>
      <w:adjustRightInd w:val="0"/>
      <w:spacing w:line="322" w:lineRule="exact"/>
      <w:ind w:firstLine="701"/>
      <w:jc w:val="both"/>
    </w:pPr>
  </w:style>
  <w:style w:type="paragraph" w:customStyle="1" w:styleId="xl70">
    <w:name w:val="xl70"/>
    <w:basedOn w:val="a0"/>
    <w:uiPriority w:val="99"/>
    <w:rsid w:val="006134F6"/>
    <w:pPr>
      <w:pBdr>
        <w:bottom w:val="single" w:sz="4" w:space="0" w:color="auto"/>
        <w:right w:val="single" w:sz="4" w:space="0" w:color="auto"/>
      </w:pBdr>
      <w:spacing w:before="100" w:beforeAutospacing="1" w:after="100" w:afterAutospacing="1"/>
    </w:pPr>
  </w:style>
  <w:style w:type="character" w:styleId="afa">
    <w:name w:val="footnote reference"/>
    <w:uiPriority w:val="99"/>
    <w:semiHidden/>
    <w:rsid w:val="00127F6A"/>
    <w:rPr>
      <w:rFonts w:cs="Times New Roman"/>
      <w:vertAlign w:val="superscript"/>
    </w:rPr>
  </w:style>
  <w:style w:type="paragraph" w:styleId="afb">
    <w:name w:val="Plain Text"/>
    <w:aliases w:val="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Зн"/>
    <w:basedOn w:val="a0"/>
    <w:link w:val="afc"/>
    <w:uiPriority w:val="99"/>
    <w:rsid w:val="002609A8"/>
    <w:rPr>
      <w:rFonts w:ascii="Courier New" w:hAnsi="Courier New"/>
      <w:sz w:val="20"/>
      <w:szCs w:val="20"/>
    </w:rPr>
  </w:style>
  <w:style w:type="character" w:customStyle="1" w:styleId="afc">
    <w:name w:val="Текст Знак"/>
    <w:aliases w:val="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Зн Знак"/>
    <w:link w:val="afb"/>
    <w:uiPriority w:val="99"/>
    <w:locked/>
    <w:rsid w:val="002609A8"/>
    <w:rPr>
      <w:rFonts w:ascii="Courier New" w:hAnsi="Courier New" w:cs="Times New Roman"/>
      <w:lang w:val="ru-RU" w:eastAsia="ru-RU"/>
    </w:rPr>
  </w:style>
  <w:style w:type="paragraph" w:styleId="22">
    <w:name w:val="Body Text Indent 2"/>
    <w:basedOn w:val="a0"/>
    <w:link w:val="23"/>
    <w:uiPriority w:val="99"/>
    <w:rsid w:val="00227C94"/>
    <w:pPr>
      <w:spacing w:after="120" w:line="480" w:lineRule="auto"/>
      <w:ind w:left="283"/>
    </w:pPr>
    <w:rPr>
      <w:rFonts w:ascii="Calibri" w:hAnsi="Calibri"/>
    </w:rPr>
  </w:style>
  <w:style w:type="character" w:customStyle="1" w:styleId="23">
    <w:name w:val="Основной текст с отступом 2 Знак"/>
    <w:link w:val="22"/>
    <w:uiPriority w:val="99"/>
    <w:semiHidden/>
    <w:locked/>
    <w:rsid w:val="00D9042E"/>
    <w:rPr>
      <w:rFonts w:cs="Times New Roman"/>
      <w:sz w:val="24"/>
      <w:szCs w:val="24"/>
    </w:rPr>
  </w:style>
  <w:style w:type="paragraph" w:styleId="afd">
    <w:name w:val="Block Text"/>
    <w:basedOn w:val="a0"/>
    <w:uiPriority w:val="99"/>
    <w:rsid w:val="00917CAC"/>
    <w:pPr>
      <w:ind w:left="-709" w:right="43" w:firstLine="851"/>
      <w:jc w:val="both"/>
    </w:pPr>
    <w:rPr>
      <w:sz w:val="28"/>
      <w:szCs w:val="20"/>
    </w:rPr>
  </w:style>
  <w:style w:type="paragraph" w:customStyle="1" w:styleId="S">
    <w:name w:val="S_Обычный жирный"/>
    <w:basedOn w:val="a0"/>
    <w:link w:val="S0"/>
    <w:qFormat/>
    <w:rsid w:val="005879D2"/>
    <w:pPr>
      <w:ind w:firstLine="709"/>
      <w:jc w:val="both"/>
    </w:pPr>
    <w:rPr>
      <w:rFonts w:ascii="Calibri" w:hAnsi="Calibri"/>
      <w:sz w:val="28"/>
    </w:rPr>
  </w:style>
  <w:style w:type="character" w:customStyle="1" w:styleId="S0">
    <w:name w:val="S_Обычный жирный Знак"/>
    <w:link w:val="S"/>
    <w:locked/>
    <w:rsid w:val="005879D2"/>
    <w:rPr>
      <w:rFonts w:ascii="Calibri" w:eastAsia="Calibri" w:hAnsi="Calibri"/>
      <w:sz w:val="28"/>
      <w:szCs w:val="24"/>
      <w:lang w:eastAsia="ru-RU"/>
    </w:rPr>
  </w:style>
  <w:style w:type="paragraph" w:styleId="afe">
    <w:name w:val="caption"/>
    <w:aliases w:val="Char1,Знак1,Таблица - Название объекта,!! Object Novogor !!,Caption Char,Caption Char1 Char1 Char Char,Caption Char Char2 Char1 Char Char,Caption Char Char Char Char Char1 Char1 Char Char1 Char,Caption Char Char Char1 Char Char Char"/>
    <w:basedOn w:val="a0"/>
    <w:next w:val="a0"/>
    <w:link w:val="aff"/>
    <w:qFormat/>
    <w:rsid w:val="005879D2"/>
    <w:pPr>
      <w:spacing w:before="120" w:after="160" w:line="240" w:lineRule="exact"/>
      <w:ind w:hanging="431"/>
    </w:pPr>
    <w:rPr>
      <w:szCs w:val="20"/>
      <w:lang w:val="en-US"/>
    </w:rPr>
  </w:style>
  <w:style w:type="character" w:customStyle="1" w:styleId="aff">
    <w:name w:val="Название объекта Знак"/>
    <w:aliases w:val="Char1 Знак1,Знак1 Знак1,Таблица - Название объекта Знак,!! Object Novogor !! Знак,Caption Char Знак,Caption Char1 Char1 Char Char Знак,Caption Char Char2 Char1 Char Char Знак,Caption Char Char Char1 Char Char Char Знак"/>
    <w:link w:val="afe"/>
    <w:locked/>
    <w:rsid w:val="005879D2"/>
    <w:rPr>
      <w:rFonts w:ascii="Times New Roman" w:hAnsi="Times New Roman"/>
      <w:sz w:val="24"/>
      <w:szCs w:val="20"/>
      <w:lang w:val="en-US"/>
    </w:rPr>
  </w:style>
  <w:style w:type="paragraph" w:customStyle="1" w:styleId="12">
    <w:name w:val="Табличный 1"/>
    <w:basedOn w:val="a0"/>
    <w:link w:val="13"/>
    <w:uiPriority w:val="99"/>
    <w:rsid w:val="00822444"/>
    <w:pPr>
      <w:keepNext/>
      <w:jc w:val="center"/>
    </w:pPr>
    <w:rPr>
      <w:rFonts w:ascii="Arial" w:hAnsi="Arial" w:cs="Arial"/>
    </w:rPr>
  </w:style>
  <w:style w:type="character" w:customStyle="1" w:styleId="13">
    <w:name w:val="Табличный 1 Знак"/>
    <w:link w:val="12"/>
    <w:uiPriority w:val="99"/>
    <w:locked/>
    <w:rsid w:val="00822444"/>
    <w:rPr>
      <w:rFonts w:ascii="Arial" w:hAnsi="Arial" w:cs="Arial"/>
      <w:sz w:val="24"/>
      <w:szCs w:val="24"/>
      <w:lang w:val="ru-RU" w:eastAsia="ru-RU" w:bidi="ar-SA"/>
    </w:rPr>
  </w:style>
  <w:style w:type="paragraph" w:styleId="aff0">
    <w:name w:val="Balloon Text"/>
    <w:basedOn w:val="a0"/>
    <w:link w:val="aff1"/>
    <w:uiPriority w:val="99"/>
    <w:rsid w:val="00AC7B48"/>
    <w:rPr>
      <w:rFonts w:ascii="Tahoma" w:hAnsi="Tahoma"/>
      <w:sz w:val="16"/>
      <w:szCs w:val="16"/>
    </w:rPr>
  </w:style>
  <w:style w:type="character" w:customStyle="1" w:styleId="aff1">
    <w:name w:val="Текст выноски Знак"/>
    <w:link w:val="aff0"/>
    <w:uiPriority w:val="99"/>
    <w:locked/>
    <w:rsid w:val="00AC7B48"/>
    <w:rPr>
      <w:rFonts w:ascii="Tahoma" w:hAnsi="Tahoma" w:cs="Tahoma"/>
      <w:sz w:val="16"/>
      <w:szCs w:val="16"/>
    </w:rPr>
  </w:style>
  <w:style w:type="character" w:customStyle="1" w:styleId="aff2">
    <w:name w:val="Абзац Знак"/>
    <w:link w:val="aff3"/>
    <w:uiPriority w:val="99"/>
    <w:locked/>
    <w:rsid w:val="00327DCA"/>
    <w:rPr>
      <w:sz w:val="24"/>
    </w:rPr>
  </w:style>
  <w:style w:type="paragraph" w:customStyle="1" w:styleId="aff3">
    <w:name w:val="Абзац"/>
    <w:basedOn w:val="a0"/>
    <w:link w:val="aff2"/>
    <w:uiPriority w:val="99"/>
    <w:rsid w:val="00327DCA"/>
    <w:pPr>
      <w:spacing w:before="120" w:after="60"/>
      <w:ind w:firstLine="567"/>
      <w:jc w:val="both"/>
    </w:pPr>
    <w:rPr>
      <w:rFonts w:ascii="Calibri" w:hAnsi="Calibri"/>
      <w:szCs w:val="20"/>
    </w:rPr>
  </w:style>
  <w:style w:type="character" w:customStyle="1" w:styleId="S2">
    <w:name w:val="S_Заголовок 2 Знак"/>
    <w:link w:val="S20"/>
    <w:uiPriority w:val="99"/>
    <w:locked/>
    <w:rsid w:val="00195A7C"/>
    <w:rPr>
      <w:b/>
      <w:sz w:val="24"/>
    </w:rPr>
  </w:style>
  <w:style w:type="paragraph" w:customStyle="1" w:styleId="S20">
    <w:name w:val="S_Заголовок 2"/>
    <w:basedOn w:val="5"/>
    <w:link w:val="S2"/>
    <w:uiPriority w:val="99"/>
    <w:rsid w:val="00195A7C"/>
    <w:pPr>
      <w:spacing w:before="120"/>
    </w:pPr>
    <w:rPr>
      <w:rFonts w:ascii="Calibri" w:eastAsia="Calibri" w:hAnsi="Calibri"/>
      <w:b/>
      <w:color w:val="auto"/>
      <w:szCs w:val="20"/>
    </w:rPr>
  </w:style>
  <w:style w:type="character" w:customStyle="1" w:styleId="aff4">
    <w:name w:val="!Таблица Знак"/>
    <w:link w:val="aff5"/>
    <w:uiPriority w:val="99"/>
    <w:locked/>
    <w:rsid w:val="00195A7C"/>
    <w:rPr>
      <w:b/>
      <w:sz w:val="24"/>
      <w:lang w:eastAsia="en-US"/>
    </w:rPr>
  </w:style>
  <w:style w:type="paragraph" w:customStyle="1" w:styleId="aff5">
    <w:name w:val="!Таблица"/>
    <w:basedOn w:val="a4"/>
    <w:link w:val="aff4"/>
    <w:uiPriority w:val="99"/>
    <w:rsid w:val="00195A7C"/>
    <w:pPr>
      <w:spacing w:line="360" w:lineRule="auto"/>
      <w:ind w:left="1440"/>
      <w:jc w:val="right"/>
    </w:pPr>
    <w:rPr>
      <w:rFonts w:ascii="Calibri" w:hAnsi="Calibri"/>
      <w:b/>
      <w:szCs w:val="20"/>
      <w:lang w:eastAsia="en-US"/>
    </w:rPr>
  </w:style>
  <w:style w:type="character" w:customStyle="1" w:styleId="Char1">
    <w:name w:val="Char1 Знак"/>
    <w:aliases w:val="Знак1 Знак,Таблица - Название объекта Знак1,!! Object Novogor !! Знак1,Caption Char Знак1,Caption Char1 Char1 Char Char Знак1,Caption Char Char2 Char1 Char Char Знак1,Caption Char Char Char Char Char1 Char1 Char Char1 Char Знак1"/>
    <w:uiPriority w:val="99"/>
    <w:locked/>
    <w:rsid w:val="00854474"/>
    <w:rPr>
      <w:b/>
      <w:lang w:val="ru-RU" w:eastAsia="ru-RU"/>
    </w:rPr>
  </w:style>
  <w:style w:type="paragraph" w:styleId="a">
    <w:name w:val="List Bullet"/>
    <w:basedOn w:val="a0"/>
    <w:uiPriority w:val="99"/>
    <w:rsid w:val="0056121E"/>
    <w:pPr>
      <w:numPr>
        <w:numId w:val="26"/>
      </w:numPr>
    </w:pPr>
  </w:style>
  <w:style w:type="character" w:styleId="aff6">
    <w:name w:val="Strong"/>
    <w:qFormat/>
    <w:rsid w:val="005879D2"/>
    <w:rPr>
      <w:b/>
      <w:bCs/>
    </w:rPr>
  </w:style>
  <w:style w:type="character" w:customStyle="1" w:styleId="31">
    <w:name w:val="Заголовок 3 Знак"/>
    <w:basedOn w:val="a1"/>
    <w:link w:val="30"/>
    <w:rsid w:val="005879D2"/>
    <w:rPr>
      <w:rFonts w:ascii="Cambria" w:hAnsi="Cambria"/>
      <w:b/>
      <w:bCs/>
      <w:sz w:val="26"/>
      <w:szCs w:val="26"/>
      <w:lang w:eastAsia="ru-RU"/>
    </w:rPr>
  </w:style>
  <w:style w:type="paragraph" w:styleId="aff7">
    <w:name w:val="No Spacing"/>
    <w:uiPriority w:val="1"/>
    <w:qFormat/>
    <w:rsid w:val="005879D2"/>
    <w:rPr>
      <w:rFonts w:ascii="Times New Roman" w:eastAsia="Times New Roman" w:hAnsi="Times New Roman"/>
      <w:sz w:val="24"/>
      <w:szCs w:val="24"/>
    </w:rPr>
  </w:style>
  <w:style w:type="paragraph" w:styleId="aff8">
    <w:name w:val="TOC Heading"/>
    <w:basedOn w:val="10"/>
    <w:next w:val="a0"/>
    <w:uiPriority w:val="39"/>
    <w:semiHidden/>
    <w:unhideWhenUsed/>
    <w:qFormat/>
    <w:rsid w:val="005879D2"/>
    <w:pPr>
      <w:keepLines/>
      <w:spacing w:before="480" w:after="0" w:line="276" w:lineRule="auto"/>
      <w:outlineLvl w:val="9"/>
    </w:pPr>
    <w:rPr>
      <w:rFonts w:ascii="Cambria" w:eastAsia="Times New Roman" w:hAnsi="Cambria"/>
      <w:color w:val="365F91"/>
      <w:kern w:val="0"/>
      <w:szCs w:val="28"/>
      <w:lang w:eastAsia="en-US"/>
    </w:rPr>
  </w:style>
  <w:style w:type="paragraph" w:customStyle="1" w:styleId="1">
    <w:name w:val="Заголовок1"/>
    <w:qFormat/>
    <w:rsid w:val="005879D2"/>
    <w:pPr>
      <w:numPr>
        <w:numId w:val="32"/>
      </w:numPr>
      <w:spacing w:after="200"/>
      <w:jc w:val="both"/>
      <w:outlineLvl w:val="0"/>
    </w:pPr>
    <w:rPr>
      <w:rFonts w:ascii="Times New Roman" w:hAnsi="Times New Roman"/>
      <w:b/>
      <w:smallCaps/>
      <w:sz w:val="36"/>
      <w:szCs w:val="28"/>
    </w:rPr>
  </w:style>
  <w:style w:type="paragraph" w:customStyle="1" w:styleId="2">
    <w:name w:val="Заголовок2"/>
    <w:qFormat/>
    <w:rsid w:val="005879D2"/>
    <w:pPr>
      <w:numPr>
        <w:ilvl w:val="1"/>
        <w:numId w:val="32"/>
      </w:numPr>
      <w:spacing w:after="200"/>
      <w:jc w:val="both"/>
      <w:outlineLvl w:val="1"/>
    </w:pPr>
    <w:rPr>
      <w:rFonts w:ascii="Times New Roman" w:hAnsi="Times New Roman"/>
      <w:b/>
      <w:sz w:val="32"/>
      <w:szCs w:val="28"/>
    </w:rPr>
  </w:style>
  <w:style w:type="paragraph" w:customStyle="1" w:styleId="3">
    <w:name w:val="Заголовок3"/>
    <w:qFormat/>
    <w:rsid w:val="005879D2"/>
    <w:pPr>
      <w:numPr>
        <w:ilvl w:val="2"/>
        <w:numId w:val="32"/>
      </w:numPr>
      <w:spacing w:after="200"/>
      <w:outlineLvl w:val="2"/>
    </w:pPr>
    <w:rPr>
      <w:rFonts w:ascii="Times New Roman" w:hAnsi="Times New Roman"/>
      <w:b/>
      <w:sz w:val="28"/>
      <w:szCs w:val="28"/>
    </w:rPr>
  </w:style>
  <w:style w:type="paragraph" w:customStyle="1" w:styleId="aff9">
    <w:name w:val="основной текст"/>
    <w:qFormat/>
    <w:rsid w:val="005879D2"/>
    <w:pPr>
      <w:ind w:firstLine="709"/>
      <w:jc w:val="both"/>
    </w:pPr>
    <w:rPr>
      <w:rFonts w:ascii="Times New Roman" w:hAnsi="Times New Roman"/>
      <w:sz w:val="28"/>
      <w:szCs w:val="28"/>
    </w:rPr>
  </w:style>
  <w:style w:type="paragraph" w:customStyle="1" w:styleId="14">
    <w:name w:val="основной текст1"/>
    <w:qFormat/>
    <w:rsid w:val="005879D2"/>
    <w:pPr>
      <w:ind w:firstLine="709"/>
      <w:jc w:val="both"/>
    </w:pPr>
    <w:rPr>
      <w:rFonts w:ascii="Times New Roman" w:hAnsi="Times New Roman"/>
      <w:sz w:val="28"/>
      <w:szCs w:val="28"/>
    </w:rPr>
  </w:style>
  <w:style w:type="paragraph" w:styleId="15">
    <w:name w:val="toc 1"/>
    <w:basedOn w:val="a0"/>
    <w:next w:val="a0"/>
    <w:autoRedefine/>
    <w:uiPriority w:val="39"/>
    <w:unhideWhenUsed/>
    <w:rsid w:val="002432E5"/>
  </w:style>
  <w:style w:type="paragraph" w:styleId="24">
    <w:name w:val="toc 2"/>
    <w:basedOn w:val="a0"/>
    <w:next w:val="a0"/>
    <w:autoRedefine/>
    <w:uiPriority w:val="39"/>
    <w:unhideWhenUsed/>
    <w:rsid w:val="002432E5"/>
    <w:pPr>
      <w:tabs>
        <w:tab w:val="left" w:pos="880"/>
        <w:tab w:val="right" w:leader="dot" w:pos="9628"/>
      </w:tabs>
      <w:ind w:left="240"/>
      <w:jc w:val="both"/>
    </w:pPr>
  </w:style>
  <w:style w:type="paragraph" w:styleId="32">
    <w:name w:val="toc 3"/>
    <w:basedOn w:val="a0"/>
    <w:next w:val="a0"/>
    <w:autoRedefine/>
    <w:uiPriority w:val="39"/>
    <w:unhideWhenUsed/>
    <w:rsid w:val="002432E5"/>
    <w:pPr>
      <w:ind w:left="480"/>
    </w:pPr>
  </w:style>
  <w:style w:type="paragraph" w:customStyle="1" w:styleId="Default">
    <w:name w:val="Default"/>
    <w:rsid w:val="007D655A"/>
    <w:pPr>
      <w:autoSpaceDE w:val="0"/>
      <w:autoSpaceDN w:val="0"/>
      <w:adjustRightInd w:val="0"/>
    </w:pPr>
    <w:rPr>
      <w:rFonts w:ascii="Times New Roman" w:hAnsi="Times New Roman"/>
      <w:color w:val="000000"/>
      <w:sz w:val="24"/>
      <w:szCs w:val="24"/>
    </w:rPr>
  </w:style>
  <w:style w:type="table" w:customStyle="1" w:styleId="16">
    <w:name w:val="Сетка таблицы1"/>
    <w:basedOn w:val="a2"/>
    <w:next w:val="af1"/>
    <w:uiPriority w:val="59"/>
    <w:rsid w:val="00001AC3"/>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336288">
      <w:bodyDiv w:val="1"/>
      <w:marLeft w:val="0"/>
      <w:marRight w:val="0"/>
      <w:marTop w:val="0"/>
      <w:marBottom w:val="0"/>
      <w:divBdr>
        <w:top w:val="none" w:sz="0" w:space="0" w:color="auto"/>
        <w:left w:val="none" w:sz="0" w:space="0" w:color="auto"/>
        <w:bottom w:val="none" w:sz="0" w:space="0" w:color="auto"/>
        <w:right w:val="none" w:sz="0" w:space="0" w:color="auto"/>
      </w:divBdr>
    </w:div>
    <w:div w:id="384959129">
      <w:bodyDiv w:val="1"/>
      <w:marLeft w:val="0"/>
      <w:marRight w:val="0"/>
      <w:marTop w:val="0"/>
      <w:marBottom w:val="0"/>
      <w:divBdr>
        <w:top w:val="none" w:sz="0" w:space="0" w:color="auto"/>
        <w:left w:val="none" w:sz="0" w:space="0" w:color="auto"/>
        <w:bottom w:val="none" w:sz="0" w:space="0" w:color="auto"/>
        <w:right w:val="none" w:sz="0" w:space="0" w:color="auto"/>
      </w:divBdr>
    </w:div>
    <w:div w:id="592276511">
      <w:bodyDiv w:val="1"/>
      <w:marLeft w:val="0"/>
      <w:marRight w:val="0"/>
      <w:marTop w:val="0"/>
      <w:marBottom w:val="0"/>
      <w:divBdr>
        <w:top w:val="none" w:sz="0" w:space="0" w:color="auto"/>
        <w:left w:val="none" w:sz="0" w:space="0" w:color="auto"/>
        <w:bottom w:val="none" w:sz="0" w:space="0" w:color="auto"/>
        <w:right w:val="none" w:sz="0" w:space="0" w:color="auto"/>
      </w:divBdr>
    </w:div>
    <w:div w:id="879635514">
      <w:bodyDiv w:val="1"/>
      <w:marLeft w:val="0"/>
      <w:marRight w:val="0"/>
      <w:marTop w:val="0"/>
      <w:marBottom w:val="0"/>
      <w:divBdr>
        <w:top w:val="none" w:sz="0" w:space="0" w:color="auto"/>
        <w:left w:val="none" w:sz="0" w:space="0" w:color="auto"/>
        <w:bottom w:val="none" w:sz="0" w:space="0" w:color="auto"/>
        <w:right w:val="none" w:sz="0" w:space="0" w:color="auto"/>
      </w:divBdr>
    </w:div>
    <w:div w:id="1092044516">
      <w:bodyDiv w:val="1"/>
      <w:marLeft w:val="0"/>
      <w:marRight w:val="0"/>
      <w:marTop w:val="0"/>
      <w:marBottom w:val="0"/>
      <w:divBdr>
        <w:top w:val="none" w:sz="0" w:space="0" w:color="auto"/>
        <w:left w:val="none" w:sz="0" w:space="0" w:color="auto"/>
        <w:bottom w:val="none" w:sz="0" w:space="0" w:color="auto"/>
        <w:right w:val="none" w:sz="0" w:space="0" w:color="auto"/>
      </w:divBdr>
    </w:div>
    <w:div w:id="1279410975">
      <w:bodyDiv w:val="1"/>
      <w:marLeft w:val="0"/>
      <w:marRight w:val="0"/>
      <w:marTop w:val="0"/>
      <w:marBottom w:val="0"/>
      <w:divBdr>
        <w:top w:val="none" w:sz="0" w:space="0" w:color="auto"/>
        <w:left w:val="none" w:sz="0" w:space="0" w:color="auto"/>
        <w:bottom w:val="none" w:sz="0" w:space="0" w:color="auto"/>
        <w:right w:val="none" w:sz="0" w:space="0" w:color="auto"/>
      </w:divBdr>
    </w:div>
    <w:div w:id="1648197154">
      <w:marLeft w:val="0"/>
      <w:marRight w:val="0"/>
      <w:marTop w:val="0"/>
      <w:marBottom w:val="0"/>
      <w:divBdr>
        <w:top w:val="none" w:sz="0" w:space="0" w:color="auto"/>
        <w:left w:val="none" w:sz="0" w:space="0" w:color="auto"/>
        <w:bottom w:val="none" w:sz="0" w:space="0" w:color="auto"/>
        <w:right w:val="none" w:sz="0" w:space="0" w:color="auto"/>
      </w:divBdr>
    </w:div>
    <w:div w:id="1648197155">
      <w:marLeft w:val="0"/>
      <w:marRight w:val="0"/>
      <w:marTop w:val="0"/>
      <w:marBottom w:val="0"/>
      <w:divBdr>
        <w:top w:val="none" w:sz="0" w:space="0" w:color="auto"/>
        <w:left w:val="none" w:sz="0" w:space="0" w:color="auto"/>
        <w:bottom w:val="none" w:sz="0" w:space="0" w:color="auto"/>
        <w:right w:val="none" w:sz="0" w:space="0" w:color="auto"/>
      </w:divBdr>
    </w:div>
    <w:div w:id="1648197156">
      <w:marLeft w:val="0"/>
      <w:marRight w:val="0"/>
      <w:marTop w:val="0"/>
      <w:marBottom w:val="0"/>
      <w:divBdr>
        <w:top w:val="none" w:sz="0" w:space="0" w:color="auto"/>
        <w:left w:val="none" w:sz="0" w:space="0" w:color="auto"/>
        <w:bottom w:val="none" w:sz="0" w:space="0" w:color="auto"/>
        <w:right w:val="none" w:sz="0" w:space="0" w:color="auto"/>
      </w:divBdr>
    </w:div>
    <w:div w:id="1648197157">
      <w:marLeft w:val="0"/>
      <w:marRight w:val="0"/>
      <w:marTop w:val="0"/>
      <w:marBottom w:val="0"/>
      <w:divBdr>
        <w:top w:val="none" w:sz="0" w:space="0" w:color="auto"/>
        <w:left w:val="none" w:sz="0" w:space="0" w:color="auto"/>
        <w:bottom w:val="none" w:sz="0" w:space="0" w:color="auto"/>
        <w:right w:val="none" w:sz="0" w:space="0" w:color="auto"/>
      </w:divBdr>
    </w:div>
    <w:div w:id="1648197158">
      <w:marLeft w:val="0"/>
      <w:marRight w:val="0"/>
      <w:marTop w:val="0"/>
      <w:marBottom w:val="0"/>
      <w:divBdr>
        <w:top w:val="none" w:sz="0" w:space="0" w:color="auto"/>
        <w:left w:val="none" w:sz="0" w:space="0" w:color="auto"/>
        <w:bottom w:val="none" w:sz="0" w:space="0" w:color="auto"/>
        <w:right w:val="none" w:sz="0" w:space="0" w:color="auto"/>
      </w:divBdr>
    </w:div>
    <w:div w:id="1648197159">
      <w:marLeft w:val="0"/>
      <w:marRight w:val="0"/>
      <w:marTop w:val="0"/>
      <w:marBottom w:val="0"/>
      <w:divBdr>
        <w:top w:val="none" w:sz="0" w:space="0" w:color="auto"/>
        <w:left w:val="none" w:sz="0" w:space="0" w:color="auto"/>
        <w:bottom w:val="none" w:sz="0" w:space="0" w:color="auto"/>
        <w:right w:val="none" w:sz="0" w:space="0" w:color="auto"/>
      </w:divBdr>
    </w:div>
    <w:div w:id="1648197160">
      <w:marLeft w:val="0"/>
      <w:marRight w:val="0"/>
      <w:marTop w:val="0"/>
      <w:marBottom w:val="0"/>
      <w:divBdr>
        <w:top w:val="none" w:sz="0" w:space="0" w:color="auto"/>
        <w:left w:val="none" w:sz="0" w:space="0" w:color="auto"/>
        <w:bottom w:val="none" w:sz="0" w:space="0" w:color="auto"/>
        <w:right w:val="none" w:sz="0" w:space="0" w:color="auto"/>
      </w:divBdr>
    </w:div>
    <w:div w:id="1648197161">
      <w:marLeft w:val="0"/>
      <w:marRight w:val="0"/>
      <w:marTop w:val="0"/>
      <w:marBottom w:val="0"/>
      <w:divBdr>
        <w:top w:val="none" w:sz="0" w:space="0" w:color="auto"/>
        <w:left w:val="none" w:sz="0" w:space="0" w:color="auto"/>
        <w:bottom w:val="none" w:sz="0" w:space="0" w:color="auto"/>
        <w:right w:val="none" w:sz="0" w:space="0" w:color="auto"/>
      </w:divBdr>
    </w:div>
    <w:div w:id="1648197162">
      <w:marLeft w:val="0"/>
      <w:marRight w:val="0"/>
      <w:marTop w:val="0"/>
      <w:marBottom w:val="0"/>
      <w:divBdr>
        <w:top w:val="none" w:sz="0" w:space="0" w:color="auto"/>
        <w:left w:val="none" w:sz="0" w:space="0" w:color="auto"/>
        <w:bottom w:val="none" w:sz="0" w:space="0" w:color="auto"/>
        <w:right w:val="none" w:sz="0" w:space="0" w:color="auto"/>
      </w:divBdr>
    </w:div>
    <w:div w:id="1648197163">
      <w:marLeft w:val="0"/>
      <w:marRight w:val="0"/>
      <w:marTop w:val="0"/>
      <w:marBottom w:val="0"/>
      <w:divBdr>
        <w:top w:val="none" w:sz="0" w:space="0" w:color="auto"/>
        <w:left w:val="none" w:sz="0" w:space="0" w:color="auto"/>
        <w:bottom w:val="none" w:sz="0" w:space="0" w:color="auto"/>
        <w:right w:val="none" w:sz="0" w:space="0" w:color="auto"/>
      </w:divBdr>
    </w:div>
    <w:div w:id="1648197164">
      <w:marLeft w:val="0"/>
      <w:marRight w:val="0"/>
      <w:marTop w:val="0"/>
      <w:marBottom w:val="0"/>
      <w:divBdr>
        <w:top w:val="none" w:sz="0" w:space="0" w:color="auto"/>
        <w:left w:val="none" w:sz="0" w:space="0" w:color="auto"/>
        <w:bottom w:val="none" w:sz="0" w:space="0" w:color="auto"/>
        <w:right w:val="none" w:sz="0" w:space="0" w:color="auto"/>
      </w:divBdr>
    </w:div>
    <w:div w:id="1648197165">
      <w:marLeft w:val="0"/>
      <w:marRight w:val="0"/>
      <w:marTop w:val="0"/>
      <w:marBottom w:val="0"/>
      <w:divBdr>
        <w:top w:val="none" w:sz="0" w:space="0" w:color="auto"/>
        <w:left w:val="none" w:sz="0" w:space="0" w:color="auto"/>
        <w:bottom w:val="none" w:sz="0" w:space="0" w:color="auto"/>
        <w:right w:val="none" w:sz="0" w:space="0" w:color="auto"/>
      </w:divBdr>
    </w:div>
    <w:div w:id="1648197166">
      <w:marLeft w:val="0"/>
      <w:marRight w:val="0"/>
      <w:marTop w:val="0"/>
      <w:marBottom w:val="0"/>
      <w:divBdr>
        <w:top w:val="none" w:sz="0" w:space="0" w:color="auto"/>
        <w:left w:val="none" w:sz="0" w:space="0" w:color="auto"/>
        <w:bottom w:val="none" w:sz="0" w:space="0" w:color="auto"/>
        <w:right w:val="none" w:sz="0" w:space="0" w:color="auto"/>
      </w:divBdr>
    </w:div>
    <w:div w:id="1648197167">
      <w:marLeft w:val="0"/>
      <w:marRight w:val="0"/>
      <w:marTop w:val="0"/>
      <w:marBottom w:val="0"/>
      <w:divBdr>
        <w:top w:val="none" w:sz="0" w:space="0" w:color="auto"/>
        <w:left w:val="none" w:sz="0" w:space="0" w:color="auto"/>
        <w:bottom w:val="none" w:sz="0" w:space="0" w:color="auto"/>
        <w:right w:val="none" w:sz="0" w:space="0" w:color="auto"/>
      </w:divBdr>
    </w:div>
    <w:div w:id="1648197168">
      <w:marLeft w:val="0"/>
      <w:marRight w:val="0"/>
      <w:marTop w:val="0"/>
      <w:marBottom w:val="0"/>
      <w:divBdr>
        <w:top w:val="none" w:sz="0" w:space="0" w:color="auto"/>
        <w:left w:val="none" w:sz="0" w:space="0" w:color="auto"/>
        <w:bottom w:val="none" w:sz="0" w:space="0" w:color="auto"/>
        <w:right w:val="none" w:sz="0" w:space="0" w:color="auto"/>
      </w:divBdr>
    </w:div>
    <w:div w:id="1648197169">
      <w:marLeft w:val="0"/>
      <w:marRight w:val="0"/>
      <w:marTop w:val="0"/>
      <w:marBottom w:val="0"/>
      <w:divBdr>
        <w:top w:val="none" w:sz="0" w:space="0" w:color="auto"/>
        <w:left w:val="none" w:sz="0" w:space="0" w:color="auto"/>
        <w:bottom w:val="none" w:sz="0" w:space="0" w:color="auto"/>
        <w:right w:val="none" w:sz="0" w:space="0" w:color="auto"/>
      </w:divBdr>
    </w:div>
    <w:div w:id="1648197170">
      <w:marLeft w:val="0"/>
      <w:marRight w:val="0"/>
      <w:marTop w:val="0"/>
      <w:marBottom w:val="0"/>
      <w:divBdr>
        <w:top w:val="none" w:sz="0" w:space="0" w:color="auto"/>
        <w:left w:val="none" w:sz="0" w:space="0" w:color="auto"/>
        <w:bottom w:val="none" w:sz="0" w:space="0" w:color="auto"/>
        <w:right w:val="none" w:sz="0" w:space="0" w:color="auto"/>
      </w:divBdr>
    </w:div>
    <w:div w:id="1648197171">
      <w:marLeft w:val="0"/>
      <w:marRight w:val="0"/>
      <w:marTop w:val="0"/>
      <w:marBottom w:val="0"/>
      <w:divBdr>
        <w:top w:val="none" w:sz="0" w:space="0" w:color="auto"/>
        <w:left w:val="none" w:sz="0" w:space="0" w:color="auto"/>
        <w:bottom w:val="none" w:sz="0" w:space="0" w:color="auto"/>
        <w:right w:val="none" w:sz="0" w:space="0" w:color="auto"/>
      </w:divBdr>
    </w:div>
    <w:div w:id="1648197172">
      <w:marLeft w:val="0"/>
      <w:marRight w:val="0"/>
      <w:marTop w:val="0"/>
      <w:marBottom w:val="0"/>
      <w:divBdr>
        <w:top w:val="none" w:sz="0" w:space="0" w:color="auto"/>
        <w:left w:val="none" w:sz="0" w:space="0" w:color="auto"/>
        <w:bottom w:val="none" w:sz="0" w:space="0" w:color="auto"/>
        <w:right w:val="none" w:sz="0" w:space="0" w:color="auto"/>
      </w:divBdr>
    </w:div>
    <w:div w:id="1648197173">
      <w:marLeft w:val="0"/>
      <w:marRight w:val="0"/>
      <w:marTop w:val="0"/>
      <w:marBottom w:val="0"/>
      <w:divBdr>
        <w:top w:val="none" w:sz="0" w:space="0" w:color="auto"/>
        <w:left w:val="none" w:sz="0" w:space="0" w:color="auto"/>
        <w:bottom w:val="none" w:sz="0" w:space="0" w:color="auto"/>
        <w:right w:val="none" w:sz="0" w:space="0" w:color="auto"/>
      </w:divBdr>
    </w:div>
    <w:div w:id="1648197174">
      <w:marLeft w:val="0"/>
      <w:marRight w:val="0"/>
      <w:marTop w:val="0"/>
      <w:marBottom w:val="0"/>
      <w:divBdr>
        <w:top w:val="none" w:sz="0" w:space="0" w:color="auto"/>
        <w:left w:val="none" w:sz="0" w:space="0" w:color="auto"/>
        <w:bottom w:val="none" w:sz="0" w:space="0" w:color="auto"/>
        <w:right w:val="none" w:sz="0" w:space="0" w:color="auto"/>
      </w:divBdr>
    </w:div>
    <w:div w:id="1648197175">
      <w:marLeft w:val="0"/>
      <w:marRight w:val="0"/>
      <w:marTop w:val="0"/>
      <w:marBottom w:val="0"/>
      <w:divBdr>
        <w:top w:val="none" w:sz="0" w:space="0" w:color="auto"/>
        <w:left w:val="none" w:sz="0" w:space="0" w:color="auto"/>
        <w:bottom w:val="none" w:sz="0" w:space="0" w:color="auto"/>
        <w:right w:val="none" w:sz="0" w:space="0" w:color="auto"/>
      </w:divBdr>
    </w:div>
    <w:div w:id="1670863563">
      <w:bodyDiv w:val="1"/>
      <w:marLeft w:val="0"/>
      <w:marRight w:val="0"/>
      <w:marTop w:val="0"/>
      <w:marBottom w:val="0"/>
      <w:divBdr>
        <w:top w:val="none" w:sz="0" w:space="0" w:color="auto"/>
        <w:left w:val="none" w:sz="0" w:space="0" w:color="auto"/>
        <w:bottom w:val="none" w:sz="0" w:space="0" w:color="auto"/>
        <w:right w:val="none" w:sz="0" w:space="0" w:color="auto"/>
      </w:divBdr>
    </w:div>
    <w:div w:id="212094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xn--b1ahhahznja9a.xn--p1ai/zakonodatelstvo-zhkx/177-zakon-o-teplosnabzhenii-n-190-f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0E437-83EB-48FA-B611-8966D8F0C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39</Pages>
  <Words>9132</Words>
  <Characters>52055</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Консалтинговая компания «Корпус»</vt:lpstr>
    </vt:vector>
  </TitlesOfParts>
  <Company>diakov.net</Company>
  <LinksUpToDate>false</LinksUpToDate>
  <CharactersWithSpaces>61065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Консалтинговая компания «Корпус»</dc:title>
  <dc:creator>Admin</dc:creator>
  <cp:lastModifiedBy>Иванова</cp:lastModifiedBy>
  <cp:revision>11</cp:revision>
  <cp:lastPrinted>2013-07-22T06:02:00Z</cp:lastPrinted>
  <dcterms:created xsi:type="dcterms:W3CDTF">2019-06-07T02:36:00Z</dcterms:created>
  <dcterms:modified xsi:type="dcterms:W3CDTF">2023-10-12T07:46:00Z</dcterms:modified>
</cp:coreProperties>
</file>