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3C1" w:rsidRDefault="00F16DEC" w:rsidP="00F16DEC">
      <w:pPr>
        <w:tabs>
          <w:tab w:val="left" w:pos="12333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759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5953">
        <w:rPr>
          <w:rFonts w:ascii="Times New Roman" w:hAnsi="Times New Roman" w:cs="Times New Roman"/>
          <w:sz w:val="28"/>
          <w:szCs w:val="28"/>
        </w:rPr>
        <w:t xml:space="preserve"> </w:t>
      </w:r>
      <w:r w:rsidR="00E506BB" w:rsidRPr="00E506BB">
        <w:rPr>
          <w:rFonts w:ascii="Times New Roman" w:hAnsi="Times New Roman" w:cs="Times New Roman"/>
          <w:sz w:val="28"/>
          <w:szCs w:val="28"/>
        </w:rPr>
        <w:t>Приложение</w:t>
      </w:r>
    </w:p>
    <w:p w:rsidR="00E506BB" w:rsidRDefault="00775953" w:rsidP="00775953">
      <w:pPr>
        <w:spacing w:after="0"/>
        <w:ind w:left="10773" w:hanging="1077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="00F16DE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506BB">
        <w:rPr>
          <w:rFonts w:ascii="Times New Roman" w:hAnsi="Times New Roman" w:cs="Times New Roman"/>
          <w:sz w:val="28"/>
          <w:szCs w:val="28"/>
        </w:rPr>
        <w:t xml:space="preserve">к </w:t>
      </w:r>
      <w:r w:rsidR="0051015E"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E506BB" w:rsidRDefault="00775953" w:rsidP="007759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="00F16DE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1015E">
        <w:rPr>
          <w:rFonts w:ascii="Times New Roman" w:hAnsi="Times New Roman" w:cs="Times New Roman"/>
          <w:sz w:val="28"/>
          <w:szCs w:val="28"/>
        </w:rPr>
        <w:t xml:space="preserve"> Верх-</w:t>
      </w:r>
      <w:proofErr w:type="spellStart"/>
      <w:r w:rsidR="0051015E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51015E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E506BB" w:rsidRDefault="00F16DEC" w:rsidP="0051015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  <w:r w:rsidR="0051015E">
        <w:rPr>
          <w:rFonts w:ascii="Times New Roman" w:hAnsi="Times New Roman" w:cs="Times New Roman"/>
          <w:sz w:val="28"/>
          <w:szCs w:val="28"/>
        </w:rPr>
        <w:t xml:space="preserve">                    Ордынского района Новосибирской области</w:t>
      </w:r>
      <w:r w:rsidR="007759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51015E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E506BB" w:rsidRDefault="00775953" w:rsidP="00F16DEC">
      <w:pPr>
        <w:tabs>
          <w:tab w:val="left" w:pos="1233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51015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16DEC">
        <w:rPr>
          <w:rFonts w:ascii="Times New Roman" w:hAnsi="Times New Roman" w:cs="Times New Roman"/>
          <w:sz w:val="28"/>
          <w:szCs w:val="28"/>
        </w:rPr>
        <w:t xml:space="preserve">  о</w:t>
      </w:r>
      <w:r w:rsidR="00E506BB">
        <w:rPr>
          <w:rFonts w:ascii="Times New Roman" w:hAnsi="Times New Roman" w:cs="Times New Roman"/>
          <w:sz w:val="28"/>
          <w:szCs w:val="28"/>
        </w:rPr>
        <w:t xml:space="preserve">т </w:t>
      </w:r>
      <w:r w:rsidR="0051015E">
        <w:rPr>
          <w:rFonts w:ascii="Times New Roman" w:hAnsi="Times New Roman" w:cs="Times New Roman"/>
          <w:sz w:val="28"/>
          <w:szCs w:val="28"/>
        </w:rPr>
        <w:t>27</w:t>
      </w:r>
      <w:r w:rsidR="00E506BB">
        <w:rPr>
          <w:rFonts w:ascii="Times New Roman" w:hAnsi="Times New Roman" w:cs="Times New Roman"/>
          <w:sz w:val="28"/>
          <w:szCs w:val="28"/>
        </w:rPr>
        <w:t xml:space="preserve">.02.2019 № </w:t>
      </w:r>
      <w:r w:rsidR="0051015E">
        <w:rPr>
          <w:rFonts w:ascii="Times New Roman" w:hAnsi="Times New Roman" w:cs="Times New Roman"/>
          <w:sz w:val="28"/>
          <w:szCs w:val="28"/>
        </w:rPr>
        <w:t>35</w:t>
      </w:r>
    </w:p>
    <w:p w:rsidR="00E506BB" w:rsidRDefault="00E506BB" w:rsidP="00E506BB">
      <w:pPr>
        <w:jc w:val="right"/>
      </w:pPr>
    </w:p>
    <w:p w:rsidR="00C74E16" w:rsidRPr="00C74E16" w:rsidRDefault="00C74E16" w:rsidP="00C74E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4E16">
        <w:rPr>
          <w:rFonts w:ascii="Times New Roman" w:hAnsi="Times New Roman" w:cs="Times New Roman"/>
          <w:sz w:val="28"/>
          <w:szCs w:val="28"/>
        </w:rPr>
        <w:t>СХЕМА</w:t>
      </w:r>
    </w:p>
    <w:p w:rsidR="00C74E16" w:rsidRDefault="00C74E16" w:rsidP="00C74E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4E16">
        <w:rPr>
          <w:rFonts w:ascii="Times New Roman" w:hAnsi="Times New Roman" w:cs="Times New Roman"/>
          <w:sz w:val="28"/>
          <w:szCs w:val="28"/>
        </w:rPr>
        <w:t>Размещения нестационарных торговых объектов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Верх-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</w:p>
    <w:p w:rsidR="00C74E16" w:rsidRDefault="00C74E16" w:rsidP="00C74E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13"/>
        <w:gridCol w:w="1863"/>
        <w:gridCol w:w="1276"/>
        <w:gridCol w:w="1418"/>
        <w:gridCol w:w="1417"/>
        <w:gridCol w:w="1418"/>
        <w:gridCol w:w="1701"/>
        <w:gridCol w:w="1559"/>
        <w:gridCol w:w="1559"/>
        <w:gridCol w:w="1507"/>
      </w:tblGrid>
      <w:tr w:rsidR="00C95A8F" w:rsidTr="00A23199">
        <w:tc>
          <w:tcPr>
            <w:tcW w:w="513" w:type="dxa"/>
          </w:tcPr>
          <w:p w:rsidR="00E02B79" w:rsidRPr="00C95A8F" w:rsidRDefault="00E02B79" w:rsidP="00C74E16">
            <w:pPr>
              <w:jc w:val="center"/>
              <w:rPr>
                <w:rFonts w:ascii="Times New Roman" w:hAnsi="Times New Roman" w:cs="Times New Roman"/>
              </w:rPr>
            </w:pPr>
            <w:r w:rsidRPr="00C95A8F">
              <w:rPr>
                <w:rFonts w:ascii="Times New Roman" w:hAnsi="Times New Roman" w:cs="Times New Roman"/>
              </w:rPr>
              <w:t>№</w:t>
            </w:r>
          </w:p>
          <w:p w:rsidR="00E02B79" w:rsidRPr="00C95A8F" w:rsidRDefault="00E02B79" w:rsidP="00C74E1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95A8F">
              <w:rPr>
                <w:rFonts w:ascii="Times New Roman" w:hAnsi="Times New Roman" w:cs="Times New Roman"/>
              </w:rPr>
              <w:t>п</w:t>
            </w:r>
            <w:proofErr w:type="gramEnd"/>
            <w:r w:rsidRPr="00C95A8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63" w:type="dxa"/>
          </w:tcPr>
          <w:p w:rsidR="00E02B79" w:rsidRDefault="00C95A8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Адресный ориентир – место размещения</w:t>
            </w:r>
          </w:p>
          <w:p w:rsidR="00C95A8F" w:rsidRDefault="00AE0E5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C95A8F">
              <w:rPr>
                <w:rFonts w:ascii="Times New Roman" w:hAnsi="Times New Roman" w:cs="Times New Roman"/>
              </w:rPr>
              <w:t>естационарного торгового объекта</w:t>
            </w:r>
          </w:p>
          <w:p w:rsidR="00C95A8F" w:rsidRPr="00C95A8F" w:rsidRDefault="00C95A8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(район, адрес)</w:t>
            </w:r>
          </w:p>
        </w:tc>
        <w:tc>
          <w:tcPr>
            <w:tcW w:w="1276" w:type="dxa"/>
          </w:tcPr>
          <w:p w:rsidR="00C95A8F" w:rsidRDefault="00C95A8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</w:t>
            </w:r>
          </w:p>
          <w:p w:rsidR="00E02B79" w:rsidRDefault="00AE0E5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C95A8F">
              <w:rPr>
                <w:rFonts w:ascii="Times New Roman" w:hAnsi="Times New Roman" w:cs="Times New Roman"/>
              </w:rPr>
              <w:t>естационарного</w:t>
            </w:r>
          </w:p>
          <w:p w:rsidR="00C95A8F" w:rsidRDefault="00AE0E5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C95A8F">
              <w:rPr>
                <w:rFonts w:ascii="Times New Roman" w:hAnsi="Times New Roman" w:cs="Times New Roman"/>
              </w:rPr>
              <w:t>оргового</w:t>
            </w:r>
          </w:p>
          <w:p w:rsidR="00235BBF" w:rsidRDefault="00235BB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объекта</w:t>
            </w:r>
          </w:p>
          <w:p w:rsidR="00C95A8F" w:rsidRPr="00C95A8F" w:rsidRDefault="00C95A8F" w:rsidP="00C95A8F">
            <w:pPr>
              <w:ind w:left="-2931" w:right="6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1418" w:type="dxa"/>
          </w:tcPr>
          <w:p w:rsidR="00E02B79" w:rsidRDefault="00C95A8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  <w:p w:rsidR="00C95A8F" w:rsidRDefault="00AE0E5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C95A8F">
              <w:rPr>
                <w:rFonts w:ascii="Times New Roman" w:hAnsi="Times New Roman" w:cs="Times New Roman"/>
              </w:rPr>
              <w:t xml:space="preserve">естационарных торговых </w:t>
            </w:r>
          </w:p>
          <w:p w:rsidR="00C95A8F" w:rsidRPr="00C95A8F" w:rsidRDefault="00C95A8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объектов</w:t>
            </w:r>
          </w:p>
        </w:tc>
        <w:tc>
          <w:tcPr>
            <w:tcW w:w="1417" w:type="dxa"/>
          </w:tcPr>
          <w:p w:rsidR="00E02B79" w:rsidRDefault="00C95A8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C95A8F" w:rsidRDefault="00AE0E5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C95A8F">
              <w:rPr>
                <w:rFonts w:ascii="Times New Roman" w:hAnsi="Times New Roman" w:cs="Times New Roman"/>
              </w:rPr>
              <w:t>емельного участка</w:t>
            </w:r>
          </w:p>
          <w:p w:rsidR="00283305" w:rsidRPr="00C95A8F" w:rsidRDefault="00283305" w:rsidP="00C74E1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м.кв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E02B79" w:rsidRDefault="00C95A8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C95A8F" w:rsidRDefault="00AE0E5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C95A8F">
              <w:rPr>
                <w:rFonts w:ascii="Times New Roman" w:hAnsi="Times New Roman" w:cs="Times New Roman"/>
              </w:rPr>
              <w:t>естационарного</w:t>
            </w:r>
          </w:p>
          <w:p w:rsidR="00C95A8F" w:rsidRDefault="00C95A8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объекта</w:t>
            </w:r>
          </w:p>
          <w:p w:rsidR="00283305" w:rsidRPr="00C95A8F" w:rsidRDefault="00283305" w:rsidP="00C74E1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м.кв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E02B79" w:rsidRDefault="00C95A8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Специализация</w:t>
            </w:r>
          </w:p>
          <w:p w:rsidR="00C95A8F" w:rsidRDefault="00AE0E5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C95A8F">
              <w:rPr>
                <w:rFonts w:ascii="Times New Roman" w:hAnsi="Times New Roman" w:cs="Times New Roman"/>
              </w:rPr>
              <w:t>естационарного торгового</w:t>
            </w:r>
          </w:p>
          <w:p w:rsidR="00C95A8F" w:rsidRDefault="00AE0E5F" w:rsidP="00C74E1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</w:t>
            </w:r>
            <w:r w:rsidR="00C95A8F">
              <w:rPr>
                <w:rFonts w:ascii="Times New Roman" w:hAnsi="Times New Roman" w:cs="Times New Roman"/>
              </w:rPr>
              <w:t>бъекта (ассортимент</w:t>
            </w:r>
            <w:proofErr w:type="gramEnd"/>
          </w:p>
          <w:p w:rsidR="00C95A8F" w:rsidRPr="00C95A8F" w:rsidRDefault="00AE0E5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C95A8F">
              <w:rPr>
                <w:rFonts w:ascii="Times New Roman" w:hAnsi="Times New Roman" w:cs="Times New Roman"/>
              </w:rPr>
              <w:t>еализуемой продукции)</w:t>
            </w:r>
          </w:p>
        </w:tc>
        <w:tc>
          <w:tcPr>
            <w:tcW w:w="1559" w:type="dxa"/>
          </w:tcPr>
          <w:p w:rsidR="00E02B79" w:rsidRDefault="004C4D25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Собственник </w:t>
            </w:r>
            <w:proofErr w:type="gramStart"/>
            <w:r>
              <w:rPr>
                <w:rFonts w:ascii="Times New Roman" w:hAnsi="Times New Roman" w:cs="Times New Roman"/>
              </w:rPr>
              <w:t>земельного</w:t>
            </w:r>
            <w:proofErr w:type="gramEnd"/>
          </w:p>
          <w:p w:rsidR="004C4D25" w:rsidRDefault="004C4D25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Участка, здания, </w:t>
            </w:r>
          </w:p>
          <w:p w:rsidR="004C4D25" w:rsidRPr="00C95A8F" w:rsidRDefault="00AE0E5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4C4D25">
              <w:rPr>
                <w:rFonts w:ascii="Times New Roman" w:hAnsi="Times New Roman" w:cs="Times New Roman"/>
              </w:rPr>
              <w:t>троения, сооружения, где расположен нестационарный торговый объект</w:t>
            </w:r>
          </w:p>
        </w:tc>
        <w:tc>
          <w:tcPr>
            <w:tcW w:w="1559" w:type="dxa"/>
          </w:tcPr>
          <w:p w:rsidR="00E02B79" w:rsidRDefault="004C4D25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Период функционирования нестационарного </w:t>
            </w:r>
          </w:p>
          <w:p w:rsidR="004C4D25" w:rsidRDefault="00AE0E5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4C4D25">
              <w:rPr>
                <w:rFonts w:ascii="Times New Roman" w:hAnsi="Times New Roman" w:cs="Times New Roman"/>
              </w:rPr>
              <w:t>оргового</w:t>
            </w:r>
          </w:p>
          <w:p w:rsidR="004C4D25" w:rsidRDefault="00AE0E5F" w:rsidP="00C74E1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</w:t>
            </w:r>
            <w:r w:rsidR="004C4D25">
              <w:rPr>
                <w:rFonts w:ascii="Times New Roman" w:hAnsi="Times New Roman" w:cs="Times New Roman"/>
              </w:rPr>
              <w:t>бъекта (постоянно или</w:t>
            </w:r>
            <w:proofErr w:type="gramEnd"/>
          </w:p>
          <w:p w:rsidR="004C4D25" w:rsidRDefault="00AE0E5F" w:rsidP="00C74E1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</w:t>
            </w:r>
            <w:r w:rsidR="004C4D25">
              <w:rPr>
                <w:rFonts w:ascii="Times New Roman" w:hAnsi="Times New Roman" w:cs="Times New Roman"/>
              </w:rPr>
              <w:t>зонно</w:t>
            </w:r>
            <w:proofErr w:type="spellEnd"/>
          </w:p>
          <w:p w:rsidR="004C4D25" w:rsidRDefault="00AE0E5F" w:rsidP="00C74E1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</w:t>
            </w:r>
            <w:r w:rsidR="004C4D25">
              <w:rPr>
                <w:rFonts w:ascii="Times New Roman" w:hAnsi="Times New Roman" w:cs="Times New Roman"/>
              </w:rPr>
              <w:t>____по</w:t>
            </w:r>
            <w:proofErr w:type="spellEnd"/>
            <w:r w:rsidR="004C4D25">
              <w:rPr>
                <w:rFonts w:ascii="Times New Roman" w:hAnsi="Times New Roman" w:cs="Times New Roman"/>
              </w:rPr>
              <w:t>____)</w:t>
            </w:r>
          </w:p>
          <w:p w:rsidR="004C4D25" w:rsidRPr="00C95A8F" w:rsidRDefault="004C4D25" w:rsidP="00C74E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:rsidR="00E02B79" w:rsidRDefault="004C4D25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  <w:p w:rsidR="004C4D25" w:rsidRDefault="004C4D25" w:rsidP="00C74E1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(существующий нестационарный торговый</w:t>
            </w:r>
            <w:proofErr w:type="gramEnd"/>
          </w:p>
          <w:p w:rsidR="004C4D25" w:rsidRDefault="003F36EF" w:rsidP="00C74E1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</w:t>
            </w:r>
            <w:r w:rsidR="004C4D25">
              <w:rPr>
                <w:rFonts w:ascii="Times New Roman" w:hAnsi="Times New Roman" w:cs="Times New Roman"/>
              </w:rPr>
              <w:t>ъект</w:t>
            </w:r>
            <w:proofErr w:type="spellEnd"/>
            <w:r w:rsidR="004C4D25">
              <w:rPr>
                <w:rFonts w:ascii="Times New Roman" w:hAnsi="Times New Roman" w:cs="Times New Roman"/>
              </w:rPr>
              <w:t xml:space="preserve"> или </w:t>
            </w:r>
          </w:p>
          <w:p w:rsidR="004C4D25" w:rsidRDefault="003F36E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C4D25">
              <w:rPr>
                <w:rFonts w:ascii="Times New Roman" w:hAnsi="Times New Roman" w:cs="Times New Roman"/>
              </w:rPr>
              <w:t>ерспективное место</w:t>
            </w:r>
          </w:p>
          <w:p w:rsidR="004C4D25" w:rsidRDefault="003F36E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4C4D25">
              <w:rPr>
                <w:rFonts w:ascii="Times New Roman" w:hAnsi="Times New Roman" w:cs="Times New Roman"/>
              </w:rPr>
              <w:t>азмещения</w:t>
            </w:r>
          </w:p>
          <w:p w:rsidR="004C4D25" w:rsidRDefault="003F36EF" w:rsidP="00C74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4C4D25">
              <w:rPr>
                <w:rFonts w:ascii="Times New Roman" w:hAnsi="Times New Roman" w:cs="Times New Roman"/>
              </w:rPr>
              <w:t>естационарного торгового</w:t>
            </w:r>
          </w:p>
          <w:p w:rsidR="004C4D25" w:rsidRPr="00C95A8F" w:rsidRDefault="003F36EF" w:rsidP="00F16DEC">
            <w:pPr>
              <w:ind w:hanging="5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4C4D25">
              <w:rPr>
                <w:rFonts w:ascii="Times New Roman" w:hAnsi="Times New Roman" w:cs="Times New Roman"/>
              </w:rPr>
              <w:t>бъекта)</w:t>
            </w:r>
          </w:p>
        </w:tc>
      </w:tr>
      <w:tr w:rsidR="00C95A8F" w:rsidTr="00A23199">
        <w:tc>
          <w:tcPr>
            <w:tcW w:w="513" w:type="dxa"/>
          </w:tcPr>
          <w:p w:rsidR="00E02B79" w:rsidRPr="00F566C6" w:rsidRDefault="00F566C6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6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3" w:type="dxa"/>
          </w:tcPr>
          <w:p w:rsidR="00E02B79" w:rsidRPr="00F566C6" w:rsidRDefault="00F566C6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6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02B79" w:rsidRPr="00F566C6" w:rsidRDefault="00F566C6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6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E02B79" w:rsidRPr="00F566C6" w:rsidRDefault="00F566C6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6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02B79" w:rsidRPr="00F566C6" w:rsidRDefault="00F566C6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6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E02B79" w:rsidRPr="00F566C6" w:rsidRDefault="00F566C6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6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E02B79" w:rsidRPr="00F566C6" w:rsidRDefault="00F566C6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6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E02B79" w:rsidRPr="00F566C6" w:rsidRDefault="00F566C6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6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E02B79" w:rsidRPr="00F566C6" w:rsidRDefault="00F566C6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6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07" w:type="dxa"/>
          </w:tcPr>
          <w:p w:rsidR="00E02B79" w:rsidRPr="00F566C6" w:rsidRDefault="00F566C6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6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95A8F" w:rsidRPr="001630A0" w:rsidTr="00A23199">
        <w:tc>
          <w:tcPr>
            <w:tcW w:w="513" w:type="dxa"/>
          </w:tcPr>
          <w:p w:rsidR="00E02B79" w:rsidRPr="001630A0" w:rsidRDefault="00661B4E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3" w:type="dxa"/>
          </w:tcPr>
          <w:p w:rsidR="00E02B79" w:rsidRPr="001630A0" w:rsidRDefault="001630A0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630A0">
              <w:rPr>
                <w:rFonts w:ascii="Times New Roman" w:hAnsi="Times New Roman" w:cs="Times New Roman"/>
                <w:sz w:val="24"/>
                <w:szCs w:val="24"/>
              </w:rPr>
              <w:t>. Верх-Ирмень</w:t>
            </w:r>
          </w:p>
          <w:p w:rsidR="001630A0" w:rsidRPr="001630A0" w:rsidRDefault="00106B67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630A0" w:rsidRPr="001630A0">
              <w:rPr>
                <w:rFonts w:ascii="Times New Roman" w:hAnsi="Times New Roman" w:cs="Times New Roman"/>
                <w:sz w:val="24"/>
                <w:szCs w:val="24"/>
              </w:rPr>
              <w:t>л. Тельмана, 1/2</w:t>
            </w:r>
          </w:p>
        </w:tc>
        <w:tc>
          <w:tcPr>
            <w:tcW w:w="1276" w:type="dxa"/>
          </w:tcPr>
          <w:p w:rsidR="00E02B79" w:rsidRPr="001630A0" w:rsidRDefault="00320835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8" w:type="dxa"/>
          </w:tcPr>
          <w:p w:rsidR="00E02B7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02B79" w:rsidRPr="001630A0" w:rsidRDefault="00E02B7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02B7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E02B79" w:rsidRPr="001630A0" w:rsidRDefault="00E02B7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23199" w:rsidRPr="001630A0" w:rsidRDefault="00D276EE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Котельникова Ирина Сергеевна</w:t>
            </w:r>
          </w:p>
        </w:tc>
        <w:tc>
          <w:tcPr>
            <w:tcW w:w="1559" w:type="dxa"/>
          </w:tcPr>
          <w:p w:rsidR="00E02B79" w:rsidRPr="001630A0" w:rsidRDefault="00E02B7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:rsidR="00E02B79" w:rsidRPr="001630A0" w:rsidRDefault="0051015E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3199" w:rsidRPr="001630A0" w:rsidTr="00A23199">
        <w:tc>
          <w:tcPr>
            <w:tcW w:w="513" w:type="dxa"/>
          </w:tcPr>
          <w:p w:rsidR="00A23199" w:rsidRPr="001630A0" w:rsidRDefault="00661B4E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3" w:type="dxa"/>
          </w:tcPr>
          <w:p w:rsidR="00A23199" w:rsidRPr="001630A0" w:rsidRDefault="00A23199" w:rsidP="000B4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630A0">
              <w:rPr>
                <w:rFonts w:ascii="Times New Roman" w:hAnsi="Times New Roman" w:cs="Times New Roman"/>
                <w:sz w:val="24"/>
                <w:szCs w:val="24"/>
              </w:rPr>
              <w:t>. Верх-Ирмень</w:t>
            </w:r>
          </w:p>
          <w:p w:rsidR="00A23199" w:rsidRPr="001630A0" w:rsidRDefault="00106B67" w:rsidP="000B4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23199" w:rsidRPr="001630A0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A23199">
              <w:rPr>
                <w:rFonts w:ascii="Times New Roman" w:hAnsi="Times New Roman" w:cs="Times New Roman"/>
                <w:sz w:val="24"/>
                <w:szCs w:val="24"/>
              </w:rPr>
              <w:t xml:space="preserve"> Тельмана, 1/3</w:t>
            </w:r>
          </w:p>
        </w:tc>
        <w:tc>
          <w:tcPr>
            <w:tcW w:w="1276" w:type="dxa"/>
          </w:tcPr>
          <w:p w:rsidR="00A23199" w:rsidRPr="001630A0" w:rsidRDefault="00320835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8" w:type="dxa"/>
          </w:tcPr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8" w:type="dxa"/>
          </w:tcPr>
          <w:p w:rsidR="00A23199" w:rsidRPr="001630A0" w:rsidRDefault="00D276EE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23199" w:rsidRPr="001630A0" w:rsidRDefault="00D276EE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Денис Васильевич</w:t>
            </w:r>
          </w:p>
        </w:tc>
        <w:tc>
          <w:tcPr>
            <w:tcW w:w="1559" w:type="dxa"/>
          </w:tcPr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:rsidR="00A23199" w:rsidRPr="001630A0" w:rsidRDefault="0051015E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3199" w:rsidRPr="001630A0" w:rsidTr="00A23199">
        <w:tc>
          <w:tcPr>
            <w:tcW w:w="513" w:type="dxa"/>
          </w:tcPr>
          <w:p w:rsidR="00A23199" w:rsidRPr="001630A0" w:rsidRDefault="00661B4E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3" w:type="dxa"/>
          </w:tcPr>
          <w:p w:rsidR="00A23199" w:rsidRPr="001630A0" w:rsidRDefault="00A23199" w:rsidP="000B4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630A0">
              <w:rPr>
                <w:rFonts w:ascii="Times New Roman" w:hAnsi="Times New Roman" w:cs="Times New Roman"/>
                <w:sz w:val="24"/>
                <w:szCs w:val="24"/>
              </w:rPr>
              <w:t>. Верх-Ирмень</w:t>
            </w:r>
          </w:p>
          <w:p w:rsidR="00A23199" w:rsidRPr="001630A0" w:rsidRDefault="00106B67" w:rsidP="000B4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23199" w:rsidRPr="001630A0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A23199">
              <w:rPr>
                <w:rFonts w:ascii="Times New Roman" w:hAnsi="Times New Roman" w:cs="Times New Roman"/>
                <w:sz w:val="24"/>
                <w:szCs w:val="24"/>
              </w:rPr>
              <w:t xml:space="preserve"> Тельмана, 1/4</w:t>
            </w:r>
          </w:p>
        </w:tc>
        <w:tc>
          <w:tcPr>
            <w:tcW w:w="1276" w:type="dxa"/>
          </w:tcPr>
          <w:p w:rsidR="00A23199" w:rsidRPr="001630A0" w:rsidRDefault="00320835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8" w:type="dxa"/>
          </w:tcPr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</w:tcPr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Автомагазин</w:t>
            </w:r>
          </w:p>
        </w:tc>
        <w:tc>
          <w:tcPr>
            <w:tcW w:w="1559" w:type="dxa"/>
          </w:tcPr>
          <w:p w:rsidR="00A23199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Руденский</w:t>
            </w:r>
            <w:proofErr w:type="spellEnd"/>
          </w:p>
          <w:p w:rsidR="00A23199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Виталий</w:t>
            </w:r>
          </w:p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ич</w:t>
            </w:r>
          </w:p>
        </w:tc>
        <w:tc>
          <w:tcPr>
            <w:tcW w:w="1559" w:type="dxa"/>
          </w:tcPr>
          <w:p w:rsidR="00A23199" w:rsidRPr="001630A0" w:rsidRDefault="00106B67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507" w:type="dxa"/>
          </w:tcPr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199" w:rsidRPr="001630A0" w:rsidTr="00A23199">
        <w:tc>
          <w:tcPr>
            <w:tcW w:w="513" w:type="dxa"/>
          </w:tcPr>
          <w:p w:rsidR="00A23199" w:rsidRPr="001630A0" w:rsidRDefault="00661B4E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63" w:type="dxa"/>
          </w:tcPr>
          <w:p w:rsidR="00A23199" w:rsidRPr="001630A0" w:rsidRDefault="00A23199" w:rsidP="000B4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630A0">
              <w:rPr>
                <w:rFonts w:ascii="Times New Roman" w:hAnsi="Times New Roman" w:cs="Times New Roman"/>
                <w:sz w:val="24"/>
                <w:szCs w:val="24"/>
              </w:rPr>
              <w:t>. Верх-Ирмень</w:t>
            </w:r>
          </w:p>
          <w:p w:rsidR="00A23199" w:rsidRPr="001630A0" w:rsidRDefault="00106B67" w:rsidP="000B4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23199" w:rsidRPr="001630A0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A23199">
              <w:rPr>
                <w:rFonts w:ascii="Times New Roman" w:hAnsi="Times New Roman" w:cs="Times New Roman"/>
                <w:sz w:val="24"/>
                <w:szCs w:val="24"/>
              </w:rPr>
              <w:t xml:space="preserve"> Тельмана, 1/5</w:t>
            </w:r>
          </w:p>
        </w:tc>
        <w:tc>
          <w:tcPr>
            <w:tcW w:w="1276" w:type="dxa"/>
          </w:tcPr>
          <w:p w:rsidR="00A23199" w:rsidRPr="001630A0" w:rsidRDefault="00320835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8" w:type="dxa"/>
          </w:tcPr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</w:tcPr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A23199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продовольственные товары</w:t>
            </w:r>
          </w:p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(ткани, нитки, фурнитура)</w:t>
            </w:r>
          </w:p>
        </w:tc>
        <w:tc>
          <w:tcPr>
            <w:tcW w:w="1559" w:type="dxa"/>
          </w:tcPr>
          <w:p w:rsidR="00A23199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Дружинина</w:t>
            </w:r>
          </w:p>
          <w:p w:rsidR="00A23199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1559" w:type="dxa"/>
          </w:tcPr>
          <w:p w:rsidR="00A23199" w:rsidRPr="001630A0" w:rsidRDefault="00106B67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07" w:type="dxa"/>
          </w:tcPr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199" w:rsidRPr="001630A0" w:rsidTr="00A23199">
        <w:tc>
          <w:tcPr>
            <w:tcW w:w="513" w:type="dxa"/>
          </w:tcPr>
          <w:p w:rsidR="00A23199" w:rsidRPr="001630A0" w:rsidRDefault="00661B4E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3" w:type="dxa"/>
          </w:tcPr>
          <w:p w:rsidR="00A23199" w:rsidRPr="001630A0" w:rsidRDefault="00A23199" w:rsidP="000B4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630A0">
              <w:rPr>
                <w:rFonts w:ascii="Times New Roman" w:hAnsi="Times New Roman" w:cs="Times New Roman"/>
                <w:sz w:val="24"/>
                <w:szCs w:val="24"/>
              </w:rPr>
              <w:t>. Верх-Ирмень</w:t>
            </w:r>
          </w:p>
          <w:p w:rsidR="00A23199" w:rsidRPr="001630A0" w:rsidRDefault="00A23199" w:rsidP="000B4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Агрогородок</w:t>
            </w:r>
            <w:proofErr w:type="spellEnd"/>
          </w:p>
        </w:tc>
        <w:tc>
          <w:tcPr>
            <w:tcW w:w="1276" w:type="dxa"/>
          </w:tcPr>
          <w:p w:rsidR="00A23199" w:rsidRPr="001630A0" w:rsidRDefault="00320835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8" w:type="dxa"/>
          </w:tcPr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</w:tcPr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Автомагазин</w:t>
            </w:r>
          </w:p>
        </w:tc>
        <w:tc>
          <w:tcPr>
            <w:tcW w:w="1559" w:type="dxa"/>
          </w:tcPr>
          <w:p w:rsidR="00A23199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Батраченко</w:t>
            </w:r>
            <w:proofErr w:type="spellEnd"/>
          </w:p>
          <w:p w:rsidR="00A23199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Юрий</w:t>
            </w:r>
          </w:p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1559" w:type="dxa"/>
          </w:tcPr>
          <w:p w:rsidR="00A23199" w:rsidRPr="001630A0" w:rsidRDefault="00106B67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07" w:type="dxa"/>
          </w:tcPr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199" w:rsidRPr="001630A0" w:rsidTr="00A23199">
        <w:tc>
          <w:tcPr>
            <w:tcW w:w="513" w:type="dxa"/>
          </w:tcPr>
          <w:p w:rsidR="00A23199" w:rsidRPr="001630A0" w:rsidRDefault="00661B4E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3" w:type="dxa"/>
          </w:tcPr>
          <w:p w:rsidR="00A23199" w:rsidRPr="001630A0" w:rsidRDefault="00A23199" w:rsidP="000B4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630A0">
              <w:rPr>
                <w:rFonts w:ascii="Times New Roman" w:hAnsi="Times New Roman" w:cs="Times New Roman"/>
                <w:sz w:val="24"/>
                <w:szCs w:val="24"/>
              </w:rPr>
              <w:t>. Верх-Ирмень</w:t>
            </w:r>
          </w:p>
          <w:p w:rsidR="00A23199" w:rsidRPr="001630A0" w:rsidRDefault="00A23199" w:rsidP="000B4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Агрогородок</w:t>
            </w:r>
            <w:proofErr w:type="spellEnd"/>
          </w:p>
        </w:tc>
        <w:tc>
          <w:tcPr>
            <w:tcW w:w="1276" w:type="dxa"/>
          </w:tcPr>
          <w:p w:rsidR="00A23199" w:rsidRPr="001630A0" w:rsidRDefault="00320835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8" w:type="dxa"/>
          </w:tcPr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</w:tcPr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A23199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продовольственные</w:t>
            </w:r>
          </w:p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Товары (одежда)</w:t>
            </w:r>
          </w:p>
        </w:tc>
        <w:tc>
          <w:tcPr>
            <w:tcW w:w="1559" w:type="dxa"/>
          </w:tcPr>
          <w:p w:rsidR="00A23199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Вальтер </w:t>
            </w:r>
          </w:p>
          <w:p w:rsidR="00A23199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</w:p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559" w:type="dxa"/>
          </w:tcPr>
          <w:p w:rsidR="00A23199" w:rsidRPr="001630A0" w:rsidRDefault="00106B67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07" w:type="dxa"/>
          </w:tcPr>
          <w:p w:rsidR="00A23199" w:rsidRPr="001630A0" w:rsidRDefault="00A23199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35" w:rsidRPr="001630A0" w:rsidTr="00A23199">
        <w:tc>
          <w:tcPr>
            <w:tcW w:w="513" w:type="dxa"/>
          </w:tcPr>
          <w:p w:rsidR="00320835" w:rsidRDefault="00320835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63" w:type="dxa"/>
          </w:tcPr>
          <w:p w:rsidR="00320835" w:rsidRPr="001630A0" w:rsidRDefault="00320835" w:rsidP="005E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630A0">
              <w:rPr>
                <w:rFonts w:ascii="Times New Roman" w:hAnsi="Times New Roman" w:cs="Times New Roman"/>
                <w:sz w:val="24"/>
                <w:szCs w:val="24"/>
              </w:rPr>
              <w:t>. Верх-Ирмень</w:t>
            </w:r>
          </w:p>
          <w:p w:rsidR="00320835" w:rsidRPr="001630A0" w:rsidRDefault="00320835" w:rsidP="005E0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Агрогородок</w:t>
            </w:r>
            <w:proofErr w:type="spellEnd"/>
          </w:p>
        </w:tc>
        <w:tc>
          <w:tcPr>
            <w:tcW w:w="1276" w:type="dxa"/>
          </w:tcPr>
          <w:p w:rsidR="00320835" w:rsidRDefault="00320835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418" w:type="dxa"/>
          </w:tcPr>
          <w:p w:rsidR="00320835" w:rsidRDefault="00320835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0835" w:rsidRDefault="00320835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</w:tcPr>
          <w:p w:rsidR="00320835" w:rsidRDefault="00320835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320835" w:rsidRDefault="00320835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20835" w:rsidRDefault="00320835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Нелидова Елена Александровна</w:t>
            </w:r>
          </w:p>
        </w:tc>
        <w:tc>
          <w:tcPr>
            <w:tcW w:w="1559" w:type="dxa"/>
          </w:tcPr>
          <w:p w:rsidR="00320835" w:rsidRDefault="00320835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:rsidR="00320835" w:rsidRPr="001630A0" w:rsidRDefault="00320835" w:rsidP="00C7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</w:tbl>
    <w:p w:rsidR="00C74E16" w:rsidRDefault="00C74E16" w:rsidP="00C74E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C74E16" w:rsidSect="00E3135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3CA"/>
    <w:rsid w:val="000233CA"/>
    <w:rsid w:val="00106B67"/>
    <w:rsid w:val="001630A0"/>
    <w:rsid w:val="001B0043"/>
    <w:rsid w:val="00235BBF"/>
    <w:rsid w:val="00283305"/>
    <w:rsid w:val="00305A7E"/>
    <w:rsid w:val="00320835"/>
    <w:rsid w:val="003F36EF"/>
    <w:rsid w:val="00482A22"/>
    <w:rsid w:val="004C4D25"/>
    <w:rsid w:val="0051015E"/>
    <w:rsid w:val="00517661"/>
    <w:rsid w:val="0056063C"/>
    <w:rsid w:val="005947CA"/>
    <w:rsid w:val="00661B4E"/>
    <w:rsid w:val="00775953"/>
    <w:rsid w:val="0079257A"/>
    <w:rsid w:val="00801077"/>
    <w:rsid w:val="009851DE"/>
    <w:rsid w:val="00A23199"/>
    <w:rsid w:val="00AE0E5F"/>
    <w:rsid w:val="00C74E16"/>
    <w:rsid w:val="00C95A8F"/>
    <w:rsid w:val="00D276EE"/>
    <w:rsid w:val="00E02B79"/>
    <w:rsid w:val="00E31354"/>
    <w:rsid w:val="00E506BB"/>
    <w:rsid w:val="00F16DEC"/>
    <w:rsid w:val="00F566C6"/>
    <w:rsid w:val="00FF3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25</cp:revision>
  <dcterms:created xsi:type="dcterms:W3CDTF">2019-02-26T08:48:00Z</dcterms:created>
  <dcterms:modified xsi:type="dcterms:W3CDTF">2019-02-27T05:18:00Z</dcterms:modified>
</cp:coreProperties>
</file>