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F1" w:rsidRDefault="00B010F1">
      <w:pPr>
        <w:pStyle w:val="a3"/>
        <w:rPr>
          <w:sz w:val="20"/>
        </w:rPr>
      </w:pPr>
    </w:p>
    <w:p w:rsidR="00B010F1" w:rsidRDefault="00B010F1">
      <w:pPr>
        <w:pStyle w:val="a3"/>
      </w:pPr>
    </w:p>
    <w:p w:rsidR="00BD56AC" w:rsidRPr="00F12E31" w:rsidRDefault="00BD56AC" w:rsidP="00BD56AC">
      <w:pPr>
        <w:pStyle w:val="a3"/>
        <w:ind w:left="124" w:right="444" w:firstLine="709"/>
        <w:jc w:val="center"/>
        <w:rPr>
          <w:sz w:val="140"/>
          <w:szCs w:val="140"/>
        </w:rPr>
      </w:pPr>
      <w:r w:rsidRPr="00F12E31">
        <w:rPr>
          <w:sz w:val="140"/>
          <w:szCs w:val="140"/>
        </w:rPr>
        <w:t>ОБЪЯВЛЕНИЕ</w:t>
      </w:r>
    </w:p>
    <w:p w:rsidR="00BD56AC" w:rsidRDefault="00BD56AC">
      <w:pPr>
        <w:pStyle w:val="a3"/>
        <w:ind w:left="124" w:right="444" w:firstLine="709"/>
        <w:jc w:val="both"/>
      </w:pPr>
    </w:p>
    <w:p w:rsidR="00B010F1" w:rsidRPr="00F12E31" w:rsidRDefault="00F12E31">
      <w:pPr>
        <w:pStyle w:val="a3"/>
        <w:ind w:left="124" w:right="444" w:firstLine="709"/>
        <w:jc w:val="both"/>
        <w:rPr>
          <w:sz w:val="52"/>
        </w:rPr>
      </w:pPr>
      <w:r w:rsidRPr="00F12E31">
        <w:rPr>
          <w:sz w:val="52"/>
        </w:rPr>
        <w:t>Прокурором Ордынского района совместно с начальником ОСП по Ордынскому району Новосибирской обл</w:t>
      </w:r>
      <w:bookmarkStart w:id="0" w:name="_GoBack"/>
      <w:bookmarkEnd w:id="0"/>
      <w:r w:rsidRPr="00F12E31">
        <w:rPr>
          <w:sz w:val="52"/>
        </w:rPr>
        <w:t>асти – старшим судебным приставом 24.12.2024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в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11:00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в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помещении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местной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общественной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организации</w:t>
      </w:r>
      <w:r w:rsidRPr="00F12E31">
        <w:rPr>
          <w:spacing w:val="-8"/>
          <w:sz w:val="52"/>
        </w:rPr>
        <w:t xml:space="preserve"> </w:t>
      </w:r>
      <w:r w:rsidRPr="00F12E31">
        <w:rPr>
          <w:sz w:val="52"/>
        </w:rPr>
        <w:t>ветеранов (пенсионеров) войны, труда, вооруженных сил и правоох</w:t>
      </w:r>
      <w:r w:rsidRPr="00F12E31">
        <w:rPr>
          <w:sz w:val="52"/>
        </w:rPr>
        <w:t>ранительных органов Ордынского района Новосибирской области, расположенном по адресу: проспект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Ленина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19,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р.п.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Ордынское,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Ордынский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район,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будет</w:t>
      </w:r>
      <w:r w:rsidRPr="00F12E31">
        <w:rPr>
          <w:spacing w:val="-2"/>
          <w:sz w:val="52"/>
        </w:rPr>
        <w:t xml:space="preserve"> </w:t>
      </w:r>
      <w:r w:rsidRPr="00F12E31">
        <w:rPr>
          <w:sz w:val="52"/>
        </w:rPr>
        <w:t>осуществляться прием граждан по вопросам соблюдения исполнительного законодательства.</w:t>
      </w: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</w:pPr>
    </w:p>
    <w:p w:rsidR="00B010F1" w:rsidRDefault="00B010F1">
      <w:pPr>
        <w:pStyle w:val="a3"/>
        <w:spacing w:before="48"/>
      </w:pPr>
    </w:p>
    <w:sectPr w:rsidR="00B010F1" w:rsidSect="00F12E31">
      <w:type w:val="continuous"/>
      <w:pgSz w:w="11910" w:h="16840"/>
      <w:pgMar w:top="380" w:right="260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F1"/>
    <w:rsid w:val="00B010F1"/>
    <w:rsid w:val="00BD56AC"/>
    <w:rsid w:val="00CA2F15"/>
    <w:rsid w:val="00F1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8FDB3-1342-4233-B692-E3FB4E0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2E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2024-12-12T09:08:00Z</cp:lastPrinted>
  <dcterms:created xsi:type="dcterms:W3CDTF">2024-12-12T09:09:00Z</dcterms:created>
  <dcterms:modified xsi:type="dcterms:W3CDTF">2024-12-12T09:09:00Z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2024-12-12T00:00:00Z</vt:filetime>
  </property>
  <property fmtid="{D5CDD505-2E9C-101B-9397-08002B2CF9AE}" pid="5" name="Producer">
    <vt:lpwstr>Aspose.PDF for .NET 22.5.0</vt:lpwstr>
  </property>
</Properties>
</file>