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BF" w:rsidRDefault="004533BF" w:rsidP="004533BF">
      <w:pPr>
        <w:keepNext/>
        <w:tabs>
          <w:tab w:val="left" w:pos="1800"/>
        </w:tabs>
        <w:spacing w:after="0" w:line="240" w:lineRule="auto"/>
        <w:jc w:val="right"/>
        <w:outlineLvl w:val="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ПРОЕКТ</w:t>
      </w:r>
      <w:bookmarkStart w:id="0" w:name="_GoBack"/>
      <w:bookmarkEnd w:id="0"/>
    </w:p>
    <w:p w:rsidR="004533BF" w:rsidRPr="004533BF" w:rsidRDefault="004533BF" w:rsidP="004533BF">
      <w:pPr>
        <w:keepNext/>
        <w:tabs>
          <w:tab w:val="left" w:pos="1800"/>
        </w:tabs>
        <w:spacing w:after="0" w:line="240" w:lineRule="auto"/>
        <w:jc w:val="center"/>
        <w:outlineLvl w:val="0"/>
        <w:rPr>
          <w:rFonts w:ascii="Times New Roman" w:eastAsia="Times New Roman" w:hAnsi="Times New Roman" w:cs="Times New Roman"/>
          <w:sz w:val="28"/>
          <w:szCs w:val="24"/>
          <w:lang w:eastAsia="ru-RU"/>
        </w:rPr>
      </w:pPr>
      <w:r w:rsidRPr="004533BF">
        <w:rPr>
          <w:rFonts w:ascii="Times New Roman" w:eastAsia="Times New Roman" w:hAnsi="Times New Roman" w:cs="Times New Roman"/>
          <w:sz w:val="28"/>
          <w:szCs w:val="24"/>
          <w:lang w:eastAsia="ru-RU"/>
        </w:rPr>
        <w:t>АДМИНИСТРАЦИЯ ВЕРХ-ИРМЕНСКОГО СЕЛЬСОВЕТА</w:t>
      </w:r>
    </w:p>
    <w:p w:rsidR="004533BF" w:rsidRPr="004533BF" w:rsidRDefault="004533BF" w:rsidP="004533BF">
      <w:pPr>
        <w:spacing w:after="0" w:line="240" w:lineRule="auto"/>
        <w:jc w:val="center"/>
        <w:rPr>
          <w:rFonts w:ascii="Times New Roman" w:eastAsia="Times New Roman" w:hAnsi="Times New Roman" w:cs="Times New Roman"/>
          <w:sz w:val="28"/>
          <w:szCs w:val="28"/>
          <w:lang w:eastAsia="ru-RU"/>
        </w:rPr>
      </w:pPr>
      <w:r w:rsidRPr="004533BF">
        <w:rPr>
          <w:rFonts w:ascii="Times New Roman" w:eastAsia="Times New Roman" w:hAnsi="Times New Roman" w:cs="Times New Roman"/>
          <w:sz w:val="28"/>
          <w:szCs w:val="28"/>
          <w:lang w:eastAsia="ru-RU"/>
        </w:rPr>
        <w:t xml:space="preserve">ОРДЫНСКОГО РАЙОНА НОВОСИБИРСКОЙ ОБЛАСТИ </w:t>
      </w:r>
    </w:p>
    <w:p w:rsidR="004533BF" w:rsidRPr="004533BF" w:rsidRDefault="004533BF" w:rsidP="004533BF">
      <w:pPr>
        <w:spacing w:after="0" w:line="240" w:lineRule="auto"/>
        <w:jc w:val="center"/>
        <w:rPr>
          <w:rFonts w:ascii="Times New Roman" w:eastAsia="Times New Roman" w:hAnsi="Times New Roman" w:cs="Times New Roman"/>
          <w:sz w:val="28"/>
          <w:szCs w:val="28"/>
          <w:lang w:eastAsia="ru-RU"/>
        </w:rPr>
      </w:pPr>
    </w:p>
    <w:p w:rsidR="004533BF" w:rsidRPr="004533BF" w:rsidRDefault="004533BF" w:rsidP="004533BF">
      <w:pPr>
        <w:keepNext/>
        <w:spacing w:after="0" w:line="240" w:lineRule="auto"/>
        <w:jc w:val="center"/>
        <w:outlineLvl w:val="1"/>
        <w:rPr>
          <w:rFonts w:ascii="Times New Roman" w:eastAsia="Times New Roman" w:hAnsi="Times New Roman" w:cs="Times New Roman"/>
          <w:b/>
          <w:bCs/>
          <w:sz w:val="32"/>
          <w:szCs w:val="24"/>
          <w:lang w:eastAsia="ru-RU"/>
        </w:rPr>
      </w:pPr>
      <w:proofErr w:type="gramStart"/>
      <w:r w:rsidRPr="004533BF">
        <w:rPr>
          <w:rFonts w:ascii="Times New Roman" w:eastAsia="Times New Roman" w:hAnsi="Times New Roman" w:cs="Times New Roman"/>
          <w:b/>
          <w:bCs/>
          <w:sz w:val="32"/>
          <w:szCs w:val="24"/>
          <w:lang w:eastAsia="ru-RU"/>
        </w:rPr>
        <w:t>П</w:t>
      </w:r>
      <w:proofErr w:type="gramEnd"/>
      <w:r w:rsidRPr="004533BF">
        <w:rPr>
          <w:rFonts w:ascii="Times New Roman" w:eastAsia="Times New Roman" w:hAnsi="Times New Roman" w:cs="Times New Roman"/>
          <w:b/>
          <w:bCs/>
          <w:sz w:val="32"/>
          <w:szCs w:val="24"/>
          <w:lang w:eastAsia="ru-RU"/>
        </w:rPr>
        <w:t xml:space="preserve"> О С Т А Н О В Л Е Н И Е </w:t>
      </w:r>
    </w:p>
    <w:p w:rsidR="004533BF" w:rsidRPr="004533BF" w:rsidRDefault="004533BF" w:rsidP="004533BF">
      <w:pPr>
        <w:spacing w:after="0" w:line="240" w:lineRule="auto"/>
        <w:rPr>
          <w:rFonts w:ascii="Times New Roman" w:eastAsia="Times New Roman" w:hAnsi="Times New Roman" w:cs="Times New Roman"/>
          <w:sz w:val="24"/>
          <w:szCs w:val="24"/>
          <w:lang w:eastAsia="ru-RU"/>
        </w:rPr>
      </w:pPr>
    </w:p>
    <w:p w:rsidR="004533BF" w:rsidRPr="004533BF" w:rsidRDefault="004533BF" w:rsidP="004533BF">
      <w:pPr>
        <w:keepNext/>
        <w:spacing w:after="0" w:line="240" w:lineRule="auto"/>
        <w:jc w:val="center"/>
        <w:outlineLvl w:val="2"/>
        <w:rPr>
          <w:rFonts w:ascii="Times New Roman" w:eastAsia="Times New Roman" w:hAnsi="Times New Roman" w:cs="Times New Roman"/>
          <w:sz w:val="28"/>
          <w:szCs w:val="24"/>
          <w:lang w:eastAsia="ru-RU"/>
        </w:rPr>
      </w:pPr>
      <w:r w:rsidRPr="004533BF">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lang w:eastAsia="ru-RU"/>
        </w:rPr>
        <w:t>00.00</w:t>
      </w:r>
      <w:r w:rsidRPr="004533BF">
        <w:rPr>
          <w:rFonts w:ascii="Times New Roman" w:eastAsia="Times New Roman" w:hAnsi="Times New Roman" w:cs="Times New Roman"/>
          <w:sz w:val="28"/>
          <w:szCs w:val="24"/>
          <w:lang w:eastAsia="ru-RU"/>
        </w:rPr>
        <w:t xml:space="preserve">.2018 г. № </w:t>
      </w:r>
      <w:r>
        <w:rPr>
          <w:rFonts w:ascii="Times New Roman" w:eastAsia="Times New Roman" w:hAnsi="Times New Roman" w:cs="Times New Roman"/>
          <w:sz w:val="28"/>
          <w:szCs w:val="24"/>
          <w:lang w:eastAsia="ru-RU"/>
        </w:rPr>
        <w:t>00</w:t>
      </w:r>
    </w:p>
    <w:p w:rsidR="004533BF" w:rsidRPr="004533BF" w:rsidRDefault="004533BF" w:rsidP="004533BF">
      <w:pPr>
        <w:spacing w:after="0" w:line="240" w:lineRule="auto"/>
        <w:jc w:val="center"/>
        <w:rPr>
          <w:rFonts w:ascii="Times New Roman" w:eastAsia="Times New Roman" w:hAnsi="Times New Roman" w:cs="Times New Roman"/>
          <w:sz w:val="28"/>
          <w:szCs w:val="24"/>
          <w:lang w:eastAsia="ru-RU"/>
        </w:rPr>
      </w:pPr>
      <w:r w:rsidRPr="004533BF">
        <w:rPr>
          <w:rFonts w:ascii="Times New Roman" w:eastAsia="Times New Roman" w:hAnsi="Times New Roman" w:cs="Times New Roman"/>
          <w:sz w:val="28"/>
          <w:szCs w:val="24"/>
          <w:lang w:eastAsia="ru-RU"/>
        </w:rPr>
        <w:t xml:space="preserve">с. Верх-Ирмень </w:t>
      </w:r>
    </w:p>
    <w:p w:rsidR="004533BF" w:rsidRPr="004533BF" w:rsidRDefault="004533BF" w:rsidP="004533BF">
      <w:pPr>
        <w:spacing w:after="0" w:line="240" w:lineRule="auto"/>
        <w:jc w:val="center"/>
        <w:rPr>
          <w:rFonts w:ascii="Times New Roman" w:eastAsia="Times New Roman" w:hAnsi="Times New Roman" w:cs="Times New Roman"/>
          <w:sz w:val="28"/>
          <w:szCs w:val="24"/>
          <w:lang w:eastAsia="ru-RU"/>
        </w:rPr>
      </w:pPr>
    </w:p>
    <w:p w:rsidR="004533BF" w:rsidRPr="004533BF" w:rsidRDefault="004533BF" w:rsidP="004533BF">
      <w:pPr>
        <w:spacing w:after="0" w:line="240" w:lineRule="auto"/>
        <w:ind w:firstLine="567"/>
        <w:jc w:val="center"/>
        <w:rPr>
          <w:rFonts w:ascii="Times New Roman" w:eastAsia="Times New Roman" w:hAnsi="Times New Roman" w:cs="Times New Roman"/>
          <w:color w:val="000000"/>
          <w:sz w:val="24"/>
          <w:szCs w:val="28"/>
          <w:lang w:eastAsia="ru-RU"/>
        </w:rPr>
      </w:pPr>
      <w:r w:rsidRPr="004533BF">
        <w:rPr>
          <w:rFonts w:ascii="Times New Roman" w:eastAsia="Times New Roman" w:hAnsi="Times New Roman" w:cs="Times New Roman"/>
          <w:bCs/>
          <w:color w:val="000000"/>
          <w:sz w:val="28"/>
          <w:szCs w:val="32"/>
          <w:lang w:eastAsia="ru-RU"/>
        </w:rPr>
        <w:t>Об утверждении административного регламента предоставления муниципальной услуги «Согласование проведения ярмарок на территории Верх-</w:t>
      </w:r>
      <w:proofErr w:type="spellStart"/>
      <w:r w:rsidRPr="004533BF">
        <w:rPr>
          <w:rFonts w:ascii="Times New Roman" w:eastAsia="Times New Roman" w:hAnsi="Times New Roman" w:cs="Times New Roman"/>
          <w:bCs/>
          <w:color w:val="000000"/>
          <w:sz w:val="28"/>
          <w:szCs w:val="32"/>
          <w:lang w:eastAsia="ru-RU"/>
        </w:rPr>
        <w:t>Ирменского</w:t>
      </w:r>
      <w:proofErr w:type="spellEnd"/>
      <w:r w:rsidRPr="004533BF">
        <w:rPr>
          <w:rFonts w:ascii="Times New Roman" w:eastAsia="Times New Roman" w:hAnsi="Times New Roman" w:cs="Times New Roman"/>
          <w:bCs/>
          <w:color w:val="000000"/>
          <w:sz w:val="28"/>
          <w:szCs w:val="32"/>
          <w:lang w:eastAsia="ru-RU"/>
        </w:rPr>
        <w:t xml:space="preserve"> сельсовета Ордынского района Новосибирской области»</w:t>
      </w:r>
    </w:p>
    <w:p w:rsidR="004533BF" w:rsidRPr="004533BF" w:rsidRDefault="004533BF" w:rsidP="004533BF">
      <w:pPr>
        <w:spacing w:after="0" w:line="240" w:lineRule="auto"/>
        <w:ind w:firstLine="567"/>
        <w:jc w:val="both"/>
        <w:rPr>
          <w:rFonts w:ascii="Times New Roman" w:eastAsia="Times New Roman" w:hAnsi="Times New Roman" w:cs="Times New Roman"/>
          <w:color w:val="000000"/>
          <w:sz w:val="28"/>
          <w:szCs w:val="28"/>
          <w:lang w:eastAsia="ru-RU"/>
        </w:rPr>
      </w:pPr>
      <w:r w:rsidRPr="004533BF">
        <w:rPr>
          <w:rFonts w:ascii="Times New Roman" w:eastAsia="Times New Roman" w:hAnsi="Times New Roman" w:cs="Times New Roman"/>
          <w:color w:val="000000"/>
          <w:sz w:val="24"/>
          <w:szCs w:val="24"/>
          <w:lang w:eastAsia="ru-RU"/>
        </w:rPr>
        <w:t> </w:t>
      </w:r>
    </w:p>
    <w:p w:rsidR="004533BF" w:rsidRPr="004533BF" w:rsidRDefault="004533BF" w:rsidP="004533BF">
      <w:pPr>
        <w:spacing w:after="0" w:line="240" w:lineRule="auto"/>
        <w:ind w:firstLine="567"/>
        <w:jc w:val="both"/>
        <w:rPr>
          <w:rFonts w:ascii="Times New Roman" w:eastAsia="Times New Roman" w:hAnsi="Times New Roman" w:cs="Times New Roman"/>
          <w:color w:val="000000"/>
          <w:sz w:val="28"/>
          <w:szCs w:val="28"/>
          <w:lang w:eastAsia="ru-RU"/>
        </w:rPr>
      </w:pPr>
      <w:r w:rsidRPr="004533BF">
        <w:rPr>
          <w:rFonts w:ascii="Times New Roman" w:eastAsia="Times New Roman" w:hAnsi="Times New Roman" w:cs="Times New Roman"/>
          <w:color w:val="000000"/>
          <w:sz w:val="28"/>
          <w:szCs w:val="28"/>
          <w:lang w:eastAsia="ru-RU"/>
        </w:rPr>
        <w:t>Руководствуясь Федеральным Законом </w:t>
      </w:r>
      <w:hyperlink r:id="rId5" w:tgtFrame="_blank" w:history="1">
        <w:r w:rsidRPr="004533BF">
          <w:rPr>
            <w:rFonts w:ascii="Times New Roman" w:eastAsia="Times New Roman" w:hAnsi="Times New Roman" w:cs="Times New Roman"/>
            <w:color w:val="0000FF"/>
            <w:sz w:val="28"/>
            <w:szCs w:val="28"/>
            <w:lang w:eastAsia="ru-RU"/>
          </w:rPr>
          <w:t>от 27.07.2010 № 210-ФЗ</w:t>
        </w:r>
      </w:hyperlink>
      <w:r w:rsidRPr="004533BF">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Федеральным законом </w:t>
      </w:r>
      <w:hyperlink r:id="rId6" w:tgtFrame="_blank" w:history="1">
        <w:r w:rsidRPr="004533BF">
          <w:rPr>
            <w:rFonts w:ascii="Times New Roman" w:eastAsia="Times New Roman" w:hAnsi="Times New Roman" w:cs="Times New Roman"/>
            <w:color w:val="0000FF"/>
            <w:sz w:val="28"/>
            <w:szCs w:val="28"/>
            <w:lang w:eastAsia="ru-RU"/>
          </w:rPr>
          <w:t>от 06.10.2003 № 131-ФЗ</w:t>
        </w:r>
      </w:hyperlink>
      <w:r w:rsidRPr="004533BF">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администрация Верх-</w:t>
      </w:r>
      <w:proofErr w:type="spellStart"/>
      <w:r w:rsidRPr="004533BF">
        <w:rPr>
          <w:rFonts w:ascii="Times New Roman" w:eastAsia="Times New Roman" w:hAnsi="Times New Roman" w:cs="Times New Roman"/>
          <w:color w:val="000000"/>
          <w:sz w:val="28"/>
          <w:szCs w:val="28"/>
          <w:lang w:eastAsia="ru-RU"/>
        </w:rPr>
        <w:t>Ирменского</w:t>
      </w:r>
      <w:proofErr w:type="spellEnd"/>
      <w:r w:rsidRPr="004533BF">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4533BF" w:rsidRPr="004533BF" w:rsidRDefault="004533BF" w:rsidP="004533BF">
      <w:pPr>
        <w:spacing w:after="0" w:line="240" w:lineRule="auto"/>
        <w:ind w:firstLine="567"/>
        <w:jc w:val="both"/>
        <w:rPr>
          <w:rFonts w:ascii="Times New Roman" w:eastAsia="Times New Roman" w:hAnsi="Times New Roman" w:cs="Times New Roman"/>
          <w:color w:val="000000"/>
          <w:sz w:val="28"/>
          <w:szCs w:val="28"/>
          <w:lang w:eastAsia="ru-RU"/>
        </w:rPr>
      </w:pPr>
      <w:r w:rsidRPr="004533BF">
        <w:rPr>
          <w:rFonts w:ascii="Times New Roman" w:eastAsia="Times New Roman" w:hAnsi="Times New Roman" w:cs="Times New Roman"/>
          <w:color w:val="000000"/>
          <w:sz w:val="28"/>
          <w:szCs w:val="28"/>
          <w:lang w:eastAsia="ru-RU"/>
        </w:rPr>
        <w:t>ПОСТАНОВЛЯЕТ:</w:t>
      </w:r>
    </w:p>
    <w:p w:rsidR="004533BF" w:rsidRPr="004533BF" w:rsidRDefault="004533BF" w:rsidP="004533BF">
      <w:pPr>
        <w:spacing w:after="0" w:line="240" w:lineRule="auto"/>
        <w:ind w:firstLine="567"/>
        <w:jc w:val="both"/>
        <w:rPr>
          <w:rFonts w:ascii="Times New Roman" w:eastAsia="Times New Roman" w:hAnsi="Times New Roman" w:cs="Times New Roman"/>
          <w:color w:val="000000"/>
          <w:sz w:val="28"/>
          <w:szCs w:val="28"/>
          <w:lang w:eastAsia="ru-RU"/>
        </w:rPr>
      </w:pPr>
      <w:r w:rsidRPr="004533BF">
        <w:rPr>
          <w:rFonts w:ascii="Times New Roman" w:eastAsia="Times New Roman" w:hAnsi="Times New Roman" w:cs="Times New Roman"/>
          <w:color w:val="000000"/>
          <w:sz w:val="28"/>
          <w:szCs w:val="28"/>
          <w:lang w:eastAsia="ru-RU"/>
        </w:rPr>
        <w:t>1.Утвердить прилагаемый административный регламент предоставления муниципальной услуги «Согласование проведение ярмарок на территории Верх-</w:t>
      </w:r>
      <w:proofErr w:type="spellStart"/>
      <w:r w:rsidRPr="004533BF">
        <w:rPr>
          <w:rFonts w:ascii="Times New Roman" w:eastAsia="Times New Roman" w:hAnsi="Times New Roman" w:cs="Times New Roman"/>
          <w:color w:val="000000"/>
          <w:sz w:val="28"/>
          <w:szCs w:val="28"/>
          <w:lang w:eastAsia="ru-RU"/>
        </w:rPr>
        <w:t>Ирменского</w:t>
      </w:r>
      <w:proofErr w:type="spellEnd"/>
      <w:r w:rsidRPr="004533BF">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4533BF" w:rsidRPr="004533BF" w:rsidRDefault="004533BF" w:rsidP="004533BF">
      <w:pPr>
        <w:spacing w:after="0" w:line="240" w:lineRule="auto"/>
        <w:ind w:firstLine="567"/>
        <w:jc w:val="both"/>
        <w:rPr>
          <w:rFonts w:ascii="Times New Roman" w:eastAsia="Times New Roman" w:hAnsi="Times New Roman" w:cs="Times New Roman"/>
          <w:color w:val="000000"/>
          <w:sz w:val="28"/>
          <w:szCs w:val="28"/>
          <w:lang w:eastAsia="ru-RU"/>
        </w:rPr>
      </w:pPr>
      <w:r w:rsidRPr="004533BF">
        <w:rPr>
          <w:rFonts w:ascii="Times New Roman" w:eastAsia="Times New Roman" w:hAnsi="Times New Roman" w:cs="Times New Roman"/>
          <w:color w:val="000000"/>
          <w:sz w:val="28"/>
          <w:szCs w:val="28"/>
          <w:lang w:eastAsia="ru-RU"/>
        </w:rPr>
        <w:t>2. Опубликовать настоящее постановление в периодическом печатном издании «</w:t>
      </w:r>
      <w:proofErr w:type="spellStart"/>
      <w:r w:rsidRPr="004533BF">
        <w:rPr>
          <w:rFonts w:ascii="Times New Roman" w:eastAsia="Times New Roman" w:hAnsi="Times New Roman" w:cs="Times New Roman"/>
          <w:color w:val="000000"/>
          <w:sz w:val="28"/>
          <w:szCs w:val="28"/>
          <w:lang w:eastAsia="ru-RU"/>
        </w:rPr>
        <w:t>Ирменская</w:t>
      </w:r>
      <w:proofErr w:type="spellEnd"/>
      <w:r w:rsidRPr="004533BF">
        <w:rPr>
          <w:rFonts w:ascii="Times New Roman" w:eastAsia="Times New Roman" w:hAnsi="Times New Roman" w:cs="Times New Roman"/>
          <w:color w:val="000000"/>
          <w:sz w:val="28"/>
          <w:szCs w:val="28"/>
          <w:lang w:eastAsia="ru-RU"/>
        </w:rPr>
        <w:t xml:space="preserve"> газета» и разместить на официальном сайте администрации Верх-</w:t>
      </w:r>
      <w:proofErr w:type="spellStart"/>
      <w:r w:rsidRPr="004533BF">
        <w:rPr>
          <w:rFonts w:ascii="Times New Roman" w:eastAsia="Times New Roman" w:hAnsi="Times New Roman" w:cs="Times New Roman"/>
          <w:color w:val="000000"/>
          <w:sz w:val="28"/>
          <w:szCs w:val="28"/>
          <w:lang w:eastAsia="ru-RU"/>
        </w:rPr>
        <w:t>Ирменского</w:t>
      </w:r>
      <w:proofErr w:type="spellEnd"/>
      <w:r w:rsidRPr="004533BF">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в сети "Интернет".             </w:t>
      </w:r>
    </w:p>
    <w:p w:rsidR="004533BF" w:rsidRPr="004533BF" w:rsidRDefault="004533BF" w:rsidP="004533BF">
      <w:pPr>
        <w:rPr>
          <w:rFonts w:ascii="Times New Roman" w:eastAsia="Calibri" w:hAnsi="Times New Roman" w:cs="Times New Roman"/>
          <w:sz w:val="28"/>
          <w:szCs w:val="28"/>
        </w:rPr>
      </w:pPr>
      <w:r w:rsidRPr="004533BF">
        <w:rPr>
          <w:rFonts w:ascii="Times New Roman" w:eastAsia="Calibri" w:hAnsi="Times New Roman" w:cs="Times New Roman"/>
          <w:sz w:val="28"/>
          <w:szCs w:val="28"/>
        </w:rPr>
        <w:t xml:space="preserve">          3. </w:t>
      </w:r>
      <w:proofErr w:type="gramStart"/>
      <w:r w:rsidRPr="004533BF">
        <w:rPr>
          <w:rFonts w:ascii="Times New Roman" w:eastAsia="Calibri" w:hAnsi="Times New Roman" w:cs="Times New Roman"/>
          <w:sz w:val="28"/>
          <w:szCs w:val="28"/>
        </w:rPr>
        <w:t>Контроль за</w:t>
      </w:r>
      <w:proofErr w:type="gramEnd"/>
      <w:r w:rsidRPr="004533BF">
        <w:rPr>
          <w:rFonts w:ascii="Times New Roman" w:eastAsia="Calibri" w:hAnsi="Times New Roman" w:cs="Times New Roman"/>
          <w:sz w:val="28"/>
          <w:szCs w:val="28"/>
        </w:rPr>
        <w:t xml:space="preserve"> выполнением настоящего постановления оставляю за собой.</w:t>
      </w:r>
    </w:p>
    <w:p w:rsidR="004533BF" w:rsidRPr="004533BF" w:rsidRDefault="004533BF" w:rsidP="004533BF">
      <w:pPr>
        <w:rPr>
          <w:rFonts w:ascii="Times New Roman" w:eastAsia="Calibri" w:hAnsi="Times New Roman" w:cs="Times New Roman"/>
          <w:sz w:val="28"/>
          <w:szCs w:val="28"/>
        </w:rPr>
      </w:pPr>
    </w:p>
    <w:p w:rsidR="004533BF" w:rsidRPr="004533BF" w:rsidRDefault="004533BF" w:rsidP="004533BF">
      <w:pPr>
        <w:rPr>
          <w:rFonts w:ascii="Times New Roman" w:eastAsia="Calibri" w:hAnsi="Times New Roman" w:cs="Times New Roman"/>
          <w:sz w:val="28"/>
          <w:szCs w:val="28"/>
        </w:rPr>
      </w:pPr>
      <w:r w:rsidRPr="004533BF">
        <w:rPr>
          <w:rFonts w:ascii="Times New Roman" w:eastAsia="Calibri" w:hAnsi="Times New Roman" w:cs="Times New Roman"/>
          <w:sz w:val="28"/>
          <w:szCs w:val="28"/>
        </w:rPr>
        <w:t xml:space="preserve"> </w:t>
      </w:r>
    </w:p>
    <w:p w:rsidR="004533BF" w:rsidRPr="004533BF" w:rsidRDefault="004533BF" w:rsidP="004533BF">
      <w:pPr>
        <w:rPr>
          <w:rFonts w:ascii="Times New Roman" w:eastAsia="Calibri" w:hAnsi="Times New Roman" w:cs="Times New Roman"/>
          <w:sz w:val="28"/>
          <w:szCs w:val="28"/>
        </w:rPr>
      </w:pPr>
    </w:p>
    <w:p w:rsidR="004533BF" w:rsidRPr="004533BF" w:rsidRDefault="004533BF" w:rsidP="004533BF">
      <w:pPr>
        <w:spacing w:after="0"/>
        <w:rPr>
          <w:rFonts w:ascii="Times New Roman" w:eastAsia="Calibri" w:hAnsi="Times New Roman" w:cs="Times New Roman"/>
          <w:sz w:val="28"/>
          <w:szCs w:val="28"/>
        </w:rPr>
      </w:pPr>
      <w:r w:rsidRPr="004533BF">
        <w:rPr>
          <w:rFonts w:ascii="Times New Roman" w:eastAsia="Calibri" w:hAnsi="Times New Roman" w:cs="Times New Roman"/>
          <w:sz w:val="28"/>
          <w:szCs w:val="28"/>
        </w:rPr>
        <w:t>Глава Верх-</w:t>
      </w:r>
      <w:proofErr w:type="spellStart"/>
      <w:r w:rsidRPr="004533BF">
        <w:rPr>
          <w:rFonts w:ascii="Times New Roman" w:eastAsia="Calibri" w:hAnsi="Times New Roman" w:cs="Times New Roman"/>
          <w:sz w:val="28"/>
          <w:szCs w:val="28"/>
        </w:rPr>
        <w:t>Ирменского</w:t>
      </w:r>
      <w:proofErr w:type="spellEnd"/>
      <w:r w:rsidRPr="004533BF">
        <w:rPr>
          <w:rFonts w:ascii="Times New Roman" w:eastAsia="Calibri" w:hAnsi="Times New Roman" w:cs="Times New Roman"/>
          <w:sz w:val="28"/>
          <w:szCs w:val="28"/>
        </w:rPr>
        <w:t xml:space="preserve"> сельсовета                                             </w:t>
      </w:r>
      <w:proofErr w:type="spellStart"/>
      <w:r w:rsidRPr="004533BF">
        <w:rPr>
          <w:rFonts w:ascii="Times New Roman" w:eastAsia="Calibri" w:hAnsi="Times New Roman" w:cs="Times New Roman"/>
          <w:sz w:val="28"/>
          <w:szCs w:val="28"/>
        </w:rPr>
        <w:t>Н.Н.Медведева</w:t>
      </w:r>
      <w:proofErr w:type="spellEnd"/>
      <w:r w:rsidRPr="004533BF">
        <w:rPr>
          <w:rFonts w:ascii="Times New Roman" w:eastAsia="Calibri" w:hAnsi="Times New Roman" w:cs="Times New Roman"/>
          <w:sz w:val="28"/>
          <w:szCs w:val="28"/>
        </w:rPr>
        <w:t xml:space="preserve">                    </w:t>
      </w:r>
    </w:p>
    <w:p w:rsidR="004533BF" w:rsidRPr="004533BF" w:rsidRDefault="004533BF" w:rsidP="004533BF">
      <w:pPr>
        <w:spacing w:after="0"/>
        <w:rPr>
          <w:rFonts w:ascii="Times New Roman" w:eastAsia="Calibri" w:hAnsi="Times New Roman" w:cs="Times New Roman"/>
          <w:sz w:val="28"/>
          <w:szCs w:val="28"/>
        </w:rPr>
      </w:pPr>
      <w:r w:rsidRPr="004533BF">
        <w:rPr>
          <w:rFonts w:ascii="Times New Roman" w:eastAsia="Calibri" w:hAnsi="Times New Roman" w:cs="Times New Roman"/>
          <w:sz w:val="28"/>
          <w:szCs w:val="28"/>
        </w:rPr>
        <w:t>Ордынского района Новосибирской области</w:t>
      </w:r>
    </w:p>
    <w:p w:rsidR="004533BF" w:rsidRPr="004533BF" w:rsidRDefault="004533BF" w:rsidP="004533BF">
      <w:pPr>
        <w:rPr>
          <w:rFonts w:ascii="Times New Roman" w:eastAsia="Calibri" w:hAnsi="Times New Roman" w:cs="Times New Roman"/>
          <w:sz w:val="28"/>
          <w:szCs w:val="28"/>
        </w:rPr>
      </w:pPr>
    </w:p>
    <w:p w:rsidR="004533BF" w:rsidRDefault="004533BF" w:rsidP="004533BF">
      <w:pPr>
        <w:pStyle w:val="listparagraph"/>
        <w:spacing w:before="0" w:beforeAutospacing="0" w:after="0" w:afterAutospacing="0"/>
        <w:ind w:firstLine="567"/>
        <w:rPr>
          <w:color w:val="000000"/>
          <w:sz w:val="28"/>
          <w:szCs w:val="28"/>
        </w:rPr>
      </w:pPr>
    </w:p>
    <w:p w:rsidR="004533BF" w:rsidRDefault="004533BF" w:rsidP="009402F8">
      <w:pPr>
        <w:pStyle w:val="listparagraph"/>
        <w:spacing w:before="0" w:beforeAutospacing="0" w:after="0" w:afterAutospacing="0"/>
        <w:ind w:firstLine="567"/>
        <w:jc w:val="right"/>
        <w:rPr>
          <w:color w:val="000000"/>
          <w:sz w:val="28"/>
          <w:szCs w:val="28"/>
        </w:rPr>
      </w:pPr>
    </w:p>
    <w:p w:rsidR="004533BF" w:rsidRDefault="004533BF" w:rsidP="009402F8">
      <w:pPr>
        <w:pStyle w:val="listparagraph"/>
        <w:spacing w:before="0" w:beforeAutospacing="0" w:after="0" w:afterAutospacing="0"/>
        <w:ind w:firstLine="567"/>
        <w:jc w:val="right"/>
        <w:rPr>
          <w:color w:val="000000"/>
          <w:sz w:val="28"/>
          <w:szCs w:val="28"/>
        </w:rPr>
      </w:pPr>
    </w:p>
    <w:p w:rsidR="009402F8" w:rsidRPr="00393F9E" w:rsidRDefault="00350041" w:rsidP="009402F8">
      <w:pPr>
        <w:pStyle w:val="listparagraph"/>
        <w:spacing w:before="0" w:beforeAutospacing="0" w:after="0" w:afterAutospacing="0"/>
        <w:ind w:firstLine="567"/>
        <w:jc w:val="right"/>
        <w:rPr>
          <w:color w:val="000000"/>
          <w:sz w:val="28"/>
          <w:szCs w:val="28"/>
        </w:rPr>
      </w:pPr>
      <w:r>
        <w:rPr>
          <w:color w:val="000000"/>
          <w:sz w:val="28"/>
          <w:szCs w:val="28"/>
        </w:rPr>
        <w:t>ПРОЕКТ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АДМИНИСТРАТИВНЫЙ РЕГЛАМЕНТ</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lastRenderedPageBreak/>
        <w:t>предоставления муниципальной услуги «Согласование</w:t>
      </w:r>
      <w:r w:rsidR="00393F9E">
        <w:rPr>
          <w:b/>
          <w:bCs/>
          <w:color w:val="000000"/>
          <w:sz w:val="28"/>
          <w:szCs w:val="28"/>
        </w:rPr>
        <w:t xml:space="preserve"> проведения ярмарок</w:t>
      </w:r>
      <w:r w:rsidRPr="00393F9E">
        <w:rPr>
          <w:b/>
          <w:bCs/>
          <w:color w:val="000000"/>
          <w:sz w:val="28"/>
          <w:szCs w:val="28"/>
        </w:rPr>
        <w:t xml:space="preserve"> на территории </w:t>
      </w:r>
      <w:r w:rsidR="00393F9E">
        <w:rPr>
          <w:b/>
          <w:bCs/>
          <w:color w:val="000000"/>
          <w:sz w:val="28"/>
          <w:szCs w:val="28"/>
        </w:rPr>
        <w:t>Верх-</w:t>
      </w:r>
      <w:proofErr w:type="spellStart"/>
      <w:r w:rsidR="00393F9E">
        <w:rPr>
          <w:b/>
          <w:bCs/>
          <w:color w:val="000000"/>
          <w:sz w:val="28"/>
          <w:szCs w:val="28"/>
        </w:rPr>
        <w:t>Ирменского</w:t>
      </w:r>
      <w:proofErr w:type="spellEnd"/>
      <w:r w:rsidRPr="00393F9E">
        <w:rPr>
          <w:b/>
          <w:bCs/>
          <w:color w:val="000000"/>
          <w:sz w:val="28"/>
          <w:szCs w:val="28"/>
        </w:rPr>
        <w:t xml:space="preserve"> сельсовета </w:t>
      </w:r>
      <w:r w:rsidR="00393F9E">
        <w:rPr>
          <w:b/>
          <w:bCs/>
          <w:color w:val="000000"/>
          <w:sz w:val="28"/>
          <w:szCs w:val="28"/>
        </w:rPr>
        <w:t>Ордынского</w:t>
      </w:r>
      <w:r w:rsidRPr="00393F9E">
        <w:rPr>
          <w:b/>
          <w:bCs/>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 Общие положения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1.1. </w:t>
      </w:r>
      <w:proofErr w:type="gramStart"/>
      <w:r w:rsidRPr="00393F9E">
        <w:rPr>
          <w:color w:val="000000"/>
          <w:sz w:val="28"/>
          <w:szCs w:val="28"/>
        </w:rPr>
        <w:t>Административный регламент предоставления муниципальной услуги «Согласование</w:t>
      </w:r>
      <w:r w:rsidR="00393F9E">
        <w:rPr>
          <w:color w:val="000000"/>
          <w:sz w:val="28"/>
          <w:szCs w:val="28"/>
        </w:rPr>
        <w:t xml:space="preserve"> проведения ярмарок</w:t>
      </w:r>
      <w:r w:rsidRPr="00393F9E">
        <w:rPr>
          <w:color w:val="000000"/>
          <w:sz w:val="28"/>
          <w:szCs w:val="28"/>
        </w:rPr>
        <w:t xml:space="preserve"> на территории </w:t>
      </w:r>
      <w:r w:rsidR="00393F9E">
        <w:rPr>
          <w:color w:val="000000"/>
          <w:sz w:val="28"/>
          <w:szCs w:val="28"/>
        </w:rPr>
        <w:t>Верх-</w:t>
      </w:r>
      <w:proofErr w:type="spellStart"/>
      <w:r w:rsidR="00393F9E">
        <w:rPr>
          <w:color w:val="000000"/>
          <w:sz w:val="28"/>
          <w:szCs w:val="28"/>
        </w:rPr>
        <w:t>Ирменского</w:t>
      </w:r>
      <w:proofErr w:type="spellEnd"/>
      <w:r w:rsidRPr="00393F9E">
        <w:rPr>
          <w:color w:val="000000"/>
          <w:sz w:val="28"/>
          <w:szCs w:val="28"/>
        </w:rPr>
        <w:t xml:space="preserve"> сельсовета </w:t>
      </w:r>
      <w:r w:rsidR="00393F9E">
        <w:rPr>
          <w:color w:val="000000"/>
          <w:sz w:val="28"/>
          <w:szCs w:val="28"/>
        </w:rPr>
        <w:t>Ордынского</w:t>
      </w:r>
      <w:r w:rsidRPr="00393F9E">
        <w:rPr>
          <w:color w:val="000000"/>
          <w:sz w:val="28"/>
          <w:szCs w:val="28"/>
        </w:rPr>
        <w:t xml:space="preserve"> района Новосибирской области» (далее – административный регламент) устанавливает стандарт и порядок предоставления муниципальной услуги по согласованию  </w:t>
      </w:r>
      <w:r w:rsidR="00393F9E">
        <w:rPr>
          <w:color w:val="000000"/>
          <w:sz w:val="28"/>
          <w:szCs w:val="28"/>
        </w:rPr>
        <w:t>проведения ярмарок</w:t>
      </w:r>
      <w:r w:rsidR="00393F9E" w:rsidRPr="00393F9E">
        <w:rPr>
          <w:color w:val="000000"/>
          <w:sz w:val="28"/>
          <w:szCs w:val="28"/>
        </w:rPr>
        <w:t xml:space="preserve">  </w:t>
      </w:r>
      <w:r w:rsidRPr="00393F9E">
        <w:rPr>
          <w:color w:val="000000"/>
          <w:sz w:val="28"/>
          <w:szCs w:val="28"/>
        </w:rPr>
        <w:t xml:space="preserve">на территории </w:t>
      </w:r>
      <w:r w:rsidR="00393F9E">
        <w:rPr>
          <w:color w:val="000000"/>
          <w:sz w:val="28"/>
          <w:szCs w:val="28"/>
        </w:rPr>
        <w:t>Верх-</w:t>
      </w:r>
      <w:proofErr w:type="spellStart"/>
      <w:r w:rsidR="00393F9E">
        <w:rPr>
          <w:color w:val="000000"/>
          <w:sz w:val="28"/>
          <w:szCs w:val="28"/>
        </w:rPr>
        <w:t>Ирменского</w:t>
      </w:r>
      <w:proofErr w:type="spellEnd"/>
      <w:r w:rsidRPr="00393F9E">
        <w:rPr>
          <w:color w:val="000000"/>
          <w:sz w:val="28"/>
          <w:szCs w:val="28"/>
        </w:rPr>
        <w:t xml:space="preserve"> сельсовета </w:t>
      </w:r>
      <w:r w:rsidR="00393F9E">
        <w:rPr>
          <w:color w:val="000000"/>
          <w:sz w:val="28"/>
          <w:szCs w:val="28"/>
        </w:rPr>
        <w:t>Ордынского</w:t>
      </w:r>
      <w:r w:rsidRPr="00393F9E">
        <w:rPr>
          <w:color w:val="000000"/>
          <w:sz w:val="28"/>
          <w:szCs w:val="28"/>
        </w:rPr>
        <w:t xml:space="preserve"> района Новосибирской области (далее – муниципальная услуга) администрацией </w:t>
      </w:r>
      <w:r w:rsidR="00393F9E">
        <w:rPr>
          <w:color w:val="000000"/>
          <w:sz w:val="28"/>
          <w:szCs w:val="28"/>
        </w:rPr>
        <w:t>Верх-</w:t>
      </w:r>
      <w:proofErr w:type="spellStart"/>
      <w:r w:rsidR="00393F9E">
        <w:rPr>
          <w:color w:val="000000"/>
          <w:sz w:val="28"/>
          <w:szCs w:val="28"/>
        </w:rPr>
        <w:t>Ирменского</w:t>
      </w:r>
      <w:proofErr w:type="spellEnd"/>
      <w:r w:rsidRPr="00393F9E">
        <w:rPr>
          <w:color w:val="000000"/>
          <w:sz w:val="28"/>
          <w:szCs w:val="28"/>
        </w:rPr>
        <w:t xml:space="preserve"> сельсовета </w:t>
      </w:r>
      <w:r w:rsidR="00393F9E">
        <w:rPr>
          <w:color w:val="000000"/>
          <w:sz w:val="28"/>
          <w:szCs w:val="28"/>
        </w:rPr>
        <w:t>Ордынского</w:t>
      </w:r>
      <w:r w:rsidRPr="00393F9E">
        <w:rPr>
          <w:color w:val="000000"/>
          <w:sz w:val="28"/>
          <w:szCs w:val="28"/>
        </w:rPr>
        <w:t xml:space="preserve"> района Новосибирской области (далее – </w:t>
      </w:r>
      <w:r w:rsidR="002A0E5F">
        <w:rPr>
          <w:color w:val="000000"/>
          <w:sz w:val="28"/>
          <w:szCs w:val="28"/>
        </w:rPr>
        <w:t>А</w:t>
      </w:r>
      <w:r w:rsidRPr="00393F9E">
        <w:rPr>
          <w:color w:val="000000"/>
          <w:sz w:val="28"/>
          <w:szCs w:val="28"/>
        </w:rPr>
        <w:t>дминистрация</w:t>
      </w:r>
      <w:r w:rsidR="002A0E5F">
        <w:rPr>
          <w:color w:val="000000"/>
          <w:sz w:val="28"/>
          <w:szCs w:val="28"/>
        </w:rPr>
        <w:t xml:space="preserve"> муниципального образования</w:t>
      </w:r>
      <w:r w:rsidRPr="00393F9E">
        <w:rPr>
          <w:color w:val="000000"/>
          <w:sz w:val="28"/>
          <w:szCs w:val="28"/>
        </w:rPr>
        <w:t>).</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1.2. Заявителями на предоставление муниципальной услуги выступают: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любые заинтересованные лица.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1.3.              Порядок информирования о правилах предоставления</w:t>
      </w:r>
      <w:r w:rsidR="00393F9E">
        <w:rPr>
          <w:color w:val="000000"/>
          <w:sz w:val="28"/>
          <w:szCs w:val="28"/>
        </w:rPr>
        <w:t xml:space="preserve"> </w:t>
      </w:r>
      <w:r w:rsidRPr="00393F9E">
        <w:rPr>
          <w:color w:val="000000"/>
          <w:sz w:val="28"/>
          <w:szCs w:val="28"/>
        </w:rPr>
        <w:t>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1.3.1.              Местонахождение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 предоставляющего муниципальную услугу:</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Новосибирская область, </w:t>
      </w:r>
      <w:r w:rsidR="00393F9E">
        <w:rPr>
          <w:color w:val="000000"/>
          <w:sz w:val="28"/>
          <w:szCs w:val="28"/>
        </w:rPr>
        <w:t>Ордынский</w:t>
      </w:r>
      <w:r w:rsidRPr="00393F9E">
        <w:rPr>
          <w:color w:val="000000"/>
          <w:sz w:val="28"/>
          <w:szCs w:val="28"/>
        </w:rPr>
        <w:t xml:space="preserve"> район, </w:t>
      </w:r>
      <w:r w:rsidR="00393F9E">
        <w:rPr>
          <w:color w:val="000000"/>
          <w:sz w:val="28"/>
          <w:szCs w:val="28"/>
        </w:rPr>
        <w:t>с. Верх-Ирмень</w:t>
      </w:r>
      <w:r w:rsidRPr="00393F9E">
        <w:rPr>
          <w:color w:val="000000"/>
          <w:sz w:val="28"/>
          <w:szCs w:val="28"/>
        </w:rPr>
        <w:t xml:space="preserve">, </w:t>
      </w:r>
      <w:proofErr w:type="spellStart"/>
      <w:r w:rsidR="00393F9E">
        <w:rPr>
          <w:color w:val="000000"/>
          <w:sz w:val="28"/>
          <w:szCs w:val="28"/>
        </w:rPr>
        <w:t>Агрогородок</w:t>
      </w:r>
      <w:proofErr w:type="spellEnd"/>
      <w:r w:rsidRPr="00393F9E">
        <w:rPr>
          <w:color w:val="000000"/>
          <w:sz w:val="28"/>
          <w:szCs w:val="28"/>
        </w:rPr>
        <w:t xml:space="preserve">, </w:t>
      </w:r>
      <w:r w:rsidR="00393F9E">
        <w:rPr>
          <w:color w:val="000000"/>
          <w:sz w:val="28"/>
          <w:szCs w:val="28"/>
        </w:rPr>
        <w:t>б/</w:t>
      </w:r>
      <w:proofErr w:type="gramStart"/>
      <w:r w:rsidR="00393F9E">
        <w:rPr>
          <w:color w:val="000000"/>
          <w:sz w:val="28"/>
          <w:szCs w:val="28"/>
        </w:rPr>
        <w:t>н</w:t>
      </w:r>
      <w:proofErr w:type="gramEnd"/>
      <w:r w:rsidRPr="00393F9E">
        <w:rPr>
          <w:color w:val="000000"/>
          <w:sz w:val="28"/>
          <w:szCs w:val="28"/>
        </w:rPr>
        <w:t>.</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1.3.2.              Часы приёма заявителей в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понедельник – пятница: с 09.00 – 17.00 часов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перерыв на обед: с 13.00 – 14.00 часов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выходные дни – суббота, воскресенье.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Адрес официального интернет-сайта </w:t>
      </w:r>
      <w:r w:rsidR="002A0E5F">
        <w:rPr>
          <w:color w:val="000000"/>
          <w:sz w:val="28"/>
          <w:szCs w:val="28"/>
        </w:rPr>
        <w:t>А</w:t>
      </w:r>
      <w:r w:rsidRPr="00393F9E">
        <w:rPr>
          <w:color w:val="000000"/>
          <w:sz w:val="28"/>
          <w:szCs w:val="28"/>
        </w:rPr>
        <w:t xml:space="preserve">дминистрации муниципального образования: </w:t>
      </w:r>
      <w:proofErr w:type="spellStart"/>
      <w:r w:rsidR="00393F9E">
        <w:rPr>
          <w:color w:val="000000"/>
          <w:sz w:val="28"/>
          <w:szCs w:val="28"/>
          <w:lang w:val="en-US"/>
        </w:rPr>
        <w:t>verh</w:t>
      </w:r>
      <w:proofErr w:type="spellEnd"/>
      <w:r w:rsidR="00393F9E" w:rsidRPr="00393F9E">
        <w:rPr>
          <w:color w:val="000000"/>
          <w:sz w:val="28"/>
          <w:szCs w:val="28"/>
        </w:rPr>
        <w:t>-</w:t>
      </w:r>
      <w:proofErr w:type="spellStart"/>
      <w:r w:rsidR="00393F9E">
        <w:rPr>
          <w:color w:val="000000"/>
          <w:sz w:val="28"/>
          <w:szCs w:val="28"/>
          <w:lang w:val="en-US"/>
        </w:rPr>
        <w:t>irmen</w:t>
      </w:r>
      <w:proofErr w:type="spellEnd"/>
      <w:r w:rsidRPr="00393F9E">
        <w:rPr>
          <w:color w:val="000000"/>
          <w:sz w:val="28"/>
          <w:szCs w:val="28"/>
        </w:rPr>
        <w:t>.</w:t>
      </w:r>
      <w:proofErr w:type="spellStart"/>
      <w:r w:rsidRPr="00393F9E">
        <w:rPr>
          <w:color w:val="000000"/>
          <w:sz w:val="28"/>
          <w:szCs w:val="28"/>
        </w:rPr>
        <w:t>ru</w:t>
      </w:r>
      <w:proofErr w:type="spell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1.3.3.              Информация, размещаемая на официальном интернет-сайте и информационном стенде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 обновляется по мере ее изменения.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Адрес электронной поч</w:t>
      </w:r>
      <w:r w:rsidR="002A0E5F">
        <w:rPr>
          <w:color w:val="000000"/>
          <w:sz w:val="28"/>
          <w:szCs w:val="28"/>
        </w:rPr>
        <w:t xml:space="preserve">ты: </w:t>
      </w:r>
      <w:proofErr w:type="spellStart"/>
      <w:r w:rsidR="002A0E5F">
        <w:rPr>
          <w:color w:val="000000"/>
          <w:sz w:val="28"/>
          <w:szCs w:val="28"/>
          <w:lang w:val="en-US"/>
        </w:rPr>
        <w:t>irmenadm</w:t>
      </w:r>
      <w:proofErr w:type="spellEnd"/>
      <w:r w:rsidRPr="00393F9E">
        <w:rPr>
          <w:color w:val="000000"/>
          <w:sz w:val="28"/>
          <w:szCs w:val="28"/>
        </w:rPr>
        <w:t>@yandex.ru</w:t>
      </w:r>
    </w:p>
    <w:p w:rsidR="009402F8" w:rsidRPr="00627E95"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Телефон для справок: (3835</w:t>
      </w:r>
      <w:r w:rsidR="002A0E5F" w:rsidRPr="00627E95">
        <w:rPr>
          <w:color w:val="000000"/>
          <w:sz w:val="28"/>
          <w:szCs w:val="28"/>
        </w:rPr>
        <w:t>9</w:t>
      </w:r>
      <w:r w:rsidRPr="00393F9E">
        <w:rPr>
          <w:color w:val="000000"/>
          <w:sz w:val="28"/>
          <w:szCs w:val="28"/>
        </w:rPr>
        <w:t xml:space="preserve">) </w:t>
      </w:r>
      <w:r w:rsidR="002A0E5F" w:rsidRPr="00627E95">
        <w:rPr>
          <w:color w:val="000000"/>
          <w:sz w:val="28"/>
          <w:szCs w:val="28"/>
        </w:rPr>
        <w:t>34-252</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1.3.4.              Информация по вопросам предоставления муниципальной услуги предоставляется: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в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xml:space="preserve">              посредством размещения на информационном стенде и официальном сайте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 xml:space="preserve"> в сети Интернет, электронного информирования;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с использованием средств телефонной, почтовой связи.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в устной форме лично или по телефону;</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xml:space="preserve">              к специалистам </w:t>
      </w:r>
      <w:r w:rsidR="002A0E5F">
        <w:rPr>
          <w:color w:val="000000"/>
          <w:sz w:val="28"/>
          <w:szCs w:val="28"/>
        </w:rPr>
        <w:t>а</w:t>
      </w:r>
      <w:r w:rsidRPr="00393F9E">
        <w:rPr>
          <w:color w:val="000000"/>
          <w:sz w:val="28"/>
          <w:szCs w:val="28"/>
        </w:rPr>
        <w:t>дминистрации</w:t>
      </w:r>
      <w:r w:rsidR="002A0E5F">
        <w:rPr>
          <w:color w:val="000000"/>
          <w:sz w:val="28"/>
          <w:szCs w:val="28"/>
        </w:rPr>
        <w:t xml:space="preserve"> муниципального образования,</w:t>
      </w:r>
      <w:r w:rsidRPr="00393F9E">
        <w:rPr>
          <w:color w:val="000000"/>
          <w:sz w:val="28"/>
          <w:szCs w:val="28"/>
        </w:rPr>
        <w:t xml:space="preserve"> участвующим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в письменной форме почтой;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sym w:font="Symbol" w:char="F02D"/>
      </w:r>
      <w:r w:rsidRPr="00393F9E">
        <w:rPr>
          <w:color w:val="000000"/>
          <w:sz w:val="28"/>
          <w:szCs w:val="28"/>
        </w:rPr>
        <w:t>              посредством электронной почты.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Информирование проводится в двух формах: устное и письменное.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Устное информирование обратившегося лица осуществляется специалистом не более 10 минут.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II. Стандарт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 Наименование муниципальной услуги «Согласование</w:t>
      </w:r>
      <w:r w:rsidR="002A0E5F">
        <w:rPr>
          <w:color w:val="000000"/>
          <w:sz w:val="28"/>
          <w:szCs w:val="28"/>
        </w:rPr>
        <w:t xml:space="preserve"> поведения ярмарок»</w:t>
      </w:r>
      <w:r w:rsidRPr="00393F9E">
        <w:rPr>
          <w:color w:val="000000"/>
          <w:sz w:val="28"/>
          <w:szCs w:val="28"/>
        </w:rPr>
        <w:t> на территории </w:t>
      </w:r>
      <w:r w:rsidR="002A0E5F">
        <w:rPr>
          <w:color w:val="000000"/>
          <w:sz w:val="28"/>
          <w:szCs w:val="28"/>
        </w:rPr>
        <w:t>Верх-</w:t>
      </w:r>
      <w:proofErr w:type="spellStart"/>
      <w:r w:rsidR="002A0E5F">
        <w:rPr>
          <w:color w:val="000000"/>
          <w:sz w:val="28"/>
          <w:szCs w:val="28"/>
        </w:rPr>
        <w:t>Ирменского</w:t>
      </w:r>
      <w:proofErr w:type="spellEnd"/>
      <w:r w:rsidRPr="00393F9E">
        <w:rPr>
          <w:color w:val="000000"/>
          <w:sz w:val="28"/>
          <w:szCs w:val="28"/>
        </w:rPr>
        <w:t xml:space="preserve"> сельсовета </w:t>
      </w:r>
      <w:r w:rsidR="002A0E5F">
        <w:rPr>
          <w:color w:val="000000"/>
          <w:sz w:val="28"/>
          <w:szCs w:val="28"/>
        </w:rPr>
        <w:t>Ордынского</w:t>
      </w:r>
      <w:r w:rsidRPr="00393F9E">
        <w:rPr>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2.2. Наименование органа местного самоуправления, предоставляющего муниципальную услугу: Администрация </w:t>
      </w:r>
      <w:r w:rsidR="002A0E5F">
        <w:rPr>
          <w:color w:val="000000"/>
          <w:sz w:val="28"/>
          <w:szCs w:val="28"/>
        </w:rPr>
        <w:t>Верх-</w:t>
      </w:r>
      <w:proofErr w:type="spellStart"/>
      <w:r w:rsidR="002A0E5F">
        <w:rPr>
          <w:color w:val="000000"/>
          <w:sz w:val="28"/>
          <w:szCs w:val="28"/>
        </w:rPr>
        <w:t>Ирменского</w:t>
      </w:r>
      <w:proofErr w:type="spellEnd"/>
      <w:r w:rsidRPr="00393F9E">
        <w:rPr>
          <w:color w:val="000000"/>
          <w:sz w:val="28"/>
          <w:szCs w:val="28"/>
        </w:rPr>
        <w:t xml:space="preserve"> сельсовета </w:t>
      </w:r>
      <w:r w:rsidR="002A0E5F">
        <w:rPr>
          <w:color w:val="000000"/>
          <w:sz w:val="28"/>
          <w:szCs w:val="28"/>
        </w:rPr>
        <w:t>Ордынского</w:t>
      </w:r>
      <w:r w:rsidRPr="00393F9E">
        <w:rPr>
          <w:color w:val="000000"/>
          <w:sz w:val="28"/>
          <w:szCs w:val="28"/>
        </w:rPr>
        <w:t xml:space="preserve"> района Новосибирской области (далее – администрация). 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2.3. Результатом предоставления муниципальной услуги является предоставление решения: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Результатом предоставления муниципальной услуги являются: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об отказе в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Результат предоставления муниципальной услуги по выбору заявителя предоставляется в форме документа на бумажном носителе, а также в иных формах, указанных в пункте 3.2.4. настоящего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2.4. Срок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Срок предоставления муниципальной услуги – 7 рабочих дней со дня регистрации в Администрации заявления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2.5. Перечень нормативных правовых актов, являющихся правовым основанием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w:t>
      </w:r>
      <w:hyperlink r:id="rId7" w:tgtFrame="_blank" w:history="1">
        <w:r w:rsidRPr="00393F9E">
          <w:rPr>
            <w:rStyle w:val="1"/>
            <w:color w:val="0000FF"/>
            <w:sz w:val="28"/>
            <w:szCs w:val="28"/>
          </w:rPr>
          <w:t>Конституция</w:t>
        </w:r>
      </w:hyperlink>
      <w:r w:rsidRPr="00393F9E">
        <w:rPr>
          <w:color w:val="000000"/>
          <w:sz w:val="28"/>
          <w:szCs w:val="28"/>
        </w:rPr>
        <w:t>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Федеральный закон </w:t>
      </w:r>
      <w:hyperlink r:id="rId8" w:tgtFrame="_blank" w:history="1">
        <w:r w:rsidRPr="00393F9E">
          <w:rPr>
            <w:rStyle w:val="1"/>
            <w:color w:val="0000FF"/>
            <w:sz w:val="28"/>
            <w:szCs w:val="28"/>
          </w:rPr>
          <w:t>от 28.12.2009 № 381-ФЗ</w:t>
        </w:r>
      </w:hyperlink>
      <w:r w:rsidRPr="00393F9E">
        <w:rPr>
          <w:color w:val="000000"/>
          <w:sz w:val="28"/>
          <w:szCs w:val="28"/>
        </w:rPr>
        <w:t> «Об основах государственного регулирования торговой деятельности в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Федеральный закон от 27.07.2010 № 210-ФЗ «Об организации предоставления государственных и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 Федеральный закон от 06.10.2003 № 131-ФЗ «Об общих принципах организации местного самоуправления в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5) Федеральный закон </w:t>
      </w:r>
      <w:hyperlink r:id="rId9" w:tgtFrame="_blank" w:history="1">
        <w:r w:rsidRPr="00393F9E">
          <w:rPr>
            <w:rStyle w:val="1"/>
            <w:color w:val="0000FF"/>
            <w:sz w:val="28"/>
            <w:szCs w:val="28"/>
          </w:rPr>
          <w:t>от 02.05.2006г. № 59-ФЗ</w:t>
        </w:r>
      </w:hyperlink>
      <w:r w:rsidRPr="00393F9E">
        <w:rPr>
          <w:color w:val="000000"/>
          <w:sz w:val="28"/>
          <w:szCs w:val="28"/>
        </w:rPr>
        <w:t> «О порядке рассмотрения обращений граждан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6) Федеральный закон </w:t>
      </w:r>
      <w:hyperlink r:id="rId10" w:tgtFrame="_blank" w:history="1">
        <w:r w:rsidRPr="00393F9E">
          <w:rPr>
            <w:rStyle w:val="1"/>
            <w:color w:val="0000FF"/>
            <w:sz w:val="28"/>
            <w:szCs w:val="28"/>
          </w:rPr>
          <w:t>от 27.07.2006 № 149-ФЗ</w:t>
        </w:r>
      </w:hyperlink>
      <w:r w:rsidRPr="00393F9E">
        <w:rPr>
          <w:color w:val="000000"/>
          <w:sz w:val="28"/>
          <w:szCs w:val="28"/>
        </w:rPr>
        <w:t> «Об информации, информационных технологиях и о защите информации»;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7) Федеральный закон </w:t>
      </w:r>
      <w:hyperlink r:id="rId11" w:tgtFrame="_blank" w:history="1">
        <w:r w:rsidRPr="00393F9E">
          <w:rPr>
            <w:rStyle w:val="1"/>
            <w:color w:val="0000FF"/>
            <w:sz w:val="28"/>
            <w:szCs w:val="28"/>
          </w:rPr>
          <w:t>от 27.07.2006 N 152-ФЗ</w:t>
        </w:r>
      </w:hyperlink>
      <w:r w:rsidRPr="00393F9E">
        <w:rPr>
          <w:color w:val="000000"/>
          <w:sz w:val="28"/>
          <w:szCs w:val="28"/>
        </w:rPr>
        <w:t> «О персональных данных»;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8) Постановление Правительства Новосибирской области от 14 июля 2011 года N 303-п "Об утверждении Порядка организации</w:t>
      </w:r>
      <w:r w:rsidR="002A0E5F">
        <w:rPr>
          <w:color w:val="000000"/>
          <w:sz w:val="28"/>
          <w:szCs w:val="28"/>
        </w:rPr>
        <w:t xml:space="preserve"> ярмарок</w:t>
      </w:r>
      <w:r w:rsidRPr="00393F9E">
        <w:rPr>
          <w:color w:val="000000"/>
          <w:sz w:val="28"/>
          <w:szCs w:val="28"/>
        </w:rPr>
        <w:t> на территории</w:t>
      </w:r>
      <w:r w:rsidR="002A0E5F">
        <w:rPr>
          <w:color w:val="000000"/>
          <w:sz w:val="28"/>
          <w:szCs w:val="28"/>
        </w:rPr>
        <w:t xml:space="preserve"> </w:t>
      </w:r>
      <w:r w:rsidRPr="00393F9E">
        <w:rPr>
          <w:color w:val="000000"/>
          <w:sz w:val="28"/>
          <w:szCs w:val="28"/>
        </w:rPr>
        <w:t>Новосибирской области и продажи товаров (выполнения работ, оказания услуг) на них";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 Заявитель не ранее чем за шесть месяцев и не позднее</w:t>
      </w:r>
      <w:r w:rsidR="002A0E5F">
        <w:rPr>
          <w:color w:val="000000"/>
          <w:sz w:val="28"/>
          <w:szCs w:val="28"/>
        </w:rPr>
        <w:t>,</w:t>
      </w:r>
      <w:r w:rsidRPr="00393F9E">
        <w:rPr>
          <w:color w:val="000000"/>
          <w:sz w:val="28"/>
          <w:szCs w:val="28"/>
        </w:rPr>
        <w:t xml:space="preserve"> чем за тридцать календарных дней до начала</w:t>
      </w:r>
      <w:r w:rsidR="002A0E5F">
        <w:rPr>
          <w:color w:val="000000"/>
          <w:sz w:val="28"/>
          <w:szCs w:val="28"/>
        </w:rPr>
        <w:t xml:space="preserve"> проведения</w:t>
      </w:r>
      <w:r w:rsidRPr="00393F9E">
        <w:rPr>
          <w:color w:val="000000"/>
          <w:sz w:val="28"/>
          <w:szCs w:val="28"/>
        </w:rPr>
        <w:t> ярмарки направляет в администрацию заявление о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2.6.1.1. К заявлению о согласовании</w:t>
      </w:r>
      <w:r w:rsidR="002A0E5F">
        <w:rPr>
          <w:color w:val="000000"/>
          <w:sz w:val="28"/>
          <w:szCs w:val="28"/>
        </w:rPr>
        <w:t xml:space="preserve"> проведения</w:t>
      </w:r>
      <w:r w:rsidRPr="00393F9E">
        <w:rPr>
          <w:color w:val="000000"/>
          <w:sz w:val="28"/>
          <w:szCs w:val="28"/>
        </w:rPr>
        <w:t> ярмарки прилагаются: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утвержденный план мероприятий по организации ярмарки и продажи товаров (выполнения работ, оказания услуг) на ней;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согласие собственника (пользователя, владельца) земельного участка здания, сооружения либо их части на</w:t>
      </w:r>
      <w:r w:rsidR="002A0E5F">
        <w:rPr>
          <w:color w:val="000000"/>
          <w:sz w:val="28"/>
          <w:szCs w:val="28"/>
        </w:rPr>
        <w:t xml:space="preserve"> проведение</w:t>
      </w:r>
      <w:r w:rsidRPr="00393F9E">
        <w:rPr>
          <w:color w:val="000000"/>
          <w:sz w:val="28"/>
          <w:szCs w:val="28"/>
        </w:rPr>
        <w:t> ярмарки. В случае если место</w:t>
      </w:r>
      <w:r w:rsidR="002A0E5F">
        <w:rPr>
          <w:color w:val="000000"/>
          <w:sz w:val="28"/>
          <w:szCs w:val="28"/>
        </w:rPr>
        <w:t xml:space="preserve"> проведения</w:t>
      </w:r>
      <w:r w:rsidRPr="00393F9E">
        <w:rPr>
          <w:color w:val="000000"/>
          <w:sz w:val="28"/>
          <w:szCs w:val="28"/>
        </w:rPr>
        <w:t> ярмарки включено в Перечень мест, согласие собственника (пользователя, владельца) земельного участка здания, сооружения, а также их части на</w:t>
      </w:r>
      <w:r w:rsidR="002A0E5F">
        <w:rPr>
          <w:color w:val="000000"/>
          <w:sz w:val="28"/>
          <w:szCs w:val="28"/>
        </w:rPr>
        <w:t xml:space="preserve"> проведение</w:t>
      </w:r>
      <w:r w:rsidRPr="00393F9E">
        <w:rPr>
          <w:color w:val="000000"/>
          <w:sz w:val="28"/>
          <w:szCs w:val="28"/>
        </w:rPr>
        <w:t> ярмарки не требуется.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2.6.1.2. К заявлению о согласовании</w:t>
      </w:r>
      <w:r w:rsidR="002A0E5F">
        <w:rPr>
          <w:color w:val="000000"/>
          <w:sz w:val="28"/>
          <w:szCs w:val="28"/>
        </w:rPr>
        <w:t xml:space="preserve"> проведения</w:t>
      </w:r>
      <w:r w:rsidRPr="00393F9E">
        <w:rPr>
          <w:color w:val="000000"/>
          <w:sz w:val="28"/>
          <w:szCs w:val="28"/>
        </w:rPr>
        <w:t> ярмарки организатор ярмарки - юридическое лицо или индивидуальный предприниматель вправе приложить:</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w:t>
      </w:r>
      <w:r w:rsidR="002A0E5F">
        <w:rPr>
          <w:color w:val="000000"/>
          <w:sz w:val="28"/>
          <w:szCs w:val="28"/>
        </w:rPr>
        <w:t xml:space="preserve"> проведения </w:t>
      </w:r>
      <w:r w:rsidRPr="00393F9E">
        <w:rPr>
          <w:color w:val="000000"/>
          <w:sz w:val="28"/>
          <w:szCs w:val="28"/>
        </w:rPr>
        <w:t>ярмарки, заверенную подписью уполномоченного лица и печатью (при наличии);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w:t>
      </w:r>
      <w:r w:rsidR="002A0E5F">
        <w:rPr>
          <w:color w:val="000000"/>
          <w:sz w:val="28"/>
          <w:szCs w:val="28"/>
        </w:rPr>
        <w:t xml:space="preserve"> </w:t>
      </w:r>
      <w:r w:rsidR="002A0E5F">
        <w:rPr>
          <w:color w:val="000000"/>
          <w:sz w:val="28"/>
          <w:szCs w:val="28"/>
        </w:rPr>
        <w:lastRenderedPageBreak/>
        <w:t>проведение</w:t>
      </w:r>
      <w:r w:rsidRPr="00393F9E">
        <w:rPr>
          <w:color w:val="000000"/>
          <w:sz w:val="28"/>
          <w:szCs w:val="28"/>
        </w:rPr>
        <w:t> ярмарки, заверенные подписью и печатью (при наличии) организатора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2.6.1.3. Документы, предусмотренные в пункте 2.6.1.2. настоящего регламента, запрашиваются администрацией муниципального образования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2.6.2.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2.6.3. Запрещается требовать от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Закона от 27.07.2010</w:t>
      </w:r>
      <w:proofErr w:type="gramEnd"/>
      <w:r w:rsidRPr="00393F9E">
        <w:rPr>
          <w:color w:val="000000"/>
          <w:sz w:val="28"/>
          <w:szCs w:val="28"/>
        </w:rPr>
        <w:t xml:space="preserve"> № </w:t>
      </w:r>
      <w:proofErr w:type="gramStart"/>
      <w:r w:rsidRPr="00393F9E">
        <w:rPr>
          <w:color w:val="000000"/>
          <w:sz w:val="28"/>
          <w:szCs w:val="28"/>
        </w:rPr>
        <w:t>210-ФЗ «Об организации предоставления государственных и муниципальных услуг».</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Оснований для отказа в приеме документов, необходимых для предоставления</w:t>
      </w:r>
      <w:r w:rsidR="002A0E5F">
        <w:rPr>
          <w:color w:val="000000"/>
          <w:sz w:val="28"/>
          <w:szCs w:val="28"/>
        </w:rPr>
        <w:t xml:space="preserve"> </w:t>
      </w:r>
      <w:r w:rsidRPr="00393F9E">
        <w:rPr>
          <w:color w:val="000000"/>
          <w:sz w:val="28"/>
          <w:szCs w:val="28"/>
        </w:rPr>
        <w:t>муниципальной услуги, не предусмотрено.</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2.8. Исчерпывающий перечень оснований для отказа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Основанием для отказа в предоставлении муниципальной услуги являются: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несоблюдение организатором ярмарки порядка и сроков подачи заявления о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представление неполного комплекта документов, предусмотренных пунктом 2.6.1.1. настоящего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выявление в представленных документах недостоверной или искаженной информации;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4)</w:t>
      </w:r>
      <w:r w:rsidR="002A0E5F">
        <w:rPr>
          <w:color w:val="000000"/>
          <w:sz w:val="28"/>
          <w:szCs w:val="28"/>
        </w:rPr>
        <w:t xml:space="preserve"> проведение</w:t>
      </w:r>
      <w:r w:rsidRPr="00393F9E">
        <w:rPr>
          <w:color w:val="000000"/>
          <w:sz w:val="28"/>
          <w:szCs w:val="28"/>
        </w:rPr>
        <w:t> ярмар</w:t>
      </w:r>
      <w:r w:rsidR="002A0E5F">
        <w:rPr>
          <w:color w:val="000000"/>
          <w:sz w:val="28"/>
          <w:szCs w:val="28"/>
        </w:rPr>
        <w:t>ки совпадает по времени и месту проведения</w:t>
      </w:r>
      <w:r w:rsidRPr="00393F9E">
        <w:rPr>
          <w:color w:val="000000"/>
          <w:sz w:val="28"/>
          <w:szCs w:val="28"/>
        </w:rPr>
        <w:t> с другой ярмаркой, заявление о</w:t>
      </w:r>
      <w:r w:rsidR="002A0E5F">
        <w:rPr>
          <w:color w:val="000000"/>
          <w:sz w:val="28"/>
          <w:szCs w:val="28"/>
        </w:rPr>
        <w:t xml:space="preserve"> проведении</w:t>
      </w:r>
      <w:r w:rsidRPr="00393F9E">
        <w:rPr>
          <w:color w:val="000000"/>
          <w:sz w:val="28"/>
          <w:szCs w:val="28"/>
        </w:rPr>
        <w:t> которой подано ранее и (или) сведения о которой включены в реестр</w:t>
      </w:r>
      <w:r w:rsidR="002A0E5F">
        <w:rPr>
          <w:color w:val="000000"/>
          <w:sz w:val="28"/>
          <w:szCs w:val="28"/>
        </w:rPr>
        <w:t xml:space="preserve"> ярмарок</w:t>
      </w:r>
      <w:r w:rsidRPr="00393F9E">
        <w:rPr>
          <w:color w:val="000000"/>
          <w:sz w:val="28"/>
          <w:szCs w:val="28"/>
        </w:rPr>
        <w:t>, организуемых на территории поселения.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2.9. Размер платы, взимаемой с заявителя при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Предоставление муниципальной услуги осуществляется бесплатно.</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в отделе не должен превышать 15 минут.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2.11. Срок регистрации запроса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о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Регистрация запроса заявителя о предоставлении муниципальной услуги осуществляется в день поступления запроса в администрацию или МФЦ.</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2.12.1. Помещение, в котором осуществляется прием заявителей, должно обеспечивать:</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комфортное расположение заявителя и муниципального служащего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возможность и удобство оформления заявителем письменного заявления;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доступ к нормативным правовым актам, регулирующим предоставление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2.12.2. Вход и передвижение по помещению, в котором проводится личный прием, не должны создавать затруднений для лиц с ограниченными возможностями.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2.12.3.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муниципальный служащий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2.12.4.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2.12..5. На информационных стендах администрации размещается следующая информация: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график (режим) работы 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Административный регламент предоставления муниципальной услуги;</w:t>
      </w:r>
    </w:p>
    <w:p w:rsidR="009402F8" w:rsidRPr="00393F9E" w:rsidRDefault="00161D9F" w:rsidP="009402F8">
      <w:pPr>
        <w:pStyle w:val="listparagraph"/>
        <w:spacing w:before="0" w:beforeAutospacing="0" w:after="0" w:afterAutospacing="0"/>
        <w:ind w:firstLine="567"/>
        <w:jc w:val="both"/>
        <w:rPr>
          <w:color w:val="000000"/>
          <w:sz w:val="28"/>
          <w:szCs w:val="28"/>
        </w:rPr>
      </w:pPr>
      <w:r>
        <w:rPr>
          <w:color w:val="000000"/>
          <w:sz w:val="28"/>
          <w:szCs w:val="28"/>
        </w:rPr>
        <w:t>4) место нахождения а</w:t>
      </w:r>
      <w:r w:rsidR="009402F8" w:rsidRPr="00393F9E">
        <w:rPr>
          <w:color w:val="000000"/>
          <w:sz w:val="28"/>
          <w:szCs w:val="28"/>
        </w:rPr>
        <w:t>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 телефон для справок;</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6) адрес электронной почты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7) адрес официальной страницы 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8) порядок получения консультаций;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9) порядок обжалования решений, действий (бездействия) должностных лиц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2.12.7. Кабинет приема заявителей должен быть оборудован информационной табличкой (вывеской) с указанием номера кабинета, фамилии, имени, отчества и должности муниципального служащего, ведущего прием, а также графика работы.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2.13. Требования к обеспечению доступности предоставления муниципальной услуги для инвалидов.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а) возможность беспрепятственного входа в помещения уполномоченного органа и выхода из них;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393F9E">
        <w:rPr>
          <w:color w:val="000000"/>
          <w:sz w:val="28"/>
          <w:szCs w:val="28"/>
        </w:rPr>
        <w:t>ассистивных</w:t>
      </w:r>
      <w:proofErr w:type="spellEnd"/>
      <w:r w:rsidRPr="00393F9E">
        <w:rPr>
          <w:color w:val="000000"/>
          <w:sz w:val="28"/>
          <w:szCs w:val="28"/>
        </w:rPr>
        <w:t xml:space="preserve"> и вспомогательных технологий, а также сменного кресла-коляски;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393F9E">
        <w:rPr>
          <w:color w:val="000000"/>
          <w:sz w:val="28"/>
          <w:szCs w:val="28"/>
        </w:rPr>
        <w:t>сурдопереводчика</w:t>
      </w:r>
      <w:proofErr w:type="spellEnd"/>
      <w:r w:rsidRPr="00393F9E">
        <w:rPr>
          <w:color w:val="000000"/>
          <w:sz w:val="28"/>
          <w:szCs w:val="28"/>
        </w:rPr>
        <w:t xml:space="preserve"> и </w:t>
      </w:r>
      <w:proofErr w:type="spellStart"/>
      <w:r w:rsidRPr="00393F9E">
        <w:rPr>
          <w:color w:val="000000"/>
          <w:sz w:val="28"/>
          <w:szCs w:val="28"/>
        </w:rPr>
        <w:t>тифлосурдопереводчика</w:t>
      </w:r>
      <w:proofErr w:type="spellEnd"/>
      <w:r w:rsidRPr="00393F9E">
        <w:rPr>
          <w:color w:val="000000"/>
          <w:sz w:val="28"/>
          <w:szCs w:val="28"/>
        </w:rPr>
        <w:t>;</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 Показатели доступности и качества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w:t>
      </w:r>
      <w:r w:rsidR="00161D9F">
        <w:rPr>
          <w:color w:val="000000"/>
          <w:sz w:val="28"/>
          <w:szCs w:val="28"/>
        </w:rPr>
        <w:t xml:space="preserve"> </w:t>
      </w:r>
      <w:r w:rsidRPr="00393F9E">
        <w:rPr>
          <w:color w:val="000000"/>
          <w:sz w:val="28"/>
          <w:szCs w:val="28"/>
        </w:rPr>
        <w:t>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2.14.2. Показателем доступности является информационная открытость порядка и правил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наличие административного регламента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наличие информации об оказании муниципальной услуги в средствах массовой информации, общедоступных местах, на стендах в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2.14.3. Показателями качества предоставления муниципальной услуги являются: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степень удовлетворенности граждан качеством и доступностью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соответствие предоставляемой муниципальной услуги требованиям настоящего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соблюдение сроков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количество обоснованных жалоб;</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регистрация, учет и анализ жалоб и обращений в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 xml:space="preserve">2.15.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393F9E">
        <w:rPr>
          <w:color w:val="000000"/>
          <w:sz w:val="28"/>
          <w:szCs w:val="28"/>
        </w:rPr>
        <w:t>документа, являющегося результатом предоставления муниципальной услуги могут</w:t>
      </w:r>
      <w:proofErr w:type="gramEnd"/>
      <w:r w:rsidRPr="00393F9E">
        <w:rPr>
          <w:color w:val="000000"/>
          <w:sz w:val="28"/>
          <w:szCs w:val="28"/>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3.1. Исчерпывающий перечень административных процедур</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3.1.1. Предоставление муниципальной услуги включает в себя следующие административные процедуры: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приём и регистрация заявления о предоставлении муниципальной услуги и приложенных к нему документов (при их наличии);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рассмотрение заявления и приложенных к нему документов и принятие решения;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выдача результата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3.1.2. Блок-схема предоставления муниципальной услуги приведена в приложении к настоящему административному регламенту (приложение 1).</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 Содержание каждой административной процедуры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3.2.1. Приём и регистрация заявления о предоставлении муниципальной услуги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3.2.1.1. Основанием для начала административной процедуры является поступление в </w:t>
      </w:r>
      <w:r w:rsidR="00161D9F">
        <w:rPr>
          <w:color w:val="000000"/>
          <w:sz w:val="28"/>
          <w:szCs w:val="28"/>
        </w:rPr>
        <w:t>а</w:t>
      </w:r>
      <w:r w:rsidRPr="00393F9E">
        <w:rPr>
          <w:color w:val="000000"/>
          <w:sz w:val="28"/>
          <w:szCs w:val="28"/>
        </w:rPr>
        <w:t>дминистрацию заявления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 посредством личного обращения к должностному лицу </w:t>
      </w:r>
      <w:r w:rsidR="00161D9F">
        <w:rPr>
          <w:color w:val="000000"/>
          <w:sz w:val="28"/>
          <w:szCs w:val="28"/>
        </w:rPr>
        <w:t>а</w:t>
      </w:r>
      <w:r w:rsidRPr="00393F9E">
        <w:rPr>
          <w:color w:val="000000"/>
          <w:sz w:val="28"/>
          <w:szCs w:val="28"/>
        </w:rPr>
        <w:t>дминистрации, ответственному за приём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почтовым отправлением;</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через многофункциональный центр.</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 Административная процедура предполагает следующие административные действия: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3.2.2.1. установление личности заявителя (представителя заявителя), в том числе проверка документа, удостоверяющего личность (статус) указанного лица;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3.2.2.2. проверка правильности заполнения заявления и наличия прилагаемых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3.2.2.3. регистрация заявления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3.2.2.4. вручение (направление) заявителю расписки в получении заявления и приложенных документов (при их наличии).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3.2.2.5. Сведения о должностном лице, ответственном за выполнение административной процедуры размещаются на информационных стендах, расположенных в </w:t>
      </w:r>
      <w:r w:rsidR="00161D9F">
        <w:rPr>
          <w:color w:val="000000"/>
          <w:sz w:val="28"/>
          <w:szCs w:val="28"/>
        </w:rPr>
        <w:t>а</w:t>
      </w:r>
      <w:r w:rsidRPr="00393F9E">
        <w:rPr>
          <w:color w:val="000000"/>
          <w:sz w:val="28"/>
          <w:szCs w:val="28"/>
        </w:rPr>
        <w:t xml:space="preserve">дминистрации, на официальном сайте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3.2.2.6. Критерием принятия решения о приеме и регистрации заявления о предоставлении муниципальной услуги и приложенных к нему документов является</w:t>
      </w:r>
      <w:r w:rsidR="00161D9F">
        <w:rPr>
          <w:color w:val="000000"/>
          <w:sz w:val="28"/>
          <w:szCs w:val="28"/>
        </w:rPr>
        <w:t xml:space="preserve"> </w:t>
      </w:r>
      <w:r w:rsidRPr="00393F9E">
        <w:rPr>
          <w:color w:val="000000"/>
          <w:sz w:val="28"/>
          <w:szCs w:val="28"/>
        </w:rPr>
        <w:t>подтверждение личности и полномочий законного представителя заявителя (представителя по доверенности).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3.2.2.7. Результатом выполнения административной процедуры является регистрация заявления и вручение (направление) расписки заявителю.</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 Рассмотрение заявления и приложенных к нему документов и принятие решения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3.2.3.1. Основанием для начала административной процедуры является поступление должностному лицу, в обязанности которого входит выполнение данной административной процедуры, зарегистрированного заявления с указанием входящего номера и даты регистрации.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3.2.3.2. При рассмотрении заявления должностное лицо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3.2.3.2.1. осуществляет проверку полноты и достоверности сведений о заявителе, путем направления межведомственных запросов,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3.2.3.2.2. приобщает к пакету документов полученные на межведомственные запросы ответы;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3.2.3.2.3. определяет возможность выдачи решения о согласовании: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при наличии оснований, предусмотренных подразделом 2.8 настоящего административного регламента, подготавливает проект решения об отказе в согласовании</w:t>
      </w:r>
      <w:r w:rsidR="00161D9F">
        <w:rPr>
          <w:color w:val="000000"/>
          <w:sz w:val="28"/>
          <w:szCs w:val="28"/>
        </w:rPr>
        <w:t xml:space="preserve"> проведения</w:t>
      </w:r>
      <w:r w:rsidRPr="00393F9E">
        <w:rPr>
          <w:color w:val="000000"/>
          <w:sz w:val="28"/>
          <w:szCs w:val="28"/>
        </w:rPr>
        <w:t> ярмарки, направляет его на утверждение и подписание главе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при отсутствии оснований, предусмотренных подразделом 2.8 настоящего административного регламента, подготавливает проект решение о согласовании</w:t>
      </w:r>
      <w:r w:rsidR="00161D9F">
        <w:rPr>
          <w:color w:val="000000"/>
          <w:sz w:val="28"/>
          <w:szCs w:val="28"/>
        </w:rPr>
        <w:t xml:space="preserve"> проведения</w:t>
      </w:r>
      <w:r w:rsidRPr="00393F9E">
        <w:rPr>
          <w:color w:val="000000"/>
          <w:sz w:val="28"/>
          <w:szCs w:val="28"/>
        </w:rPr>
        <w:t> ярмарки, направляет его на утверждение и подписание главе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Административная процедура осуществляется в течение 5 рабочих дней со дня регистрации заявления.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3.2.3.3. Сведения о должностном лице, ответственном за выполнение административной процедуры размещаются на информационных стендах, расположенных в </w:t>
      </w:r>
      <w:r w:rsidR="00161D9F">
        <w:rPr>
          <w:color w:val="000000"/>
          <w:sz w:val="28"/>
          <w:szCs w:val="28"/>
        </w:rPr>
        <w:t>а</w:t>
      </w:r>
      <w:r w:rsidRPr="00393F9E">
        <w:rPr>
          <w:color w:val="000000"/>
          <w:sz w:val="28"/>
          <w:szCs w:val="28"/>
        </w:rPr>
        <w:t xml:space="preserve">дминистрации, на официальном сайте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3.2.3.4. Критерием принятия решения является наличие либо отсутствие оснований, отраженных в разделе 2.8 настоящего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3.2.3.5. Результатом административной процедуры является одно из следующих решений: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 согласовании</w:t>
      </w:r>
      <w:r w:rsidR="00161D9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об отказе в согласовании</w:t>
      </w:r>
      <w:r w:rsidR="00161D9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 Выдача результата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3.2.4.1. Основанием для начала административной процедуры является принятие решения о предоставлении либо об отказе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3.2.4.2. При выдаче результата должностное лицо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3.2.4.2.1. при принятии решения о согласовании </w:t>
      </w:r>
      <w:r w:rsidR="00161D9F">
        <w:rPr>
          <w:color w:val="000000"/>
          <w:sz w:val="28"/>
          <w:szCs w:val="28"/>
        </w:rPr>
        <w:t>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вручает (направляет) заявителю решение о согласовании </w:t>
      </w:r>
      <w:r w:rsidR="00161D9F">
        <w:rPr>
          <w:color w:val="000000"/>
          <w:sz w:val="28"/>
          <w:szCs w:val="28"/>
        </w:rPr>
        <w:t xml:space="preserve"> проведения </w:t>
      </w:r>
      <w:r w:rsidRPr="00393F9E">
        <w:rPr>
          <w:color w:val="000000"/>
          <w:sz w:val="28"/>
          <w:szCs w:val="28"/>
        </w:rPr>
        <w:t>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3.2.4.2.2. при принятии решения об отказе в согласовании</w:t>
      </w:r>
      <w:r w:rsidR="00161D9F">
        <w:rPr>
          <w:color w:val="000000"/>
          <w:sz w:val="28"/>
          <w:szCs w:val="28"/>
        </w:rPr>
        <w:t xml:space="preserve"> проведения </w:t>
      </w:r>
      <w:r w:rsidRPr="00393F9E">
        <w:rPr>
          <w:color w:val="000000"/>
          <w:sz w:val="28"/>
          <w:szCs w:val="28"/>
        </w:rPr>
        <w:t>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вручает (направляет) заявителю решение об отказе в согласовании</w:t>
      </w:r>
      <w:r w:rsidR="00161D9F">
        <w:rPr>
          <w:color w:val="000000"/>
          <w:sz w:val="28"/>
          <w:szCs w:val="28"/>
        </w:rPr>
        <w:t xml:space="preserve"> проведения</w:t>
      </w:r>
      <w:r w:rsidRPr="00393F9E">
        <w:rPr>
          <w:color w:val="000000"/>
          <w:sz w:val="28"/>
          <w:szCs w:val="28"/>
        </w:rPr>
        <w:t> ярмарки, в котором приводится обоснование причин такого отказа.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Срок данной административной процедуры составляет не более 7 рабочих дней.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3.2.4.3 Сведения о должностном лице, ответственном за выполнение административной процедуры размещаются на информационных стендах, расположенных в </w:t>
      </w:r>
      <w:r w:rsidR="00161D9F">
        <w:rPr>
          <w:color w:val="000000"/>
          <w:sz w:val="28"/>
          <w:szCs w:val="28"/>
        </w:rPr>
        <w:t>а</w:t>
      </w:r>
      <w:r w:rsidRPr="00393F9E">
        <w:rPr>
          <w:color w:val="000000"/>
          <w:sz w:val="28"/>
          <w:szCs w:val="28"/>
        </w:rPr>
        <w:t xml:space="preserve">дминистрации, на официальном сайте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3.2.4.4. Критерием принятия решения является наличие зарегистрированного решения о предоставлении муниципальной услуги или об отказе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3.2.4.5. Результатом исполнения административной процедуры является выдача решения о согласовании</w:t>
      </w:r>
      <w:r w:rsidR="00161D9F">
        <w:rPr>
          <w:color w:val="000000"/>
          <w:sz w:val="28"/>
          <w:szCs w:val="28"/>
        </w:rPr>
        <w:t xml:space="preserve"> проведения</w:t>
      </w:r>
      <w:r w:rsidRPr="00393F9E">
        <w:rPr>
          <w:color w:val="000000"/>
          <w:sz w:val="28"/>
          <w:szCs w:val="28"/>
        </w:rPr>
        <w:t> ярмарки, решения об отказе в согласовании</w:t>
      </w:r>
      <w:r w:rsidR="00161D9F">
        <w:rPr>
          <w:color w:val="000000"/>
          <w:sz w:val="28"/>
          <w:szCs w:val="28"/>
        </w:rPr>
        <w:t xml:space="preserve"> проведения</w:t>
      </w:r>
      <w:r w:rsidRPr="00393F9E">
        <w:rPr>
          <w:color w:val="000000"/>
          <w:sz w:val="28"/>
          <w:szCs w:val="28"/>
        </w:rPr>
        <w:t> ярмарки или направление заявителю (представителю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3.2.4.6.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 при личном обращении, отметка в документообороте </w:t>
      </w:r>
      <w:r w:rsidR="00161D9F">
        <w:rPr>
          <w:color w:val="000000"/>
          <w:sz w:val="28"/>
          <w:szCs w:val="28"/>
        </w:rPr>
        <w:t>а</w:t>
      </w:r>
      <w:r w:rsidRPr="00393F9E">
        <w:rPr>
          <w:color w:val="000000"/>
          <w:sz w:val="28"/>
          <w:szCs w:val="28"/>
        </w:rPr>
        <w:t>дминистрации (реестре почтовых отправлений, журнале исходящей корреспонденции).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 xml:space="preserve">IV. Формы </w:t>
      </w:r>
      <w:proofErr w:type="gramStart"/>
      <w:r w:rsidRPr="00393F9E">
        <w:rPr>
          <w:b/>
          <w:bCs/>
          <w:color w:val="000000"/>
          <w:sz w:val="28"/>
          <w:szCs w:val="28"/>
        </w:rPr>
        <w:t>контроля за</w:t>
      </w:r>
      <w:proofErr w:type="gramEnd"/>
      <w:r w:rsidRPr="00393F9E">
        <w:rPr>
          <w:b/>
          <w:bCs/>
          <w:color w:val="000000"/>
          <w:sz w:val="28"/>
          <w:szCs w:val="28"/>
        </w:rPr>
        <w:t xml:space="preserve"> исполнением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4.1              Текущий </w:t>
      </w:r>
      <w:proofErr w:type="gramStart"/>
      <w:r w:rsidRPr="00393F9E">
        <w:rPr>
          <w:color w:val="000000"/>
          <w:sz w:val="28"/>
          <w:szCs w:val="28"/>
        </w:rPr>
        <w:t>контроль за</w:t>
      </w:r>
      <w:proofErr w:type="gramEnd"/>
      <w:r w:rsidRPr="00393F9E">
        <w:rPr>
          <w:color w:val="000000"/>
          <w:sz w:val="28"/>
          <w:szCs w:val="28"/>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4.2.              Текущий контроль, осуществляется путем</w:t>
      </w:r>
      <w:r w:rsidR="00161D9F">
        <w:rPr>
          <w:color w:val="000000"/>
          <w:sz w:val="28"/>
          <w:szCs w:val="28"/>
        </w:rPr>
        <w:t xml:space="preserve"> проведения</w:t>
      </w:r>
      <w:r w:rsidRPr="00393F9E">
        <w:rPr>
          <w:color w:val="000000"/>
          <w:sz w:val="28"/>
          <w:szCs w:val="28"/>
        </w:rPr>
        <w:t>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4.3.              Ответственность за предоставление муниципальной услуги возлагается на Главу муниципального образования, котор</w:t>
      </w:r>
      <w:r w:rsidR="00161D9F">
        <w:rPr>
          <w:color w:val="000000"/>
          <w:sz w:val="28"/>
          <w:szCs w:val="28"/>
        </w:rPr>
        <w:t>ая</w:t>
      </w:r>
      <w:r w:rsidRPr="00393F9E">
        <w:rPr>
          <w:color w:val="000000"/>
          <w:sz w:val="28"/>
          <w:szCs w:val="28"/>
        </w:rPr>
        <w:t xml:space="preserve"> непосредственно принимает решение по вопросам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w:t>
      </w:r>
      <w:hyperlink r:id="rId12" w:tgtFrame="_blank" w:history="1">
        <w:r w:rsidRPr="00393F9E">
          <w:rPr>
            <w:rStyle w:val="1"/>
            <w:color w:val="0000FF"/>
            <w:sz w:val="28"/>
            <w:szCs w:val="28"/>
          </w:rPr>
          <w:t>02.03.2007 N 25-ФЗ</w:t>
        </w:r>
      </w:hyperlink>
      <w:r w:rsidRPr="00393F9E">
        <w:rPr>
          <w:color w:val="000000"/>
          <w:sz w:val="28"/>
          <w:szCs w:val="28"/>
        </w:rPr>
        <w:t> «О муниципальной службе в Российской Федерации» и Федеральным законом </w:t>
      </w:r>
      <w:hyperlink r:id="rId13" w:tgtFrame="_blank" w:history="1">
        <w:r w:rsidRPr="00393F9E">
          <w:rPr>
            <w:rStyle w:val="1"/>
            <w:color w:val="0000FF"/>
            <w:sz w:val="28"/>
            <w:szCs w:val="28"/>
          </w:rPr>
          <w:t>от 25.12.2008 № 273-ФЗ</w:t>
        </w:r>
      </w:hyperlink>
      <w:r w:rsidRPr="00393F9E">
        <w:rPr>
          <w:color w:val="000000"/>
          <w:sz w:val="28"/>
          <w:szCs w:val="28"/>
        </w:rPr>
        <w:t> «О противодействии коррупции».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V. </w:t>
      </w:r>
      <w:proofErr w:type="gramStart"/>
      <w:r w:rsidRPr="00393F9E">
        <w:rPr>
          <w:b/>
          <w:bCs/>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5.1. Заявитель может обратиться с жалобой в следующих случаях: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2) нарушение срока предоставления муниципальной услуги. </w:t>
      </w:r>
      <w:proofErr w:type="gramStart"/>
      <w:r w:rsidRPr="00393F9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93F9E">
        <w:rPr>
          <w:color w:val="000000"/>
          <w:sz w:val="28"/>
          <w:szCs w:val="28"/>
        </w:rPr>
        <w:t xml:space="preserve">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393F9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93F9E">
        <w:rPr>
          <w:color w:val="000000"/>
          <w:sz w:val="28"/>
          <w:szCs w:val="28"/>
        </w:rPr>
        <w:t xml:space="preserve">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6) затребование с заявителя при предоставлении муниципальной услуги платы, не предусмотренной административным регламентом;</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393F9E">
        <w:rPr>
          <w:color w:val="000000"/>
          <w:sz w:val="28"/>
          <w:szCs w:val="28"/>
        </w:rPr>
        <w:t xml:space="preserve"> срока таких исправлений. </w:t>
      </w:r>
      <w:proofErr w:type="gramStart"/>
      <w:r w:rsidRPr="00393F9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93F9E">
        <w:rPr>
          <w:color w:val="000000"/>
          <w:sz w:val="28"/>
          <w:szCs w:val="28"/>
        </w:rPr>
        <w:t xml:space="preserve"> муниципальных услуг"</w:t>
      </w:r>
      <w:proofErr w:type="gramStart"/>
      <w:r w:rsidRPr="00393F9E">
        <w:rPr>
          <w:color w:val="000000"/>
          <w:sz w:val="28"/>
          <w:szCs w:val="28"/>
        </w:rPr>
        <w:t xml:space="preserve"> ;</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8) нарушение срока или порядка выдачи документов по результатам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393F9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93F9E">
        <w:rPr>
          <w:color w:val="000000"/>
          <w:sz w:val="28"/>
          <w:szCs w:val="28"/>
        </w:rPr>
        <w:t xml:space="preserve">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5.2. </w:t>
      </w:r>
      <w:proofErr w:type="gramStart"/>
      <w:r w:rsidRPr="00393F9E">
        <w:rPr>
          <w:color w:val="000000"/>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w:t>
      </w:r>
      <w:proofErr w:type="gramEnd"/>
      <w:r w:rsidRPr="00393F9E">
        <w:rPr>
          <w:color w:val="000000"/>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Pr="00393F9E">
        <w:rPr>
          <w:color w:val="000000"/>
          <w:sz w:val="28"/>
          <w:szCs w:val="28"/>
        </w:rPr>
        <w:lastRenderedPageBreak/>
        <w:t>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93F9E">
        <w:rPr>
          <w:color w:val="000000"/>
          <w:sz w:val="28"/>
          <w:szCs w:val="28"/>
        </w:rPr>
        <w:t>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393F9E">
        <w:rPr>
          <w:color w:val="000000"/>
          <w:sz w:val="28"/>
          <w:szCs w:val="28"/>
        </w:rPr>
        <w:t xml:space="preserve"> также может быть </w:t>
      </w:r>
      <w:proofErr w:type="gramStart"/>
      <w:r w:rsidRPr="00393F9E">
        <w:rPr>
          <w:color w:val="000000"/>
          <w:sz w:val="28"/>
          <w:szCs w:val="28"/>
        </w:rPr>
        <w:t>принята</w:t>
      </w:r>
      <w:proofErr w:type="gramEnd"/>
      <w:r w:rsidRPr="00393F9E">
        <w:rPr>
          <w:color w:val="000000"/>
          <w:sz w:val="28"/>
          <w:szCs w:val="28"/>
        </w:rPr>
        <w:t xml:space="preserve"> при личном приеме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5.3. Жалоба должна содержать:</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w:t>
      </w:r>
      <w:r w:rsidRPr="00393F9E">
        <w:rPr>
          <w:color w:val="000000"/>
          <w:sz w:val="28"/>
          <w:szCs w:val="28"/>
        </w:rPr>
        <w:lastRenderedPageBreak/>
        <w:t>июля 2010 г. N 210-ФЗ "Об организации предоставления государственных и муниципальных услуг", их работников;</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roofErr w:type="gramEnd"/>
      <w:r w:rsidRPr="00393F9E">
        <w:rPr>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5.4. </w:t>
      </w:r>
      <w:proofErr w:type="gramStart"/>
      <w:r w:rsidRPr="00393F9E">
        <w:rPr>
          <w:color w:val="000000"/>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393F9E">
        <w:rPr>
          <w:color w:val="000000"/>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5.5. По результатам рассмотрения жалобы принимается одно из следующих решений:</w:t>
      </w:r>
    </w:p>
    <w:p w:rsidR="009402F8" w:rsidRPr="00393F9E" w:rsidRDefault="009402F8" w:rsidP="009402F8">
      <w:pPr>
        <w:pStyle w:val="listparagraph"/>
        <w:spacing w:before="0" w:beforeAutospacing="0" w:after="0" w:afterAutospacing="0"/>
        <w:ind w:firstLine="567"/>
        <w:jc w:val="both"/>
        <w:rPr>
          <w:color w:val="000000"/>
          <w:sz w:val="28"/>
          <w:szCs w:val="28"/>
        </w:rPr>
      </w:pPr>
      <w:proofErr w:type="gramStart"/>
      <w:r w:rsidRPr="00393F9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в удовлетворении жалобы отказывается.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5.7. В случае установления в ходе или по результатам </w:t>
      </w:r>
      <w:proofErr w:type="gramStart"/>
      <w:r w:rsidRPr="00393F9E">
        <w:rPr>
          <w:color w:val="000000"/>
          <w:sz w:val="28"/>
          <w:szCs w:val="28"/>
        </w:rPr>
        <w:t>рассмотрения жалобы признаков состава административного правонарушения</w:t>
      </w:r>
      <w:proofErr w:type="gramEnd"/>
      <w:r w:rsidRPr="00393F9E">
        <w:rPr>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02F8" w:rsidRPr="00393F9E" w:rsidRDefault="009402F8" w:rsidP="009402F8">
      <w:pPr>
        <w:pStyle w:val="a4"/>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a4"/>
        <w:spacing w:before="0" w:beforeAutospacing="0" w:after="0" w:afterAutospacing="0"/>
        <w:ind w:firstLine="567"/>
        <w:jc w:val="right"/>
        <w:rPr>
          <w:color w:val="000000"/>
          <w:sz w:val="28"/>
          <w:szCs w:val="28"/>
        </w:rPr>
      </w:pP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t>Приложение 1</w:t>
      </w: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t>к Административному регламенту</w:t>
      </w: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t>предоставления муниципальной услуги</w:t>
      </w: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lastRenderedPageBreak/>
        <w:t>«Согласование</w:t>
      </w:r>
      <w:r w:rsidR="00161D9F">
        <w:rPr>
          <w:color w:val="000000"/>
          <w:sz w:val="28"/>
          <w:szCs w:val="28"/>
        </w:rPr>
        <w:t xml:space="preserve"> проведени</w:t>
      </w:r>
      <w:r w:rsidRPr="00393F9E">
        <w:rPr>
          <w:color w:val="000000"/>
          <w:sz w:val="28"/>
          <w:szCs w:val="28"/>
        </w:rPr>
        <w:t>я</w:t>
      </w:r>
    </w:p>
    <w:p w:rsidR="009402F8" w:rsidRPr="00393F9E" w:rsidRDefault="009402F8" w:rsidP="009402F8">
      <w:pPr>
        <w:pStyle w:val="a4"/>
        <w:spacing w:before="0" w:beforeAutospacing="0" w:after="0" w:afterAutospacing="0"/>
        <w:ind w:firstLine="567"/>
        <w:jc w:val="right"/>
        <w:rPr>
          <w:color w:val="000000"/>
          <w:sz w:val="28"/>
          <w:szCs w:val="28"/>
        </w:rPr>
      </w:pPr>
      <w:r w:rsidRPr="00393F9E">
        <w:rPr>
          <w:color w:val="000000"/>
          <w:sz w:val="28"/>
          <w:szCs w:val="28"/>
        </w:rPr>
        <w:t>ярмарок на территории </w:t>
      </w:r>
      <w:r w:rsidR="00161D9F">
        <w:rPr>
          <w:color w:val="000000"/>
          <w:sz w:val="28"/>
          <w:szCs w:val="28"/>
        </w:rPr>
        <w:t>Верх-</w:t>
      </w:r>
      <w:proofErr w:type="spellStart"/>
      <w:r w:rsidR="00161D9F">
        <w:rPr>
          <w:color w:val="000000"/>
          <w:sz w:val="28"/>
          <w:szCs w:val="28"/>
        </w:rPr>
        <w:t>Ирменского</w:t>
      </w:r>
      <w:proofErr w:type="spellEnd"/>
      <w:r w:rsidRPr="00393F9E">
        <w:rPr>
          <w:color w:val="000000"/>
          <w:sz w:val="28"/>
          <w:szCs w:val="28"/>
        </w:rPr>
        <w:t> сельсовета </w:t>
      </w:r>
      <w:r w:rsidR="00161D9F">
        <w:rPr>
          <w:color w:val="000000"/>
          <w:sz w:val="28"/>
          <w:szCs w:val="28"/>
        </w:rPr>
        <w:t>Ордынского</w:t>
      </w:r>
      <w:r w:rsidRPr="00393F9E">
        <w:rPr>
          <w:color w:val="000000"/>
          <w:sz w:val="28"/>
          <w:szCs w:val="28"/>
        </w:rPr>
        <w:t> района Новосибирской области»</w:t>
      </w:r>
      <w:r w:rsidRPr="00393F9E">
        <w:rPr>
          <w:b/>
          <w:bCs/>
          <w:color w:val="000000"/>
          <w:sz w:val="28"/>
          <w:szCs w:val="28"/>
        </w:rPr>
        <w:t> </w:t>
      </w:r>
      <w:r w:rsidR="00583D04" w:rsidRPr="00583D04">
        <w:rPr>
          <w:bCs/>
          <w:color w:val="000000"/>
          <w:sz w:val="28"/>
          <w:szCs w:val="28"/>
        </w:rPr>
        <w:t>от 28.06.2018 г. №</w:t>
      </w:r>
      <w:r w:rsidR="00583D04">
        <w:rPr>
          <w:b/>
          <w:bCs/>
          <w:color w:val="000000"/>
          <w:sz w:val="28"/>
          <w:szCs w:val="28"/>
        </w:rPr>
        <w:t xml:space="preserve"> </w:t>
      </w:r>
      <w:r w:rsidR="00583D04">
        <w:rPr>
          <w:color w:val="000000"/>
          <w:sz w:val="28"/>
          <w:szCs w:val="28"/>
        </w:rPr>
        <w:t>142</w:t>
      </w:r>
    </w:p>
    <w:p w:rsidR="009402F8" w:rsidRPr="00393F9E" w:rsidRDefault="009402F8" w:rsidP="009402F8">
      <w:pPr>
        <w:pStyle w:val="a4"/>
        <w:spacing w:before="0" w:beforeAutospacing="0" w:after="0" w:afterAutospacing="0"/>
        <w:ind w:firstLine="567"/>
        <w:jc w:val="center"/>
        <w:rPr>
          <w:b/>
          <w:bCs/>
          <w:color w:val="000000"/>
          <w:spacing w:val="2"/>
          <w:sz w:val="28"/>
          <w:szCs w:val="28"/>
        </w:rPr>
      </w:pPr>
    </w:p>
    <w:p w:rsidR="009402F8" w:rsidRPr="00393F9E" w:rsidRDefault="009402F8" w:rsidP="009402F8">
      <w:pPr>
        <w:pStyle w:val="a4"/>
        <w:spacing w:before="0" w:beforeAutospacing="0" w:after="0" w:afterAutospacing="0"/>
        <w:ind w:firstLine="567"/>
        <w:jc w:val="center"/>
        <w:rPr>
          <w:b/>
          <w:bCs/>
          <w:color w:val="000000"/>
          <w:spacing w:val="2"/>
          <w:sz w:val="28"/>
          <w:szCs w:val="28"/>
        </w:rPr>
      </w:pPr>
    </w:p>
    <w:p w:rsidR="009402F8" w:rsidRPr="00393F9E" w:rsidRDefault="009402F8" w:rsidP="009402F8">
      <w:pPr>
        <w:pStyle w:val="a4"/>
        <w:spacing w:before="0" w:beforeAutospacing="0" w:after="0" w:afterAutospacing="0"/>
        <w:ind w:firstLine="567"/>
        <w:jc w:val="center"/>
        <w:rPr>
          <w:b/>
          <w:bCs/>
          <w:color w:val="000000"/>
          <w:spacing w:val="2"/>
          <w:sz w:val="28"/>
          <w:szCs w:val="28"/>
        </w:rPr>
      </w:pP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pacing w:val="2"/>
          <w:sz w:val="28"/>
          <w:szCs w:val="28"/>
        </w:rPr>
        <w:t>Б</w:t>
      </w:r>
      <w:r w:rsidRPr="00393F9E">
        <w:rPr>
          <w:b/>
          <w:bCs/>
          <w:color w:val="000000"/>
          <w:sz w:val="28"/>
          <w:szCs w:val="28"/>
        </w:rPr>
        <w:t>ЛОК</w:t>
      </w:r>
      <w:r w:rsidRPr="00393F9E">
        <w:rPr>
          <w:b/>
          <w:bCs/>
          <w:color w:val="000000"/>
          <w:spacing w:val="-1"/>
          <w:sz w:val="28"/>
          <w:szCs w:val="28"/>
        </w:rPr>
        <w:t>-</w:t>
      </w:r>
      <w:r w:rsidRPr="00393F9E">
        <w:rPr>
          <w:b/>
          <w:bCs/>
          <w:color w:val="000000"/>
          <w:sz w:val="28"/>
          <w:szCs w:val="28"/>
        </w:rPr>
        <w:t>СХЕМА</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z w:val="28"/>
          <w:szCs w:val="28"/>
        </w:rPr>
        <w:t>ПОС</w:t>
      </w:r>
      <w:r w:rsidRPr="00393F9E">
        <w:rPr>
          <w:b/>
          <w:bCs/>
          <w:color w:val="000000"/>
          <w:spacing w:val="1"/>
          <w:sz w:val="28"/>
          <w:szCs w:val="28"/>
        </w:rPr>
        <w:t>Л</w:t>
      </w:r>
      <w:r w:rsidRPr="00393F9E">
        <w:rPr>
          <w:b/>
          <w:bCs/>
          <w:color w:val="000000"/>
          <w:sz w:val="28"/>
          <w:szCs w:val="28"/>
        </w:rPr>
        <w:t>Е</w:t>
      </w:r>
      <w:r w:rsidRPr="00393F9E">
        <w:rPr>
          <w:b/>
          <w:bCs/>
          <w:color w:val="000000"/>
          <w:spacing w:val="1"/>
          <w:sz w:val="28"/>
          <w:szCs w:val="28"/>
        </w:rPr>
        <w:t>Д</w:t>
      </w:r>
      <w:r w:rsidRPr="00393F9E">
        <w:rPr>
          <w:b/>
          <w:bCs/>
          <w:color w:val="000000"/>
          <w:spacing w:val="-2"/>
          <w:sz w:val="28"/>
          <w:szCs w:val="28"/>
        </w:rPr>
        <w:t>О</w:t>
      </w:r>
      <w:r w:rsidRPr="00393F9E">
        <w:rPr>
          <w:b/>
          <w:bCs/>
          <w:color w:val="000000"/>
          <w:sz w:val="28"/>
          <w:szCs w:val="28"/>
        </w:rPr>
        <w:t>ВАТЕЛЬ</w:t>
      </w:r>
      <w:r w:rsidRPr="00393F9E">
        <w:rPr>
          <w:b/>
          <w:bCs/>
          <w:color w:val="000000"/>
          <w:spacing w:val="-2"/>
          <w:sz w:val="28"/>
          <w:szCs w:val="28"/>
        </w:rPr>
        <w:t>Н</w:t>
      </w:r>
      <w:r w:rsidRPr="00393F9E">
        <w:rPr>
          <w:b/>
          <w:bCs/>
          <w:color w:val="000000"/>
          <w:sz w:val="28"/>
          <w:szCs w:val="28"/>
        </w:rPr>
        <w:t>ОСТИ</w:t>
      </w:r>
      <w:r w:rsidRPr="00393F9E">
        <w:rPr>
          <w:b/>
          <w:bCs/>
          <w:color w:val="000000"/>
          <w:spacing w:val="1"/>
          <w:sz w:val="28"/>
          <w:szCs w:val="28"/>
        </w:rPr>
        <w:t> </w:t>
      </w:r>
      <w:r w:rsidRPr="00393F9E">
        <w:rPr>
          <w:b/>
          <w:bCs/>
          <w:color w:val="000000"/>
          <w:sz w:val="28"/>
          <w:szCs w:val="28"/>
        </w:rPr>
        <w:t>АДМИНИСТ</w:t>
      </w:r>
      <w:r w:rsidRPr="00393F9E">
        <w:rPr>
          <w:b/>
          <w:bCs/>
          <w:color w:val="000000"/>
          <w:spacing w:val="-2"/>
          <w:sz w:val="28"/>
          <w:szCs w:val="28"/>
        </w:rPr>
        <w:t>Р</w:t>
      </w:r>
      <w:r w:rsidRPr="00393F9E">
        <w:rPr>
          <w:b/>
          <w:bCs/>
          <w:color w:val="000000"/>
          <w:sz w:val="28"/>
          <w:szCs w:val="28"/>
        </w:rPr>
        <w:t>АТИ</w:t>
      </w:r>
      <w:r w:rsidRPr="00393F9E">
        <w:rPr>
          <w:b/>
          <w:bCs/>
          <w:color w:val="000000"/>
          <w:spacing w:val="1"/>
          <w:sz w:val="28"/>
          <w:szCs w:val="28"/>
        </w:rPr>
        <w:t>В</w:t>
      </w:r>
      <w:r w:rsidRPr="00393F9E">
        <w:rPr>
          <w:b/>
          <w:bCs/>
          <w:color w:val="000000"/>
          <w:sz w:val="28"/>
          <w:szCs w:val="28"/>
        </w:rPr>
        <w:t>НЫХ ДЕ</w:t>
      </w:r>
      <w:r w:rsidRPr="00393F9E">
        <w:rPr>
          <w:b/>
          <w:bCs/>
          <w:color w:val="000000"/>
          <w:spacing w:val="1"/>
          <w:sz w:val="28"/>
          <w:szCs w:val="28"/>
        </w:rPr>
        <w:t>Й</w:t>
      </w:r>
      <w:r w:rsidRPr="00393F9E">
        <w:rPr>
          <w:b/>
          <w:bCs/>
          <w:color w:val="000000"/>
          <w:sz w:val="28"/>
          <w:szCs w:val="28"/>
        </w:rPr>
        <w:t>СТ</w:t>
      </w:r>
      <w:r w:rsidRPr="00393F9E">
        <w:rPr>
          <w:b/>
          <w:bCs/>
          <w:color w:val="000000"/>
          <w:spacing w:val="-2"/>
          <w:sz w:val="28"/>
          <w:szCs w:val="28"/>
        </w:rPr>
        <w:t>В</w:t>
      </w:r>
      <w:r w:rsidRPr="00393F9E">
        <w:rPr>
          <w:b/>
          <w:bCs/>
          <w:color w:val="000000"/>
          <w:sz w:val="28"/>
          <w:szCs w:val="28"/>
        </w:rPr>
        <w:t>ИЙ (П</w:t>
      </w:r>
      <w:r w:rsidRPr="00393F9E">
        <w:rPr>
          <w:b/>
          <w:bCs/>
          <w:color w:val="000000"/>
          <w:spacing w:val="-2"/>
          <w:sz w:val="28"/>
          <w:szCs w:val="28"/>
        </w:rPr>
        <w:t>Р</w:t>
      </w:r>
      <w:r w:rsidRPr="00393F9E">
        <w:rPr>
          <w:b/>
          <w:bCs/>
          <w:color w:val="000000"/>
          <w:sz w:val="28"/>
          <w:szCs w:val="28"/>
        </w:rPr>
        <w:t>ОЦ</w:t>
      </w:r>
      <w:r w:rsidRPr="00393F9E">
        <w:rPr>
          <w:b/>
          <w:bCs/>
          <w:color w:val="000000"/>
          <w:spacing w:val="1"/>
          <w:sz w:val="28"/>
          <w:szCs w:val="28"/>
        </w:rPr>
        <w:t>Е</w:t>
      </w:r>
      <w:r w:rsidRPr="00393F9E">
        <w:rPr>
          <w:b/>
          <w:bCs/>
          <w:color w:val="000000"/>
          <w:sz w:val="28"/>
          <w:szCs w:val="28"/>
        </w:rPr>
        <w:t>ДУР) ПО </w:t>
      </w:r>
      <w:r w:rsidRPr="00393F9E">
        <w:rPr>
          <w:b/>
          <w:bCs/>
          <w:color w:val="000000"/>
          <w:spacing w:val="1"/>
          <w:sz w:val="28"/>
          <w:szCs w:val="28"/>
        </w:rPr>
        <w:t>П</w:t>
      </w:r>
      <w:r w:rsidRPr="00393F9E">
        <w:rPr>
          <w:b/>
          <w:bCs/>
          <w:color w:val="000000"/>
          <w:spacing w:val="-3"/>
          <w:sz w:val="28"/>
          <w:szCs w:val="28"/>
        </w:rPr>
        <w:t>Р</w:t>
      </w:r>
      <w:r w:rsidRPr="00393F9E">
        <w:rPr>
          <w:b/>
          <w:bCs/>
          <w:color w:val="000000"/>
          <w:sz w:val="28"/>
          <w:szCs w:val="28"/>
        </w:rPr>
        <w:t>Е</w:t>
      </w:r>
      <w:r w:rsidRPr="00393F9E">
        <w:rPr>
          <w:b/>
          <w:bCs/>
          <w:color w:val="000000"/>
          <w:spacing w:val="1"/>
          <w:sz w:val="28"/>
          <w:szCs w:val="28"/>
        </w:rPr>
        <w:t>Д</w:t>
      </w:r>
      <w:r w:rsidRPr="00393F9E">
        <w:rPr>
          <w:b/>
          <w:bCs/>
          <w:color w:val="000000"/>
          <w:sz w:val="28"/>
          <w:szCs w:val="28"/>
        </w:rPr>
        <w:t>ОСТАВ</w:t>
      </w:r>
      <w:r w:rsidRPr="00393F9E">
        <w:rPr>
          <w:b/>
          <w:bCs/>
          <w:color w:val="000000"/>
          <w:spacing w:val="2"/>
          <w:sz w:val="28"/>
          <w:szCs w:val="28"/>
        </w:rPr>
        <w:t>Л</w:t>
      </w:r>
      <w:r w:rsidRPr="00393F9E">
        <w:rPr>
          <w:b/>
          <w:bCs/>
          <w:color w:val="000000"/>
          <w:spacing w:val="-2"/>
          <w:sz w:val="28"/>
          <w:szCs w:val="28"/>
        </w:rPr>
        <w:t>Е</w:t>
      </w:r>
      <w:r w:rsidRPr="00393F9E">
        <w:rPr>
          <w:b/>
          <w:bCs/>
          <w:color w:val="000000"/>
          <w:sz w:val="28"/>
          <w:szCs w:val="28"/>
        </w:rPr>
        <w:t>НИЮМ</w:t>
      </w:r>
      <w:r w:rsidRPr="00393F9E">
        <w:rPr>
          <w:b/>
          <w:bCs/>
          <w:color w:val="000000"/>
          <w:spacing w:val="-2"/>
          <w:sz w:val="28"/>
          <w:szCs w:val="28"/>
        </w:rPr>
        <w:t>У</w:t>
      </w:r>
      <w:r w:rsidRPr="00393F9E">
        <w:rPr>
          <w:b/>
          <w:bCs/>
          <w:color w:val="000000"/>
          <w:sz w:val="28"/>
          <w:szCs w:val="28"/>
        </w:rPr>
        <w:t>НИ</w:t>
      </w:r>
      <w:r w:rsidRPr="00393F9E">
        <w:rPr>
          <w:b/>
          <w:bCs/>
          <w:color w:val="000000"/>
          <w:spacing w:val="1"/>
          <w:sz w:val="28"/>
          <w:szCs w:val="28"/>
        </w:rPr>
        <w:t>Ц</w:t>
      </w:r>
      <w:r w:rsidRPr="00393F9E">
        <w:rPr>
          <w:b/>
          <w:bCs/>
          <w:color w:val="000000"/>
          <w:sz w:val="28"/>
          <w:szCs w:val="28"/>
        </w:rPr>
        <w:t>ИПАЛ</w:t>
      </w:r>
      <w:r w:rsidRPr="00393F9E">
        <w:rPr>
          <w:b/>
          <w:bCs/>
          <w:color w:val="000000"/>
          <w:spacing w:val="1"/>
          <w:sz w:val="28"/>
          <w:szCs w:val="28"/>
        </w:rPr>
        <w:t>Ь</w:t>
      </w:r>
      <w:r w:rsidRPr="00393F9E">
        <w:rPr>
          <w:b/>
          <w:bCs/>
          <w:color w:val="000000"/>
          <w:sz w:val="28"/>
          <w:szCs w:val="28"/>
        </w:rPr>
        <w:t>Н</w:t>
      </w:r>
      <w:r w:rsidRPr="00393F9E">
        <w:rPr>
          <w:b/>
          <w:bCs/>
          <w:color w:val="000000"/>
          <w:spacing w:val="-2"/>
          <w:sz w:val="28"/>
          <w:szCs w:val="28"/>
        </w:rPr>
        <w:t>О</w:t>
      </w:r>
      <w:r w:rsidRPr="00393F9E">
        <w:rPr>
          <w:b/>
          <w:bCs/>
          <w:color w:val="000000"/>
          <w:sz w:val="28"/>
          <w:szCs w:val="28"/>
        </w:rPr>
        <w:t>Й УСЛУГИ</w:t>
      </w:r>
    </w:p>
    <w:p w:rsidR="00161D9F" w:rsidRDefault="009402F8" w:rsidP="009402F8">
      <w:pPr>
        <w:pStyle w:val="a4"/>
        <w:spacing w:before="0" w:beforeAutospacing="0" w:after="0" w:afterAutospacing="0"/>
        <w:ind w:firstLine="567"/>
        <w:jc w:val="center"/>
        <w:rPr>
          <w:b/>
          <w:bCs/>
          <w:color w:val="000000"/>
          <w:sz w:val="28"/>
          <w:szCs w:val="28"/>
        </w:rPr>
      </w:pPr>
      <w:r w:rsidRPr="00393F9E">
        <w:rPr>
          <w:b/>
          <w:bCs/>
          <w:color w:val="000000"/>
          <w:sz w:val="28"/>
          <w:szCs w:val="28"/>
        </w:rPr>
        <w:t>«СОГЛАСОВАНИЕ</w:t>
      </w:r>
      <w:r w:rsidR="00161D9F">
        <w:rPr>
          <w:b/>
          <w:bCs/>
          <w:color w:val="000000"/>
          <w:sz w:val="28"/>
          <w:szCs w:val="28"/>
        </w:rPr>
        <w:t xml:space="preserve"> ПРОВЕДЕНИЯ</w:t>
      </w:r>
      <w:r w:rsidRPr="00393F9E">
        <w:rPr>
          <w:b/>
          <w:bCs/>
          <w:color w:val="000000"/>
          <w:sz w:val="28"/>
          <w:szCs w:val="28"/>
        </w:rPr>
        <w:t> ЯРМАРОК НА ТЕРРИТОРИИ </w:t>
      </w:r>
    </w:p>
    <w:p w:rsidR="009402F8" w:rsidRPr="00393F9E" w:rsidRDefault="00161D9F" w:rsidP="009402F8">
      <w:pPr>
        <w:pStyle w:val="a4"/>
        <w:spacing w:before="0" w:beforeAutospacing="0" w:after="0" w:afterAutospacing="0"/>
        <w:ind w:firstLine="567"/>
        <w:jc w:val="center"/>
        <w:rPr>
          <w:color w:val="000000"/>
          <w:sz w:val="28"/>
          <w:szCs w:val="28"/>
        </w:rPr>
      </w:pPr>
      <w:r>
        <w:rPr>
          <w:b/>
          <w:bCs/>
          <w:color w:val="000000"/>
          <w:sz w:val="28"/>
          <w:szCs w:val="28"/>
        </w:rPr>
        <w:t>ВЕРХ-ИРМЕНСКОГО</w:t>
      </w:r>
      <w:r w:rsidR="009402F8" w:rsidRPr="00393F9E">
        <w:rPr>
          <w:b/>
          <w:bCs/>
          <w:color w:val="000000"/>
          <w:sz w:val="28"/>
          <w:szCs w:val="28"/>
        </w:rPr>
        <w:t> СЕЛЬСОВЕТА </w:t>
      </w:r>
      <w:r>
        <w:rPr>
          <w:b/>
          <w:bCs/>
          <w:color w:val="000000"/>
          <w:sz w:val="28"/>
          <w:szCs w:val="28"/>
        </w:rPr>
        <w:t xml:space="preserve">ОРДЫНСКОГО </w:t>
      </w:r>
      <w:r w:rsidR="009402F8" w:rsidRPr="00393F9E">
        <w:rPr>
          <w:b/>
          <w:bCs/>
          <w:color w:val="000000"/>
          <w:sz w:val="28"/>
          <w:szCs w:val="28"/>
        </w:rPr>
        <w:t> РАЙОНА НОВОСИБИРСКОЙОБЛАСТИ</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z w:val="28"/>
          <w:szCs w:val="28"/>
        </w:rPr>
        <w:t>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z w:val="28"/>
          <w:szCs w:val="28"/>
        </w:rPr>
        <w:t>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color w:val="000000"/>
          <w:sz w:val="28"/>
          <w:szCs w:val="28"/>
        </w:rPr>
        <w:t>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b/>
          <w:bCs/>
          <w:color w:val="000000"/>
          <w:sz w:val="28"/>
          <w:szCs w:val="28"/>
        </w:rPr>
        <w:t> </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tblGrid>
      <w:tr w:rsidR="00161D9F" w:rsidTr="00161D9F">
        <w:trPr>
          <w:trHeight w:val="684"/>
        </w:trPr>
        <w:tc>
          <w:tcPr>
            <w:tcW w:w="7680" w:type="dxa"/>
          </w:tcPr>
          <w:p w:rsidR="00161D9F" w:rsidRPr="00161D9F" w:rsidRDefault="00161D9F" w:rsidP="00161D9F">
            <w:pPr>
              <w:pStyle w:val="a4"/>
              <w:spacing w:before="0" w:after="0"/>
              <w:ind w:firstLine="567"/>
              <w:jc w:val="center"/>
              <w:rPr>
                <w:color w:val="000000"/>
                <w:sz w:val="28"/>
                <w:szCs w:val="28"/>
              </w:rPr>
            </w:pPr>
            <w:r w:rsidRPr="00161D9F">
              <w:rPr>
                <w:bCs/>
                <w:color w:val="000000"/>
                <w:sz w:val="28"/>
                <w:szCs w:val="28"/>
              </w:rPr>
              <w:t>Прием и регистрация заявления о предоставлении муниципальной услуги и приложенных к нему документов (при их наличии) </w:t>
            </w:r>
          </w:p>
          <w:p w:rsidR="00161D9F" w:rsidRDefault="00583D04" w:rsidP="00161D9F">
            <w:pPr>
              <w:pStyle w:val="a4"/>
              <w:spacing w:before="0" w:after="0"/>
              <w:ind w:firstLine="567"/>
              <w:jc w:val="center"/>
              <w:rPr>
                <w:b/>
                <w:bCs/>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2245995</wp:posOffset>
                      </wp:positionH>
                      <wp:positionV relativeFrom="paragraph">
                        <wp:posOffset>313055</wp:posOffset>
                      </wp:positionV>
                      <wp:extent cx="9525" cy="533400"/>
                      <wp:effectExtent l="76200" t="0" r="66675" b="57150"/>
                      <wp:wrapNone/>
                      <wp:docPr id="2" name="Прямая со стрелкой 2"/>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76.85pt;margin-top:24.65pt;width:.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mr+gEAAP0DAAAOAAAAZHJzL2Uyb0RvYy54bWysU0uOEzEQ3SNxB8t70p0MQRClM4sZYIMg&#10;4nMAj9tOW/inskknu4ELzBG4AptZ8NGcoftGlN1JD+IjIcSmum3Xq3rvubw83RlNtgKCcrai00lJ&#10;ibDc1cpuKvrm9ZN7DykJkdmaaWdFRfci0NPV3TvL1i/EzDVO1wIIFrFh0fqKNjH6RVEE3gjDwsR5&#10;YfFQOjAs4hI2RQ2sxepGF7OyfFC0DmoPjosQcPd8OKSrXF9KweMLKYOIRFcUucUcIceLFIvVki02&#10;wHyj+IEG+wcWhimLTcdS5ywy8g7UL6WM4uCCk3HCnSmclIqLrAHVTMuf1LxqmBdZC5oT/GhT+H9l&#10;+fPtGoiqKzqjxDKDV9R97C/7q+5b96m/Iv377gZD/6G/7K67r92X7qb7TGbJt9aHBcLP7BoOq+DX&#10;kEzYSTDpi/LILnu9H70Wu0g4bj6az+aUcDyYn5zcL/NNFLdQDyE+Fc6Q9FPREIGpTRPPnLV4pw6m&#10;2W22fRYiNkfgEZD6aptiZEo/tjWJe4+qGIBrE23MTedFoj8Qzn9xr8WAfSkkGoIUhx55FMWZBrJl&#10;OET12+lYBTMTRCqtR1CZif0RdMhNMJHH82+BY3bu6GwcgUZZB7/rGndHqnLIP6oetCbZF67e5+vL&#10;duCMZX8O7yEN8Y/rDL99tavvAAAA//8DAFBLAwQUAAYACAAAACEAS/syLd8AAAAKAQAADwAAAGRy&#10;cy9kb3ducmV2LnhtbEyPwU7DMBBE70j8g7VI3KhDTQqEOBUgRUiISwscenPjJYlqr6PYTcPfs5zg&#10;uJqnmbflevZOTDjGPpCG60UGAqkJtqdWw8d7fXUHIiZD1rhAqOEbI6yr87PSFDacaIPTNrWCSygW&#10;RkOX0lBIGZsOvYmLMCBx9hVGbxKfYyvtaE5c7p1cZtlKetMTL3RmwOcOm8P26DXU+HLoVw53m3nX&#10;dn7K67fXp0+tLy/mxwcQCef0B8OvPqtDxU77cCQbhdOgcnXLqIabewWCAZXnSxB7JpVSIKtS/n+h&#10;+gEAAP//AwBQSwECLQAUAAYACAAAACEAtoM4kv4AAADhAQAAEwAAAAAAAAAAAAAAAAAAAAAAW0Nv&#10;bnRlbnRfVHlwZXNdLnhtbFBLAQItABQABgAIAAAAIQA4/SH/1gAAAJQBAAALAAAAAAAAAAAAAAAA&#10;AC8BAABfcmVscy8ucmVsc1BLAQItABQABgAIAAAAIQDysDmr+gEAAP0DAAAOAAAAAAAAAAAAAAAA&#10;AC4CAABkcnMvZTJvRG9jLnhtbFBLAQItABQABgAIAAAAIQBL+zIt3wAAAAoBAAAPAAAAAAAAAAAA&#10;AAAAAFQEAABkcnMvZG93bnJldi54bWxQSwUGAAAAAAQABADzAAAAYAUAAAAA&#10;" strokecolor="black [3040]">
                      <v:stroke endarrow="open"/>
                    </v:shape>
                  </w:pict>
                </mc:Fallback>
              </mc:AlternateContent>
            </w:r>
            <w:r w:rsidR="00161D9F" w:rsidRPr="00393F9E">
              <w:rPr>
                <w:color w:val="000000"/>
                <w:sz w:val="28"/>
                <w:szCs w:val="28"/>
              </w:rPr>
              <w:t> </w:t>
            </w:r>
            <w:r w:rsidR="00161D9F" w:rsidRPr="00393F9E">
              <w:rPr>
                <w:noProof/>
                <w:color w:val="000000"/>
                <w:sz w:val="28"/>
                <w:szCs w:val="28"/>
              </w:rPr>
              <mc:AlternateContent>
                <mc:Choice Requires="wps">
                  <w:drawing>
                    <wp:inline distT="0" distB="0" distL="0" distR="0" wp14:anchorId="59F75897" wp14:editId="010E8834">
                      <wp:extent cx="76200" cy="314325"/>
                      <wp:effectExtent l="0" t="0" r="0" b="0"/>
                      <wp:docPr id="1" name="AutoShape 3" descr="data:image/png;base64,iVBORw0KGgoAAAANSUhEUgAAAAgAAAAhCAYAAADkrOp1AAAAAXNSR0IArs4c6QAAAARnQU1BAACxjwv8YQUAAAAJcEhZcwAADsMAAA7DAcdvqGQAAAA7SURBVDhPY0AD/6E0TjCqAAGGhENHFUAAeQpAgrgwGGCTgGE4wCsJAgQVgABeSRAgqAAECCogBTAwAADsOzfJqWHPA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png;base64,iVBORw0KGgoAAAANSUhEUgAAAAgAAAAhCAYAAADkrOp1AAAAAXNSR0IArs4c6QAAAARnQU1BAACxjwv8YQUAAAAJcEhZcwAADsMAAA7DAcdvqGQAAAA7SURBVDhPY0AD/6E0TjCqAAGGhENHFUAAeQpAgrgwGGCTgGE4wCsJAgQVgABeSRAgqAAECCogBTAwAADsOzfJqWHPAgAAAABJRU5ErkJggg==" style="width: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OieQMAALUGAAAOAAAAZHJzL2Uyb0RvYy54bWysVd9zozYQfu9M/weNnusADv5FQ24wYN+5&#10;uSS247TpmwxCcAGJSMQ417n//VYi9jl305lOWx400q60u9/ut8vFu31Voh2VqhDcx86ZjRHliUgL&#10;zny8uZv1xhiphvCUlIJTH79Qhd9d/vzTRVt7tC9yUaZUIjDCldfWPs6bpvYsSyU5rYg6EzXloMyE&#10;rEgDR8msVJIWrFel1bftodUKmdZSJFQpkEadEl8a+1lGk+YmyxRtUOljiK0xqzTrVq/W5QXxmCR1&#10;XiSvYZB/EUVFCg5Oj6Yi0hD0LIsfTFVFIoUSWXOWiMoSWVYk1GAANI79HZp1TmpqsEByVH1Mk/r/&#10;zCbXu1uJihRqhxEnFZQoeG6E8YzOMUqpSiBdKeDxioowatWc/bolig7dX4r76c2qtX+bMxHAd73e&#10;5PGG6a1Z8jB4gH30KG9qR0uDP67XK/tDIJWbDJdasOLLjTMNgnD/qd2NH5YbLVwkcf5n0sJL9RGO&#10;oyhI0t3TfKl1o/VmNb2P8tsHO4isYWzffQqfgmA+z+Pr9zN4Tpd1wCRr5/Pwjs1jtw3VImDLexZM&#10;6XoVMLgch6Fg07vAeLj5nC2efn9/24U8Xaw2g1g+Lhhjvq/Z0dbKgySt61up66vqK5E8KsRFmBPO&#10;aKBq4FiXvYNIStHmlKRQJkebsN7Y0AcF1tC2/ShSyDeBfBvu7DNZaR/ACrQ3FH05UpTuG5SAcDQE&#10;1mOUgObccc/7A+OAeIe3tVTNnIoK6Y2PJQRnbJPdlWp0LMQ7XNGuuJgVZWmaoORvBHCxk4BneKp1&#10;OgbD6b8m9iQex2O35/aHcc+1o6gXzEK3N5w5o0F0HoVh5HzRfh3Xy4s0pVy7OfSX4/4z/r52etcZ&#10;xw5ToixSbU6HpCTbhqVEOwL9PTPfa0JOrllvwzBJACzfQXL6rj3tT3qz4XjUc2fuoDcZ2eOe7Uym&#10;k6HtTtxo9hbSVcHpf4eEWh9PBlBHA+dvsdnm+xEb8aqigQlaFpWPx8dLxNMEjHlqStuQouz2J6nQ&#10;4X9LBZT7UGhDV83Qjvxbkb4AW6UAOgHzYNbDJhfyM0YtzE0fq6dnIilG5QcOjJ84rqsHrTm4g1Ef&#10;DvJUsz3VEJ6AKR83GHXbsOmG83MtC5aDJ8ckhgs9lbLCUFh3UBfVa2/BbDRIXue4Hr6nZ3Pr29/m&#10;8isAAAD//wMAUEsDBBQABgAIAAAAIQCXv6lN2gAAAAMBAAAPAAAAZHJzL2Rvd25yZXYueG1sTI9B&#10;S8NAEIXvgv9hGcGL2I1FRWMmRQpiEaGYas/b7JgEs7NpdpvEf+/Ui14ePN7w3jfZYnKtGqgPjWeE&#10;q1kCirj0tuEK4X3zdHkHKkTD1rSeCeGbAizy05PMpNaP/EZDESslJRxSg1DH2KVah7ImZ8LMd8SS&#10;ffremSi2r7TtzSjlrtXzJLnVzjQsC7XpaFlT+VUcHMJYroft5vVZry+2K8/71X5ZfLwgnp9Njw+g&#10;Ik3x7xiO+IIOuTDt/IFtUC2CPBJ/9ZjNxe0Qru9vQOeZ/s+e/wAAAP//AwBQSwECLQAUAAYACAAA&#10;ACEAtoM4kv4AAADhAQAAEwAAAAAAAAAAAAAAAAAAAAAAW0NvbnRlbnRfVHlwZXNdLnhtbFBLAQIt&#10;ABQABgAIAAAAIQA4/SH/1gAAAJQBAAALAAAAAAAAAAAAAAAAAC8BAABfcmVscy8ucmVsc1BLAQIt&#10;ABQABgAIAAAAIQDup2OieQMAALUGAAAOAAAAAAAAAAAAAAAAAC4CAABkcnMvZTJvRG9jLnhtbFBL&#10;AQItABQABgAIAAAAIQCXv6lN2gAAAAMBAAAPAAAAAAAAAAAAAAAAANMFAABkcnMvZG93bnJldi54&#10;bWxQSwUGAAAAAAQABADzAAAA2gYAAAAA&#10;" filled="f" stroked="f">
                      <o:lock v:ext="edit" aspectratio="t"/>
                      <w10:anchorlock/>
                    </v:rect>
                  </w:pict>
                </mc:Fallback>
              </mc:AlternateContent>
            </w:r>
          </w:p>
        </w:tc>
      </w:tr>
    </w:tbl>
    <w:p w:rsidR="00161D9F" w:rsidRDefault="00161D9F" w:rsidP="009402F8">
      <w:pPr>
        <w:pStyle w:val="unformattext"/>
        <w:shd w:val="clear" w:color="auto" w:fill="FFFFFF"/>
        <w:spacing w:after="0" w:line="352" w:lineRule="atLeast"/>
        <w:ind w:firstLine="567"/>
        <w:jc w:val="both"/>
        <w:rPr>
          <w:color w:val="000000"/>
          <w:sz w:val="28"/>
          <w:szCs w:val="28"/>
        </w:rPr>
      </w:pPr>
    </w:p>
    <w:tbl>
      <w:tblPr>
        <w:tblpPr w:leftFromText="180" w:rightFromText="180" w:vertAnchor="text" w:tblpX="786"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4"/>
      </w:tblGrid>
      <w:tr w:rsidR="00161D9F" w:rsidTr="000643DF">
        <w:trPr>
          <w:trHeight w:val="1035"/>
        </w:trPr>
        <w:tc>
          <w:tcPr>
            <w:tcW w:w="7654" w:type="dxa"/>
          </w:tcPr>
          <w:p w:rsidR="00161D9F" w:rsidRDefault="00583D04" w:rsidP="000643DF">
            <w:pPr>
              <w:pStyle w:val="unformattext"/>
              <w:spacing w:after="0" w:line="352" w:lineRule="atLeast"/>
              <w:jc w:val="center"/>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31BA70F8" wp14:editId="588CA5C5">
                      <wp:simplePos x="0" y="0"/>
                      <wp:positionH relativeFrom="column">
                        <wp:posOffset>2032635</wp:posOffset>
                      </wp:positionH>
                      <wp:positionV relativeFrom="paragraph">
                        <wp:posOffset>653415</wp:posOffset>
                      </wp:positionV>
                      <wp:extent cx="9525" cy="609600"/>
                      <wp:effectExtent l="76200" t="0" r="66675" b="57150"/>
                      <wp:wrapNone/>
                      <wp:docPr id="5" name="Прямая со стрелкой 5"/>
                      <wp:cNvGraphicFramePr/>
                      <a:graphic xmlns:a="http://schemas.openxmlformats.org/drawingml/2006/main">
                        <a:graphicData uri="http://schemas.microsoft.com/office/word/2010/wordprocessingShape">
                          <wps:wsp>
                            <wps:cNvCnPr/>
                            <wps:spPr>
                              <a:xfrm>
                                <a:off x="0" y="0"/>
                                <a:ext cx="9525"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 o:spid="_x0000_s1026" type="#_x0000_t32" style="position:absolute;margin-left:160.05pt;margin-top:51.45pt;width:.75pt;height:4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Jt+QEAAP0DAAAOAAAAZHJzL2Uyb0RvYy54bWysU0uOEzEQ3SNxB8t70p2REjFROrPIABsE&#10;EZ8DeNx22sI/lU062Q1cYI7AFdiw4KM5Q/eNKLuTHsRHQohNdduuV/Xec3l5sTea7AQE5WxFp5OS&#10;EmG5q5XdVvT1q8cPHlISIrM1086Kih5EoBer+/eWrV+IM9c4XQsgWMSGResr2sToF0UReCMMCxPn&#10;hcVD6cCwiEvYFjWwFqsbXZyV5bxoHdQeHBch4O7lcEhXub6UgsfnUgYRia4ocos5Qo5XKRarJVts&#10;gflG8SMN9g8sDFMWm46lLllk5C2oX0oZxcEFJ+OEO1M4KRUXWQOqmZY/qXnZMC+yFjQn+NGm8P/K&#10;8me7DRBVV3RGiWUGr6j70F/3N9237mN/Q/p33S2G/n1/3X3qvnZfutvuM5kl31ofFghf2w0cV8Fv&#10;IJmwl2DSF+WRffb6MHot9pFw3DyfnWFHjgfz8nxe5pso7qAeQnwinCHpp6IhAlPbJq6dtXinDqbZ&#10;bbZ7GiI2R+AJkPpqm2JkSj+yNYkHj6oYgGsTbcxN50WiPxDOf/GgxYB9ISQaghSHHnkUxVoD2TEc&#10;ovrNdKyCmQkildYjqMzE/gg65iaYyOP5t8AxO3d0No5Ao6yD33WN+xNVOeSfVA9ak+wrVx/y9WU7&#10;cMayP8f3kIb4x3WG373a1XcAAAD//wMAUEsDBBQABgAIAAAAIQBj4pz34AAAAAsBAAAPAAAAZHJz&#10;L2Rvd25yZXYueG1sTI/LTsMwEEX3SPyDNUjsqJ1URE2IUwFShITYtMCiOzce4qh+RLGbhr9nWMFy&#10;5h7dOVNvF2fZjFMcgpeQrQQw9F3Qg+8lfLy3dxtgMSmvlQ0eJXxjhG1zfVWrSoeL3+G8Tz2jEh8r&#10;JcGkNFacx86gU3EVRvSUfYXJqUTj1HM9qQuVO8tzIQru1ODpglEjPhvsTvuzk9Diy2koLB52y6E3&#10;br5v316fPqW8vVkeH4AlXNIfDL/6pA4NOR3D2evIrIR1LjJCKRB5CYyIdZ4VwI60KTcl8Kbm/39o&#10;fgAAAP//AwBQSwECLQAUAAYACAAAACEAtoM4kv4AAADhAQAAEwAAAAAAAAAAAAAAAAAAAAAAW0Nv&#10;bnRlbnRfVHlwZXNdLnhtbFBLAQItABQABgAIAAAAIQA4/SH/1gAAAJQBAAALAAAAAAAAAAAAAAAA&#10;AC8BAABfcmVscy8ucmVsc1BLAQItABQABgAIAAAAIQBYonJt+QEAAP0DAAAOAAAAAAAAAAAAAAAA&#10;AC4CAABkcnMvZTJvRG9jLnhtbFBLAQItABQABgAIAAAAIQBj4pz34AAAAAsBAAAPAAAAAAAAAAAA&#10;AAAAAFMEAABkcnMvZG93bnJldi54bWxQSwUGAAAAAAQABADzAAAAYAUAAAAA&#10;" strokecolor="black [3040]">
                      <v:stroke endarrow="open"/>
                    </v:shape>
                  </w:pict>
                </mc:Fallback>
              </mc:AlternateContent>
            </w:r>
            <w:r w:rsidR="00161D9F">
              <w:rPr>
                <w:color w:val="000000"/>
                <w:sz w:val="28"/>
                <w:szCs w:val="28"/>
              </w:rPr>
              <w:t xml:space="preserve">Рассмотрение заявления </w:t>
            </w:r>
            <w:r>
              <w:rPr>
                <w:color w:val="000000"/>
                <w:sz w:val="28"/>
                <w:szCs w:val="28"/>
              </w:rPr>
              <w:t>и приложенных к нему документов и принятие решения</w:t>
            </w:r>
          </w:p>
        </w:tc>
      </w:tr>
    </w:tbl>
    <w:p w:rsidR="009402F8" w:rsidRPr="00393F9E" w:rsidRDefault="009402F8" w:rsidP="009402F8">
      <w:pPr>
        <w:pStyle w:val="unformattext"/>
        <w:shd w:val="clear" w:color="auto" w:fill="FFFFFF"/>
        <w:spacing w:after="0" w:line="352" w:lineRule="atLeast"/>
        <w:ind w:firstLine="567"/>
        <w:jc w:val="both"/>
        <w:rPr>
          <w:color w:val="000000"/>
          <w:sz w:val="28"/>
          <w:szCs w:val="28"/>
        </w:rPr>
      </w:pPr>
      <w:r w:rsidRPr="00393F9E">
        <w:rPr>
          <w:color w:val="000000"/>
          <w:sz w:val="28"/>
          <w:szCs w:val="28"/>
        </w:rPr>
        <w:t> </w:t>
      </w:r>
    </w:p>
    <w:p w:rsidR="009402F8" w:rsidRDefault="009402F8" w:rsidP="009402F8">
      <w:pPr>
        <w:pStyle w:val="unformattext"/>
        <w:shd w:val="clear" w:color="auto" w:fill="FFFFFF"/>
        <w:spacing w:after="0" w:line="352" w:lineRule="atLeast"/>
        <w:ind w:firstLine="567"/>
        <w:jc w:val="both"/>
        <w:rPr>
          <w:color w:val="000000"/>
          <w:sz w:val="28"/>
          <w:szCs w:val="28"/>
        </w:rPr>
      </w:pPr>
    </w:p>
    <w:p w:rsidR="00583D04" w:rsidRPr="00393F9E" w:rsidRDefault="00583D04" w:rsidP="009402F8">
      <w:pPr>
        <w:pStyle w:val="unformattext"/>
        <w:shd w:val="clear" w:color="auto" w:fill="FFFFFF"/>
        <w:spacing w:after="0" w:line="352" w:lineRule="atLeast"/>
        <w:ind w:firstLine="567"/>
        <w:jc w:val="both"/>
        <w:rPr>
          <w:color w:val="000000"/>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tblGrid>
      <w:tr w:rsidR="00161D9F" w:rsidTr="000643DF">
        <w:trPr>
          <w:trHeight w:val="1065"/>
        </w:trPr>
        <w:tc>
          <w:tcPr>
            <w:tcW w:w="7655" w:type="dxa"/>
          </w:tcPr>
          <w:p w:rsidR="00161D9F" w:rsidRDefault="00583D04" w:rsidP="00583D04">
            <w:pPr>
              <w:pStyle w:val="unformattext"/>
              <w:shd w:val="clear" w:color="auto" w:fill="FFFFFF"/>
              <w:spacing w:line="352" w:lineRule="atLeast"/>
              <w:ind w:firstLine="567"/>
              <w:jc w:val="both"/>
              <w:rPr>
                <w:color w:val="000000"/>
                <w:sz w:val="28"/>
                <w:szCs w:val="28"/>
              </w:rPr>
            </w:pPr>
            <w:r>
              <w:rPr>
                <w:color w:val="000000"/>
                <w:sz w:val="28"/>
                <w:szCs w:val="28"/>
              </w:rPr>
              <w:t xml:space="preserve">Выдача результата предоставления муниципальной услуги </w:t>
            </w:r>
          </w:p>
        </w:tc>
      </w:tr>
    </w:tbl>
    <w:p w:rsidR="009402F8" w:rsidRPr="00393F9E" w:rsidRDefault="009402F8" w:rsidP="009402F8">
      <w:pPr>
        <w:pStyle w:val="unformattext"/>
        <w:shd w:val="clear" w:color="auto" w:fill="FFFFFF"/>
        <w:spacing w:after="0" w:line="352" w:lineRule="atLeast"/>
        <w:ind w:firstLine="567"/>
        <w:jc w:val="both"/>
        <w:rPr>
          <w:color w:val="000000"/>
          <w:sz w:val="28"/>
          <w:szCs w:val="28"/>
        </w:rPr>
      </w:pPr>
      <w:r w:rsidRPr="00393F9E">
        <w:rPr>
          <w:color w:val="000000"/>
          <w:sz w:val="28"/>
          <w:szCs w:val="28"/>
        </w:rPr>
        <w:t xml:space="preserve"> </w:t>
      </w:r>
    </w:p>
    <w:p w:rsidR="009402F8" w:rsidRPr="00393F9E" w:rsidRDefault="009402F8" w:rsidP="000643DF">
      <w:pPr>
        <w:pStyle w:val="unformattext"/>
        <w:shd w:val="clear" w:color="auto" w:fill="FFFFFF"/>
        <w:spacing w:after="0" w:line="352" w:lineRule="atLeast"/>
        <w:ind w:firstLine="567"/>
        <w:jc w:val="both"/>
        <w:rPr>
          <w:color w:val="000000"/>
          <w:sz w:val="28"/>
          <w:szCs w:val="28"/>
        </w:rPr>
      </w:pPr>
      <w:r w:rsidRPr="00393F9E">
        <w:rPr>
          <w:color w:val="000000"/>
          <w:sz w:val="28"/>
          <w:szCs w:val="28"/>
        </w:rPr>
        <w:t xml:space="preserve">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color w:val="000000"/>
          <w:sz w:val="28"/>
          <w:szCs w:val="28"/>
        </w:rPr>
        <w:t> </w:t>
      </w:r>
    </w:p>
    <w:p w:rsidR="009402F8" w:rsidRPr="00393F9E" w:rsidRDefault="009402F8" w:rsidP="009402F8">
      <w:pPr>
        <w:pStyle w:val="a4"/>
        <w:spacing w:before="0" w:beforeAutospacing="0" w:after="0" w:afterAutospacing="0"/>
        <w:ind w:firstLine="567"/>
        <w:jc w:val="center"/>
        <w:rPr>
          <w:color w:val="000000"/>
          <w:sz w:val="28"/>
          <w:szCs w:val="28"/>
        </w:rPr>
      </w:pPr>
      <w:r w:rsidRPr="00393F9E">
        <w:rPr>
          <w:color w:val="000000"/>
          <w:sz w:val="28"/>
          <w:szCs w:val="28"/>
        </w:rPr>
        <w:t> </w:t>
      </w:r>
    </w:p>
    <w:p w:rsidR="009402F8" w:rsidRPr="00393F9E" w:rsidRDefault="009402F8">
      <w:pPr>
        <w:rPr>
          <w:rFonts w:ascii="Times New Roman" w:hAnsi="Times New Roman" w:cs="Times New Roman"/>
          <w:sz w:val="28"/>
          <w:szCs w:val="28"/>
        </w:rPr>
      </w:pPr>
    </w:p>
    <w:sectPr w:rsidR="009402F8" w:rsidRPr="00393F9E" w:rsidSect="00583D0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AA"/>
    <w:rsid w:val="00007A4D"/>
    <w:rsid w:val="000643DF"/>
    <w:rsid w:val="00161D9F"/>
    <w:rsid w:val="002A0E5F"/>
    <w:rsid w:val="00350041"/>
    <w:rsid w:val="00393F9E"/>
    <w:rsid w:val="004533BF"/>
    <w:rsid w:val="004F06A4"/>
    <w:rsid w:val="00583D04"/>
    <w:rsid w:val="00627E95"/>
    <w:rsid w:val="009402F8"/>
    <w:rsid w:val="00C11B36"/>
    <w:rsid w:val="00CC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402F8"/>
    <w:rPr>
      <w:i/>
      <w:iCs/>
    </w:rPr>
  </w:style>
  <w:style w:type="character" w:customStyle="1" w:styleId="1">
    <w:name w:val="Гиперссылка1"/>
    <w:basedOn w:val="a0"/>
    <w:rsid w:val="009402F8"/>
  </w:style>
  <w:style w:type="paragraph" w:styleId="a4">
    <w:name w:val="Normal (Web)"/>
    <w:basedOn w:val="a"/>
    <w:uiPriority w:val="99"/>
    <w:semiHidden/>
    <w:unhideWhenUsed/>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7E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402F8"/>
    <w:rPr>
      <w:i/>
      <w:iCs/>
    </w:rPr>
  </w:style>
  <w:style w:type="character" w:customStyle="1" w:styleId="1">
    <w:name w:val="Гиперссылка1"/>
    <w:basedOn w:val="a0"/>
    <w:rsid w:val="009402F8"/>
  </w:style>
  <w:style w:type="paragraph" w:styleId="a4">
    <w:name w:val="Normal (Web)"/>
    <w:basedOn w:val="a"/>
    <w:uiPriority w:val="99"/>
    <w:semiHidden/>
    <w:unhideWhenUsed/>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7E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102">
      <w:bodyDiv w:val="1"/>
      <w:marLeft w:val="0"/>
      <w:marRight w:val="0"/>
      <w:marTop w:val="0"/>
      <w:marBottom w:val="0"/>
      <w:divBdr>
        <w:top w:val="none" w:sz="0" w:space="0" w:color="auto"/>
        <w:left w:val="none" w:sz="0" w:space="0" w:color="auto"/>
        <w:bottom w:val="none" w:sz="0" w:space="0" w:color="auto"/>
        <w:right w:val="none" w:sz="0" w:space="0" w:color="auto"/>
      </w:divBdr>
    </w:div>
    <w:div w:id="92092816">
      <w:bodyDiv w:val="1"/>
      <w:marLeft w:val="0"/>
      <w:marRight w:val="0"/>
      <w:marTop w:val="0"/>
      <w:marBottom w:val="0"/>
      <w:divBdr>
        <w:top w:val="none" w:sz="0" w:space="0" w:color="auto"/>
        <w:left w:val="none" w:sz="0" w:space="0" w:color="auto"/>
        <w:bottom w:val="none" w:sz="0" w:space="0" w:color="auto"/>
        <w:right w:val="none" w:sz="0" w:space="0" w:color="auto"/>
      </w:divBdr>
    </w:div>
    <w:div w:id="764763661">
      <w:bodyDiv w:val="1"/>
      <w:marLeft w:val="0"/>
      <w:marRight w:val="0"/>
      <w:marTop w:val="0"/>
      <w:marBottom w:val="0"/>
      <w:divBdr>
        <w:top w:val="none" w:sz="0" w:space="0" w:color="auto"/>
        <w:left w:val="none" w:sz="0" w:space="0" w:color="auto"/>
        <w:bottom w:val="none" w:sz="0" w:space="0" w:color="auto"/>
        <w:right w:val="none" w:sz="0" w:space="0" w:color="auto"/>
      </w:divBdr>
    </w:div>
    <w:div w:id="1275357541">
      <w:bodyDiv w:val="1"/>
      <w:marLeft w:val="0"/>
      <w:marRight w:val="0"/>
      <w:marTop w:val="0"/>
      <w:marBottom w:val="0"/>
      <w:divBdr>
        <w:top w:val="none" w:sz="0" w:space="0" w:color="auto"/>
        <w:left w:val="none" w:sz="0" w:space="0" w:color="auto"/>
        <w:bottom w:val="none" w:sz="0" w:space="0" w:color="auto"/>
        <w:right w:val="none" w:sz="0" w:space="0" w:color="auto"/>
      </w:divBdr>
    </w:div>
    <w:div w:id="15340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AEB23ACE-BBA9-4B3E-BCF9-2C17A1CDA1A0" TargetMode="External"/><Relationship Id="rId13" Type="http://schemas.openxmlformats.org/officeDocument/2006/relationships/hyperlink" Target="http://pravo-search.minjust.ru/bigs/showDocument.html?id=9AA48369-618A-4BB4-B4B8-AE15F2B7EBF6" TargetMode="External"/><Relationship Id="rId3" Type="http://schemas.openxmlformats.org/officeDocument/2006/relationships/settings" Target="settings.xml"/><Relationship Id="rId7" Type="http://schemas.openxmlformats.org/officeDocument/2006/relationships/hyperlink" Target="http://pravo-search.minjust.ru/bigs/showDocument.html?id=15D4560C-D530-4955-BF7E-F734337AE80B" TargetMode="External"/><Relationship Id="rId12" Type="http://schemas.openxmlformats.org/officeDocument/2006/relationships/hyperlink" Target="http://pravo-search.minjust.ru/bigs/showDocument.html?id=BBF89570-6239-4CFB-BDBA-5B454C14E3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0A02E7AB-81DC-427B-9BB7-ABFB1E14BDF3" TargetMode="External"/><Relationship Id="rId5" Type="http://schemas.openxmlformats.org/officeDocument/2006/relationships/hyperlink" Target="http://pravo-search.minjust.ru/bigs/showDocument.html?id=BBA0BFB1-06C7-4E50-A8D3-FE1045784BF1" TargetMode="External"/><Relationship Id="rId15" Type="http://schemas.openxmlformats.org/officeDocument/2006/relationships/theme" Target="theme/theme1.xml"/><Relationship Id="rId10" Type="http://schemas.openxmlformats.org/officeDocument/2006/relationships/hyperlink" Target="http://pravo-search.minjust.ru/bigs/showDocument.html?id=169FFAAF-0B96-47C8-9369-38141360223E" TargetMode="External"/><Relationship Id="rId4" Type="http://schemas.openxmlformats.org/officeDocument/2006/relationships/webSettings" Target="webSettings.xml"/><Relationship Id="rId9" Type="http://schemas.openxmlformats.org/officeDocument/2006/relationships/hyperlink" Target="http://pravo-search.minjust.ru/bigs/showDocument.html?id=4F48675C-2DC2-4B7B-8F43-C7D17AB907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6077</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cp:lastPrinted>2018-07-04T02:36:00Z</cp:lastPrinted>
  <dcterms:created xsi:type="dcterms:W3CDTF">2018-08-16T09:46:00Z</dcterms:created>
  <dcterms:modified xsi:type="dcterms:W3CDTF">2018-08-16T09:49:00Z</dcterms:modified>
</cp:coreProperties>
</file>