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C9" w:rsidRDefault="008A67C9" w:rsidP="00E762A2">
      <w:pPr>
        <w:ind w:left="7080"/>
        <w:jc w:val="center"/>
        <w:rPr>
          <w:bCs/>
        </w:rPr>
      </w:pPr>
      <w:r>
        <w:rPr>
          <w:bCs/>
        </w:rPr>
        <w:t>Приложение</w:t>
      </w:r>
    </w:p>
    <w:p w:rsidR="008A67C9" w:rsidRDefault="008A67C9" w:rsidP="00E762A2">
      <w:pPr>
        <w:ind w:left="6946"/>
        <w:jc w:val="center"/>
        <w:rPr>
          <w:bCs/>
        </w:rPr>
      </w:pPr>
      <w:r>
        <w:rPr>
          <w:bCs/>
        </w:rPr>
        <w:t>к приказу Роспотребнадзора</w:t>
      </w:r>
    </w:p>
    <w:p w:rsidR="008A67C9" w:rsidRPr="00FC54D2" w:rsidRDefault="008A67C9" w:rsidP="00E762A2">
      <w:pPr>
        <w:ind w:left="6946"/>
        <w:jc w:val="center"/>
        <w:rPr>
          <w:bCs/>
        </w:rPr>
      </w:pPr>
      <w:r>
        <w:rPr>
          <w:bCs/>
        </w:rPr>
        <w:t>от</w:t>
      </w:r>
      <w:r w:rsidRPr="00344EB2">
        <w:rPr>
          <w:bCs/>
        </w:rPr>
        <w:t xml:space="preserve"> 26</w:t>
      </w:r>
      <w:r>
        <w:rPr>
          <w:bCs/>
        </w:rPr>
        <w:t>.01.2012 № 35</w:t>
      </w:r>
    </w:p>
    <w:p w:rsidR="008A67C9" w:rsidRPr="00344EB2" w:rsidRDefault="008A67C9" w:rsidP="00E762A2">
      <w:pPr>
        <w:jc w:val="center"/>
        <w:rPr>
          <w:sz w:val="6"/>
        </w:rPr>
      </w:pPr>
    </w:p>
    <w:p w:rsidR="008A67C9" w:rsidRPr="00344EB2" w:rsidRDefault="008A67C9" w:rsidP="00533A32">
      <w:pPr>
        <w:rPr>
          <w:sz w:val="6"/>
        </w:rPr>
      </w:pPr>
    </w:p>
    <w:p w:rsidR="008A67C9" w:rsidRPr="00344EB2" w:rsidRDefault="008A67C9" w:rsidP="00533A32">
      <w:pPr>
        <w:rPr>
          <w:sz w:val="6"/>
        </w:rPr>
      </w:pPr>
    </w:p>
    <w:p w:rsidR="008A67C9" w:rsidRDefault="008A67C9" w:rsidP="00533A32">
      <w:pPr>
        <w:spacing w:line="256" w:lineRule="auto"/>
        <w:ind w:left="119" w:firstLine="499"/>
        <w:rPr>
          <w:sz w:val="6"/>
        </w:rPr>
      </w:pPr>
      <w:r>
        <w:rPr>
          <w:noProof/>
        </w:rPr>
        <w:pict>
          <v:rect id="_x0000_s1026" style="position:absolute;left:0;text-align:left;margin-left:7.9pt;margin-top:1.9pt;width:734.45pt;height:201.7pt;z-index:-251658240" o:allowincell="f" filled="f" stroked="f">
            <v:textbox inset="1pt,1pt,1pt,1pt">
              <w:txbxContent>
                <w:p w:rsidR="008A67C9" w:rsidRDefault="008A67C9" w:rsidP="00533A32">
                  <w:pPr>
                    <w:rPr>
                      <w:b/>
                      <w:i/>
                      <w:sz w:val="16"/>
                    </w:rPr>
                  </w:pPr>
                </w:p>
                <w:p w:rsidR="008A67C9" w:rsidRDefault="008A67C9" w:rsidP="00533A32">
                  <w:pPr>
                    <w:rPr>
                      <w:b/>
                      <w:i/>
                      <w:sz w:val="16"/>
                    </w:rPr>
                  </w:pPr>
                </w:p>
              </w:txbxContent>
            </v:textbox>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8A67C9" w:rsidTr="00533A32">
        <w:tc>
          <w:tcPr>
            <w:tcW w:w="14992" w:type="dxa"/>
            <w:gridSpan w:val="4"/>
            <w:vAlign w:val="center"/>
          </w:tcPr>
          <w:p w:rsidR="008A67C9" w:rsidRDefault="008A67C9">
            <w:pPr>
              <w:spacing w:line="200" w:lineRule="exact"/>
              <w:jc w:val="center"/>
              <w:rPr>
                <w:b/>
                <w:sz w:val="20"/>
              </w:rPr>
            </w:pPr>
            <w:r>
              <w:rPr>
                <w:b/>
                <w:sz w:val="20"/>
              </w:rPr>
              <w:t>ФЕДЕРАЛЬНОЕ СТАТИСТИЧЕСКОЕ НАБЛЮДЕНИЕ</w:t>
            </w:r>
          </w:p>
        </w:tc>
      </w:tr>
      <w:tr w:rsidR="008A67C9" w:rsidTr="00533A32">
        <w:tc>
          <w:tcPr>
            <w:tcW w:w="14992" w:type="dxa"/>
            <w:gridSpan w:val="4"/>
            <w:tcBorders>
              <w:left w:val="nil"/>
              <w:right w:val="nil"/>
            </w:tcBorders>
            <w:vAlign w:val="center"/>
          </w:tcPr>
          <w:p w:rsidR="008A67C9" w:rsidRDefault="008A67C9">
            <w:pPr>
              <w:spacing w:line="240" w:lineRule="exact"/>
              <w:jc w:val="center"/>
              <w:rPr>
                <w:b/>
                <w:sz w:val="20"/>
              </w:rPr>
            </w:pPr>
          </w:p>
        </w:tc>
      </w:tr>
      <w:tr w:rsidR="008A67C9" w:rsidTr="00533A32">
        <w:tc>
          <w:tcPr>
            <w:tcW w:w="14992" w:type="dxa"/>
            <w:gridSpan w:val="4"/>
            <w:vAlign w:val="center"/>
          </w:tcPr>
          <w:p w:rsidR="008A67C9" w:rsidRDefault="008A67C9">
            <w:pPr>
              <w:spacing w:line="180" w:lineRule="exact"/>
              <w:jc w:val="center"/>
              <w:rPr>
                <w:b/>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Pr>
                  <w:sz w:val="20"/>
                </w:rPr>
                <w:t>2001 г</w:t>
              </w:r>
            </w:smartTag>
            <w:r>
              <w:rPr>
                <w:sz w:val="20"/>
              </w:rPr>
              <w:t xml:space="preserve">. № 195-ФЗ, а также статьей 3 Закона Российской Федерации от 13 мая </w:t>
            </w:r>
            <w:smartTag w:uri="urn:schemas-microsoft-com:office:smarttags" w:element="metricconverter">
              <w:smartTagPr>
                <w:attr w:name="ProductID" w:val="1992 г"/>
              </w:smartTagPr>
              <w:r>
                <w:rPr>
                  <w:sz w:val="20"/>
                </w:rPr>
                <w:t>1992 г</w:t>
              </w:r>
            </w:smartTag>
            <w:r>
              <w:rPr>
                <w:sz w:val="20"/>
              </w:rPr>
              <w:t>. № 2761-1 «Об ответственности за нарушение порядка представления государственной статистической отчетности»</w:t>
            </w:r>
          </w:p>
        </w:tc>
      </w:tr>
      <w:tr w:rsidR="008A67C9" w:rsidTr="00533A32">
        <w:tc>
          <w:tcPr>
            <w:tcW w:w="14992" w:type="dxa"/>
            <w:gridSpan w:val="4"/>
            <w:tcBorders>
              <w:left w:val="nil"/>
              <w:bottom w:val="nil"/>
              <w:right w:val="nil"/>
            </w:tcBorders>
            <w:vAlign w:val="center"/>
          </w:tcPr>
          <w:p w:rsidR="008A67C9" w:rsidRDefault="008A67C9">
            <w:pPr>
              <w:spacing w:line="240" w:lineRule="exact"/>
              <w:jc w:val="both"/>
              <w:rPr>
                <w:sz w:val="20"/>
              </w:rPr>
            </w:pPr>
          </w:p>
        </w:tc>
      </w:tr>
      <w:tr w:rsidR="008A67C9" w:rsidTr="00533A32">
        <w:tc>
          <w:tcPr>
            <w:tcW w:w="14992" w:type="dxa"/>
            <w:gridSpan w:val="4"/>
            <w:tcBorders>
              <w:top w:val="nil"/>
              <w:left w:val="nil"/>
              <w:right w:val="nil"/>
            </w:tcBorders>
            <w:vAlign w:val="center"/>
          </w:tcPr>
          <w:p w:rsidR="008A67C9" w:rsidRDefault="008A67C9">
            <w:pPr>
              <w:spacing w:line="240" w:lineRule="exact"/>
              <w:jc w:val="center"/>
              <w:rPr>
                <w:sz w:val="20"/>
              </w:rPr>
            </w:pPr>
          </w:p>
        </w:tc>
      </w:tr>
      <w:tr w:rsidR="008A67C9" w:rsidTr="00533A32">
        <w:tc>
          <w:tcPr>
            <w:tcW w:w="14992" w:type="dxa"/>
            <w:gridSpan w:val="4"/>
            <w:vAlign w:val="center"/>
          </w:tcPr>
          <w:p w:rsidR="008A67C9" w:rsidRDefault="008A67C9">
            <w:pPr>
              <w:pStyle w:val="Heading1"/>
              <w:spacing w:line="200" w:lineRule="exact"/>
              <w:rPr>
                <w:b/>
                <w:sz w:val="20"/>
              </w:rPr>
            </w:pPr>
            <w:r>
              <w:fldChar w:fldCharType="begin"/>
            </w:r>
            <w:r>
              <w:instrText xml:space="preserve"> INCLUDETEXT "c:\\access20\\kformp\\name.txt" \* MERGEFORMAT </w:instrText>
            </w:r>
            <w:r>
              <w:fldChar w:fldCharType="separate"/>
            </w:r>
            <w:r>
              <w:t xml:space="preserve"> </w:t>
            </w:r>
            <w:r>
              <w:rPr>
                <w:b/>
                <w:sz w:val="20"/>
              </w:rPr>
              <w:t>СВЕДЕНИЯ ОБ ОСУЩЕСТВЛЕНИИ ГОСУДАРСТВЕННОГО КОНТРОЛЯ (НАДЗОРА) И МУНИЦИПАЛЬНОГО КОНТРОЛЯ</w:t>
            </w:r>
          </w:p>
          <w:p w:rsidR="008A67C9" w:rsidRDefault="008A67C9">
            <w:pPr>
              <w:spacing w:line="200" w:lineRule="exact"/>
              <w:jc w:val="center"/>
              <w:rPr>
                <w:sz w:val="20"/>
              </w:rPr>
            </w:pPr>
            <w:r>
              <w:rPr>
                <w:sz w:val="20"/>
              </w:rPr>
              <w:t>за январь - ______________________</w:t>
            </w:r>
            <w:r>
              <w:rPr>
                <w:b/>
                <w:sz w:val="20"/>
              </w:rPr>
              <w:t xml:space="preserve"> </w:t>
            </w:r>
            <w:r>
              <w:rPr>
                <w:sz w:val="20"/>
              </w:rPr>
              <w:t>20</w:t>
            </w:r>
            <w:r>
              <w:rPr>
                <w:b/>
                <w:sz w:val="20"/>
              </w:rPr>
              <w:t>___</w:t>
            </w:r>
            <w:r>
              <w:rPr>
                <w:sz w:val="20"/>
              </w:rPr>
              <w:t xml:space="preserve"> </w:t>
            </w:r>
            <w:r>
              <w:fldChar w:fldCharType="end"/>
            </w:r>
            <w:r>
              <w:rPr>
                <w:sz w:val="20"/>
              </w:rPr>
              <w:t>г.</w:t>
            </w:r>
          </w:p>
          <w:p w:rsidR="008A67C9" w:rsidRDefault="008A67C9">
            <w:pPr>
              <w:spacing w:line="200" w:lineRule="exact"/>
              <w:jc w:val="center"/>
              <w:rPr>
                <w:sz w:val="20"/>
              </w:rPr>
            </w:pPr>
            <w:r>
              <w:rPr>
                <w:sz w:val="20"/>
              </w:rPr>
              <w:t xml:space="preserve">    (нарастающим итогом)</w:t>
            </w:r>
          </w:p>
        </w:tc>
      </w:tr>
      <w:tr w:rsidR="008A67C9" w:rsidTr="00533A32">
        <w:tc>
          <w:tcPr>
            <w:tcW w:w="14992" w:type="dxa"/>
            <w:gridSpan w:val="4"/>
            <w:tcBorders>
              <w:left w:val="nil"/>
              <w:right w:val="nil"/>
            </w:tcBorders>
            <w:vAlign w:val="center"/>
          </w:tcPr>
          <w:p w:rsidR="008A67C9" w:rsidRDefault="008A67C9">
            <w:pPr>
              <w:spacing w:line="240" w:lineRule="exact"/>
              <w:rPr>
                <w:sz w:val="20"/>
              </w:rPr>
            </w:pPr>
          </w:p>
        </w:tc>
      </w:tr>
      <w:tr w:rsidR="008A67C9" w:rsidTr="00533A32">
        <w:tc>
          <w:tcPr>
            <w:tcW w:w="8568" w:type="dxa"/>
            <w:vAlign w:val="center"/>
          </w:tcPr>
          <w:p w:rsidR="008A67C9" w:rsidRDefault="008A67C9">
            <w:pPr>
              <w:spacing w:line="240" w:lineRule="exact"/>
              <w:jc w:val="center"/>
              <w:rPr>
                <w:sz w:val="20"/>
              </w:rPr>
            </w:pPr>
            <w:r>
              <w:rPr>
                <w:sz w:val="20"/>
              </w:rPr>
              <w:t>Предоставляют:</w:t>
            </w:r>
          </w:p>
        </w:tc>
        <w:tc>
          <w:tcPr>
            <w:tcW w:w="2520" w:type="dxa"/>
            <w:vAlign w:val="center"/>
          </w:tcPr>
          <w:p w:rsidR="008A67C9" w:rsidRDefault="008A67C9">
            <w:pPr>
              <w:spacing w:line="240" w:lineRule="exact"/>
              <w:jc w:val="center"/>
              <w:rPr>
                <w:sz w:val="20"/>
              </w:rPr>
            </w:pPr>
            <w:r>
              <w:rPr>
                <w:sz w:val="20"/>
              </w:rPr>
              <w:t>Сроки предоставления</w:t>
            </w:r>
          </w:p>
        </w:tc>
        <w:tc>
          <w:tcPr>
            <w:tcW w:w="360" w:type="dxa"/>
            <w:tcBorders>
              <w:top w:val="nil"/>
              <w:bottom w:val="nil"/>
            </w:tcBorders>
            <w:vAlign w:val="center"/>
          </w:tcPr>
          <w:p w:rsidR="008A67C9" w:rsidRDefault="008A67C9">
            <w:pPr>
              <w:spacing w:line="240" w:lineRule="exact"/>
              <w:jc w:val="center"/>
              <w:rPr>
                <w:sz w:val="20"/>
              </w:rPr>
            </w:pPr>
          </w:p>
        </w:tc>
        <w:tc>
          <w:tcPr>
            <w:tcW w:w="3544" w:type="dxa"/>
            <w:vAlign w:val="center"/>
          </w:tcPr>
          <w:p w:rsidR="008A67C9" w:rsidRDefault="008A67C9">
            <w:pPr>
              <w:spacing w:line="240" w:lineRule="exact"/>
              <w:jc w:val="center"/>
              <w:rPr>
                <w:b/>
                <w:sz w:val="20"/>
              </w:rPr>
            </w:pPr>
            <w:r>
              <w:rPr>
                <w:b/>
                <w:sz w:val="20"/>
              </w:rPr>
              <w:t>Форма № 1-контроль</w:t>
            </w:r>
          </w:p>
        </w:tc>
      </w:tr>
      <w:tr w:rsidR="008A67C9" w:rsidTr="00533A32">
        <w:tc>
          <w:tcPr>
            <w:tcW w:w="8568" w:type="dxa"/>
            <w:vAlign w:val="center"/>
          </w:tcPr>
          <w:p w:rsidR="008A67C9" w:rsidRDefault="008A67C9">
            <w:pPr>
              <w:pStyle w:val="BodyText"/>
              <w:spacing w:after="0" w:line="160" w:lineRule="exact"/>
            </w:pPr>
            <w:r>
              <w:rPr>
                <w:noProof/>
              </w:rPr>
              <w:pict>
                <v:shapetype id="_x0000_t202" coordsize="21600,21600" o:spt="202" path="m,l,21600r21600,l21600,xe">
                  <v:stroke joinstyle="miter"/>
                  <v:path gradientshapeok="t" o:connecttype="rect"/>
                </v:shapetype>
                <v:shape id="_x0000_s1027" type="#_x0000_t202" style="position:absolute;margin-left:584.05pt;margin-top:93.95pt;width:2in;height:23.65pt;z-index:251659264;mso-position-horizontal-relative:text;mso-position-vertical-relative:text" o:allowincell="f" strokeweight="1.5pt">
                  <v:textbox style="mso-next-textbox:#_x0000_s1027">
                    <w:txbxContent>
                      <w:p w:rsidR="008A67C9" w:rsidRDefault="008A67C9" w:rsidP="00533A32">
                        <w:pPr>
                          <w:jc w:val="center"/>
                          <w:rPr>
                            <w:sz w:val="20"/>
                          </w:rPr>
                        </w:pPr>
                        <w:r>
                          <w:rPr>
                            <w:sz w:val="20"/>
                          </w:rPr>
                          <w:t>Полугодовая</w:t>
                        </w:r>
                      </w:p>
                    </w:txbxContent>
                  </v:textbox>
                </v:shape>
              </w:pict>
            </w:r>
            <w: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8A67C9" w:rsidRDefault="008A67C9">
            <w:pPr>
              <w:spacing w:line="160" w:lineRule="exact"/>
              <w:ind w:left="284"/>
              <w:rPr>
                <w:sz w:val="20"/>
              </w:rPr>
            </w:pPr>
            <w:r>
              <w:rPr>
                <w:sz w:val="20"/>
              </w:rPr>
              <w:t>- соответствующим федеральным органам исполнительной власти;</w:t>
            </w:r>
          </w:p>
          <w:p w:rsidR="008A67C9" w:rsidRDefault="008A67C9">
            <w:pPr>
              <w:pStyle w:val="BodyText"/>
              <w:spacing w:after="0" w:line="160" w:lineRule="exact"/>
            </w:pPr>
            <w:r>
              <w:t>федеральные органы исполнительной власти, уполномоченные на осуществление государственного федерального контроля (надзора):</w:t>
            </w:r>
          </w:p>
          <w:p w:rsidR="008A67C9" w:rsidRDefault="008A67C9">
            <w:pPr>
              <w:spacing w:line="160" w:lineRule="exact"/>
              <w:ind w:left="284"/>
              <w:rPr>
                <w:sz w:val="20"/>
              </w:rPr>
            </w:pPr>
            <w:r>
              <w:rPr>
                <w:sz w:val="20"/>
              </w:rPr>
              <w:t>- Минэкономразвития России, 125993, ГСП-</w:t>
            </w:r>
            <w:smartTag w:uri="urn:schemas-microsoft-com:office:smarttags" w:element="metricconverter">
              <w:smartTagPr>
                <w:attr w:name="ProductID" w:val="3, г"/>
              </w:smartTagPr>
              <w:r>
                <w:rPr>
                  <w:sz w:val="20"/>
                </w:rPr>
                <w:t>3, г</w:t>
              </w:r>
            </w:smartTag>
            <w:r>
              <w:rPr>
                <w:sz w:val="20"/>
              </w:rPr>
              <w:t>. Москва, А-47, ул.1-я Тверская-Ямская, д.1,3;</w:t>
            </w:r>
          </w:p>
          <w:p w:rsidR="008A67C9" w:rsidRDefault="008A67C9">
            <w:pPr>
              <w:pStyle w:val="BodyText"/>
              <w:spacing w:after="0" w:line="160" w:lineRule="exact"/>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8A67C9" w:rsidRDefault="008A67C9">
            <w:pPr>
              <w:pStyle w:val="BodyTextIndent2"/>
              <w:spacing w:line="160" w:lineRule="exact"/>
            </w:pPr>
            <w:r>
              <w:t xml:space="preserve">-  соответствующим федеральным органам исполнительной власти, осуществляющим </w:t>
            </w:r>
            <w:r>
              <w:br/>
              <w:t xml:space="preserve">    контроль за исполнением переданных полномочий по контролю; </w:t>
            </w:r>
          </w:p>
          <w:p w:rsidR="008A67C9" w:rsidRDefault="008A67C9">
            <w:pPr>
              <w:pStyle w:val="BodyText"/>
              <w:spacing w:after="0" w:line="160" w:lineRule="exact"/>
            </w:pPr>
            <w:r>
              <w:t>федеральные органы исполнительной власти, уполномоченные на осуществление контроля за исполнением переданных полномочий по контролю (отдельную форму по каждому из контролируемых переданных полномочий по контролю):</w:t>
            </w:r>
          </w:p>
          <w:p w:rsidR="008A67C9" w:rsidRDefault="008A67C9">
            <w:pPr>
              <w:spacing w:line="160" w:lineRule="exact"/>
              <w:ind w:left="284"/>
              <w:rPr>
                <w:sz w:val="20"/>
              </w:rPr>
            </w:pPr>
            <w:r>
              <w:rPr>
                <w:sz w:val="20"/>
              </w:rPr>
              <w:t>- Минэкономразвития России, 125993, ГСП-</w:t>
            </w:r>
            <w:smartTag w:uri="urn:schemas-microsoft-com:office:smarttags" w:element="metricconverter">
              <w:smartTagPr>
                <w:attr w:name="ProductID" w:val="3, г"/>
              </w:smartTagPr>
              <w:r>
                <w:rPr>
                  <w:sz w:val="20"/>
                </w:rPr>
                <w:t>3, г</w:t>
              </w:r>
            </w:smartTag>
            <w:r>
              <w:rPr>
                <w:sz w:val="20"/>
              </w:rPr>
              <w:t>. Москва, А-47, ул.1-я Тверская-Ямская, д.1,3;</w:t>
            </w:r>
          </w:p>
          <w:p w:rsidR="008A67C9" w:rsidRDefault="008A67C9">
            <w:pPr>
              <w:spacing w:line="160" w:lineRule="exact"/>
              <w:rPr>
                <w:sz w:val="20"/>
              </w:rPr>
            </w:pPr>
            <w:r>
              <w:rPr>
                <w:sz w:val="20"/>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8A67C9" w:rsidRDefault="008A67C9">
            <w:pPr>
              <w:spacing w:line="160" w:lineRule="exact"/>
              <w:ind w:left="284"/>
              <w:rPr>
                <w:sz w:val="20"/>
              </w:rPr>
            </w:pPr>
            <w:r>
              <w:rPr>
                <w:sz w:val="20"/>
              </w:rPr>
              <w:t xml:space="preserve">- органу исполнительной власти субъекта Российской Федерации, ответственному </w:t>
            </w:r>
            <w:r>
              <w:rPr>
                <w:sz w:val="20"/>
              </w:rPr>
              <w:br/>
              <w:t xml:space="preserve">  за подготовку в установленном  порядке докладов об осуществлении регионального </w:t>
            </w:r>
            <w:r>
              <w:rPr>
                <w:sz w:val="20"/>
              </w:rPr>
              <w:br/>
              <w:t xml:space="preserve">  государственного контроля (надзора);</w:t>
            </w:r>
          </w:p>
          <w:p w:rsidR="008A67C9" w:rsidRDefault="008A67C9">
            <w:pPr>
              <w:pStyle w:val="BodyText"/>
              <w:spacing w:after="0" w:line="160" w:lineRule="exact"/>
            </w:pPr>
            <w: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8A67C9" w:rsidRDefault="008A67C9">
            <w:pPr>
              <w:pStyle w:val="BodyTextIndent2"/>
              <w:spacing w:line="160" w:lineRule="exact"/>
            </w:pPr>
            <w:r>
              <w:t> - органу исполнительной власти субъекта Российской Фе</w:t>
            </w:r>
            <w:bookmarkStart w:id="0" w:name="_GoBack"/>
            <w:bookmarkEnd w:id="0"/>
            <w:r>
              <w:t xml:space="preserve">дерации, ответственному </w:t>
            </w:r>
            <w:r>
              <w:br/>
              <w:t xml:space="preserve">    за подготовку в установленном  порядке докладов об осуществлении регионального </w:t>
            </w:r>
            <w:r>
              <w:br/>
              <w:t xml:space="preserve">     государственного контроля (надзора);</w:t>
            </w:r>
          </w:p>
          <w:p w:rsidR="008A67C9" w:rsidRDefault="008A67C9">
            <w:pPr>
              <w:spacing w:line="160" w:lineRule="exact"/>
              <w:rPr>
                <w:sz w:val="20"/>
              </w:rPr>
            </w:pPr>
            <w:r>
              <w:rPr>
                <w:sz w:val="20"/>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8A67C9" w:rsidRDefault="008A67C9">
            <w:pPr>
              <w:spacing w:line="160" w:lineRule="exact"/>
              <w:ind w:left="284"/>
              <w:rPr>
                <w:sz w:val="20"/>
              </w:rPr>
            </w:pPr>
            <w:r>
              <w:rPr>
                <w:sz w:val="20"/>
              </w:rPr>
              <w:t>- Минэкономразвития России, 125993, ГСП-</w:t>
            </w:r>
            <w:smartTag w:uri="urn:schemas-microsoft-com:office:smarttags" w:element="metricconverter">
              <w:smartTagPr>
                <w:attr w:name="ProductID" w:val="3, г"/>
              </w:smartTagPr>
              <w:r>
                <w:rPr>
                  <w:sz w:val="20"/>
                </w:rPr>
                <w:t>3, г</w:t>
              </w:r>
            </w:smartTag>
            <w:r>
              <w:rPr>
                <w:sz w:val="20"/>
              </w:rPr>
              <w:t>. Москва, А-47, ул.1-я Тверская-Ямская, д.1,3.</w:t>
            </w:r>
          </w:p>
        </w:tc>
        <w:tc>
          <w:tcPr>
            <w:tcW w:w="2520" w:type="dxa"/>
          </w:tcPr>
          <w:p w:rsidR="008A67C9" w:rsidRDefault="008A67C9">
            <w:pPr>
              <w:pStyle w:val="BodyText2"/>
              <w:spacing w:before="20" w:line="160" w:lineRule="exact"/>
            </w:pPr>
            <w:r>
              <w:t>15 числа после отчетного периода</w:t>
            </w:r>
          </w:p>
          <w:p w:rsidR="008A67C9" w:rsidRDefault="008A67C9">
            <w:pPr>
              <w:spacing w:line="160" w:lineRule="exact"/>
              <w:jc w:val="center"/>
              <w:rPr>
                <w:sz w:val="20"/>
              </w:rPr>
            </w:pPr>
          </w:p>
          <w:p w:rsidR="008A67C9" w:rsidRDefault="008A67C9">
            <w:pPr>
              <w:pStyle w:val="BodyText2"/>
              <w:spacing w:before="0" w:line="160" w:lineRule="exact"/>
            </w:pPr>
            <w:r>
              <w:t>20 числа после отчетного периода</w:t>
            </w:r>
          </w:p>
          <w:p w:rsidR="008A67C9" w:rsidRDefault="008A67C9">
            <w:pPr>
              <w:spacing w:line="160" w:lineRule="exact"/>
              <w:jc w:val="center"/>
              <w:rPr>
                <w:sz w:val="20"/>
              </w:rPr>
            </w:pPr>
          </w:p>
          <w:p w:rsidR="008A67C9" w:rsidRDefault="008A67C9">
            <w:pPr>
              <w:spacing w:line="160" w:lineRule="exact"/>
              <w:jc w:val="center"/>
              <w:rPr>
                <w:sz w:val="20"/>
              </w:rPr>
            </w:pPr>
            <w:r>
              <w:rPr>
                <w:sz w:val="20"/>
              </w:rPr>
              <w:t>15 числа после отчетного периода</w:t>
            </w: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r>
              <w:rPr>
                <w:sz w:val="20"/>
              </w:rPr>
              <w:t>20 числа после отчетного периода</w:t>
            </w: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r>
              <w:rPr>
                <w:sz w:val="20"/>
              </w:rPr>
              <w:t>15 числа после отчетного периода</w:t>
            </w: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r>
              <w:rPr>
                <w:sz w:val="20"/>
              </w:rPr>
              <w:t>15 числа после отчетного периода</w:t>
            </w: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p>
          <w:p w:rsidR="008A67C9" w:rsidRDefault="008A67C9">
            <w:pPr>
              <w:spacing w:line="160" w:lineRule="exact"/>
              <w:jc w:val="center"/>
              <w:rPr>
                <w:sz w:val="20"/>
              </w:rPr>
            </w:pPr>
            <w:r>
              <w:rPr>
                <w:sz w:val="20"/>
              </w:rPr>
              <w:t>20 числа после отчетного периода</w:t>
            </w:r>
          </w:p>
        </w:tc>
        <w:tc>
          <w:tcPr>
            <w:tcW w:w="360" w:type="dxa"/>
            <w:tcBorders>
              <w:top w:val="nil"/>
              <w:bottom w:val="nil"/>
              <w:right w:val="nil"/>
            </w:tcBorders>
            <w:vAlign w:val="center"/>
          </w:tcPr>
          <w:p w:rsidR="008A67C9" w:rsidRDefault="008A67C9">
            <w:pPr>
              <w:spacing w:line="240" w:lineRule="exact"/>
              <w:jc w:val="center"/>
              <w:rPr>
                <w:sz w:val="20"/>
              </w:rPr>
            </w:pPr>
          </w:p>
        </w:tc>
        <w:tc>
          <w:tcPr>
            <w:tcW w:w="3544" w:type="dxa"/>
            <w:tcBorders>
              <w:top w:val="nil"/>
              <w:left w:val="nil"/>
              <w:bottom w:val="nil"/>
              <w:right w:val="nil"/>
            </w:tcBorders>
          </w:tcPr>
          <w:p w:rsidR="008A67C9" w:rsidRDefault="008A67C9">
            <w:pPr>
              <w:spacing w:line="240" w:lineRule="exact"/>
              <w:jc w:val="center"/>
              <w:rPr>
                <w:sz w:val="20"/>
              </w:rPr>
            </w:pPr>
          </w:p>
          <w:p w:rsidR="008A67C9" w:rsidRDefault="008A67C9">
            <w:pPr>
              <w:spacing w:line="240" w:lineRule="exact"/>
              <w:jc w:val="center"/>
              <w:rPr>
                <w:sz w:val="20"/>
              </w:rPr>
            </w:pPr>
            <w:r>
              <w:rPr>
                <w:sz w:val="20"/>
              </w:rPr>
              <w:t>Приказ Росстата:</w:t>
            </w:r>
          </w:p>
          <w:p w:rsidR="008A67C9" w:rsidRDefault="008A67C9">
            <w:pPr>
              <w:spacing w:line="240" w:lineRule="exact"/>
              <w:jc w:val="center"/>
              <w:rPr>
                <w:sz w:val="20"/>
              </w:rPr>
            </w:pPr>
            <w:r>
              <w:rPr>
                <w:sz w:val="20"/>
              </w:rPr>
              <w:t>Об утверждении формы</w:t>
            </w:r>
          </w:p>
          <w:p w:rsidR="008A67C9" w:rsidRDefault="008A67C9">
            <w:pPr>
              <w:spacing w:line="240" w:lineRule="exact"/>
              <w:jc w:val="center"/>
              <w:rPr>
                <w:sz w:val="20"/>
              </w:rPr>
            </w:pPr>
            <w:r>
              <w:rPr>
                <w:sz w:val="20"/>
              </w:rPr>
              <w:t>от  21.12.2011  № 503</w:t>
            </w:r>
          </w:p>
          <w:p w:rsidR="008A67C9" w:rsidRDefault="008A67C9">
            <w:pPr>
              <w:pStyle w:val="BodyText2"/>
              <w:spacing w:before="0" w:line="240" w:lineRule="exact"/>
            </w:pPr>
            <w:r>
              <w:t>О внесении изменений (при наличии)</w:t>
            </w:r>
          </w:p>
          <w:p w:rsidR="008A67C9" w:rsidRDefault="008A67C9">
            <w:pPr>
              <w:spacing w:line="240" w:lineRule="exact"/>
              <w:jc w:val="center"/>
              <w:rPr>
                <w:i/>
                <w:sz w:val="20"/>
              </w:rPr>
            </w:pPr>
            <w:r>
              <w:rPr>
                <w:sz w:val="20"/>
              </w:rPr>
              <w:t>от  __________    № ___</w:t>
            </w:r>
          </w:p>
          <w:p w:rsidR="008A67C9" w:rsidRDefault="008A67C9">
            <w:pPr>
              <w:spacing w:line="240" w:lineRule="exact"/>
              <w:jc w:val="center"/>
              <w:rPr>
                <w:i/>
                <w:sz w:val="20"/>
              </w:rPr>
            </w:pPr>
            <w:r>
              <w:rPr>
                <w:sz w:val="20"/>
              </w:rPr>
              <w:t>от  __________   № ___</w:t>
            </w:r>
          </w:p>
          <w:p w:rsidR="008A67C9" w:rsidRDefault="008A67C9">
            <w:pPr>
              <w:spacing w:line="240" w:lineRule="exact"/>
              <w:jc w:val="center"/>
              <w:rPr>
                <w:sz w:val="20"/>
              </w:rPr>
            </w:pPr>
          </w:p>
        </w:tc>
      </w:tr>
    </w:tbl>
    <w:p w:rsidR="008A67C9" w:rsidRDefault="008A67C9" w:rsidP="00533A32">
      <w:pPr>
        <w:pStyle w:val="BalloonText"/>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8A67C9" w:rsidTr="00533A32">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A67C9" w:rsidRDefault="008A67C9">
            <w:pPr>
              <w:spacing w:line="200" w:lineRule="exact"/>
              <w:rPr>
                <w:sz w:val="20"/>
              </w:rPr>
            </w:pPr>
            <w:r>
              <w:rPr>
                <w:b/>
                <w:sz w:val="20"/>
              </w:rPr>
              <w:t>Наименование отчитывающейся организации</w:t>
            </w:r>
            <w:r>
              <w:rPr>
                <w:sz w:val="20"/>
              </w:rPr>
              <w:t xml:space="preserve"> ______________________________________________________________________________________________</w:t>
            </w:r>
          </w:p>
        </w:tc>
      </w:tr>
      <w:tr w:rsidR="008A67C9" w:rsidTr="00533A32">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A67C9" w:rsidRDefault="008A67C9">
            <w:pPr>
              <w:spacing w:line="20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8A67C9" w:rsidTr="00533A32">
        <w:trPr>
          <w:cantSplit/>
        </w:trPr>
        <w:tc>
          <w:tcPr>
            <w:tcW w:w="1560" w:type="dxa"/>
            <w:vMerge w:val="restart"/>
            <w:tcBorders>
              <w:top w:val="single" w:sz="6" w:space="0" w:color="auto"/>
              <w:left w:val="single" w:sz="6" w:space="0" w:color="auto"/>
              <w:bottom w:val="single" w:sz="6" w:space="0" w:color="auto"/>
              <w:right w:val="nil"/>
            </w:tcBorders>
          </w:tcPr>
          <w:p w:rsidR="008A67C9" w:rsidRDefault="008A67C9">
            <w:pPr>
              <w:spacing w:line="160" w:lineRule="exact"/>
              <w:jc w:val="center"/>
              <w:rPr>
                <w:sz w:val="20"/>
              </w:rPr>
            </w:pPr>
            <w:r>
              <w:rPr>
                <w:sz w:val="20"/>
              </w:rPr>
              <w:t>Код</w:t>
            </w:r>
          </w:p>
          <w:p w:rsidR="008A67C9" w:rsidRDefault="008A67C9">
            <w:pPr>
              <w:spacing w:line="160" w:lineRule="exact"/>
              <w:jc w:val="center"/>
              <w:rPr>
                <w:sz w:val="20"/>
              </w:rPr>
            </w:pPr>
            <w:r>
              <w:rPr>
                <w:sz w:val="20"/>
              </w:rPr>
              <w:t xml:space="preserve">формы </w:t>
            </w:r>
          </w:p>
          <w:p w:rsidR="008A67C9" w:rsidRDefault="008A67C9">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8A67C9" w:rsidRDefault="008A67C9">
            <w:pPr>
              <w:spacing w:line="160" w:lineRule="exact"/>
              <w:jc w:val="center"/>
              <w:rPr>
                <w:sz w:val="20"/>
              </w:rPr>
            </w:pPr>
            <w:r>
              <w:rPr>
                <w:sz w:val="20"/>
              </w:rPr>
              <w:t>Код</w:t>
            </w:r>
          </w:p>
        </w:tc>
      </w:tr>
      <w:tr w:rsidR="008A67C9" w:rsidTr="00533A32">
        <w:trPr>
          <w:cantSplit/>
        </w:trPr>
        <w:tc>
          <w:tcPr>
            <w:tcW w:w="1560" w:type="dxa"/>
            <w:vMerge/>
            <w:tcBorders>
              <w:top w:val="single" w:sz="6" w:space="0" w:color="auto"/>
              <w:left w:val="single" w:sz="6" w:space="0" w:color="auto"/>
              <w:bottom w:val="single" w:sz="6" w:space="0" w:color="auto"/>
              <w:right w:val="nil"/>
            </w:tcBorders>
            <w:vAlign w:val="center"/>
          </w:tcPr>
          <w:p w:rsidR="008A67C9" w:rsidRDefault="008A67C9">
            <w:pPr>
              <w:rPr>
                <w:sz w:val="20"/>
              </w:rPr>
            </w:pPr>
          </w:p>
        </w:tc>
        <w:tc>
          <w:tcPr>
            <w:tcW w:w="4299" w:type="dxa"/>
            <w:tcBorders>
              <w:top w:val="single" w:sz="6" w:space="0" w:color="auto"/>
              <w:left w:val="nil"/>
              <w:bottom w:val="single" w:sz="6" w:space="0" w:color="auto"/>
              <w:right w:val="single" w:sz="6" w:space="0" w:color="auto"/>
            </w:tcBorders>
          </w:tcPr>
          <w:p w:rsidR="008A67C9" w:rsidRDefault="008A67C9">
            <w:pPr>
              <w:spacing w:line="160" w:lineRule="exact"/>
              <w:jc w:val="center"/>
              <w:rPr>
                <w:sz w:val="20"/>
              </w:rPr>
            </w:pPr>
            <w:r>
              <w:rPr>
                <w:sz w:val="20"/>
              </w:rPr>
              <w:t>отчитывающейся организации</w:t>
            </w:r>
          </w:p>
          <w:p w:rsidR="008A67C9" w:rsidRDefault="008A67C9">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8A67C9" w:rsidRDefault="008A67C9">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8A67C9" w:rsidRDefault="008A67C9">
            <w:pPr>
              <w:spacing w:line="160" w:lineRule="exact"/>
              <w:jc w:val="center"/>
              <w:rPr>
                <w:sz w:val="20"/>
              </w:rPr>
            </w:pPr>
          </w:p>
        </w:tc>
      </w:tr>
      <w:tr w:rsidR="008A67C9" w:rsidTr="00533A32">
        <w:trPr>
          <w:cantSplit/>
        </w:trPr>
        <w:tc>
          <w:tcPr>
            <w:tcW w:w="1560" w:type="dxa"/>
            <w:tcBorders>
              <w:top w:val="single" w:sz="6" w:space="0" w:color="auto"/>
              <w:left w:val="single" w:sz="6" w:space="0" w:color="auto"/>
              <w:bottom w:val="nil"/>
              <w:right w:val="single" w:sz="6" w:space="0" w:color="auto"/>
            </w:tcBorders>
          </w:tcPr>
          <w:p w:rsidR="008A67C9" w:rsidRDefault="008A67C9">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8A67C9" w:rsidRDefault="008A67C9">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8A67C9" w:rsidRDefault="008A67C9">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8A67C9" w:rsidRDefault="008A67C9">
            <w:pPr>
              <w:spacing w:line="160" w:lineRule="exact"/>
              <w:jc w:val="center"/>
              <w:rPr>
                <w:sz w:val="20"/>
              </w:rPr>
            </w:pPr>
            <w:r>
              <w:rPr>
                <w:sz w:val="20"/>
              </w:rPr>
              <w:t>4</w:t>
            </w:r>
          </w:p>
        </w:tc>
      </w:tr>
      <w:tr w:rsidR="008A67C9" w:rsidTr="00533A32">
        <w:trPr>
          <w:cantSplit/>
        </w:trPr>
        <w:tc>
          <w:tcPr>
            <w:tcW w:w="1560" w:type="dxa"/>
            <w:tcBorders>
              <w:top w:val="single" w:sz="12" w:space="0" w:color="auto"/>
              <w:left w:val="single" w:sz="12" w:space="0" w:color="auto"/>
              <w:bottom w:val="single" w:sz="12" w:space="0" w:color="auto"/>
              <w:right w:val="single" w:sz="12" w:space="0" w:color="auto"/>
            </w:tcBorders>
          </w:tcPr>
          <w:p w:rsidR="008A67C9" w:rsidRDefault="008A67C9">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8A67C9" w:rsidRDefault="008A67C9">
            <w:pPr>
              <w:pStyle w:val="1"/>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8A67C9" w:rsidRDefault="008A67C9">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8A67C9" w:rsidRDefault="008A67C9">
            <w:pPr>
              <w:spacing w:line="170" w:lineRule="exact"/>
              <w:rPr>
                <w:sz w:val="20"/>
              </w:rPr>
            </w:pPr>
          </w:p>
        </w:tc>
      </w:tr>
    </w:tbl>
    <w:p w:rsidR="008A67C9" w:rsidRDefault="008A67C9" w:rsidP="00533A32">
      <w:pPr>
        <w:rPr>
          <w:sz w:val="20"/>
        </w:rPr>
      </w:pPr>
    </w:p>
    <w:p w:rsidR="008A67C9" w:rsidRDefault="008A67C9" w:rsidP="00533A32">
      <w:pPr>
        <w:pStyle w:val="Heading3"/>
        <w:ind w:firstLine="0"/>
        <w:jc w:val="center"/>
        <w:rPr>
          <w:b/>
          <w:sz w:val="24"/>
        </w:rPr>
      </w:pPr>
      <w:r>
        <w:rPr>
          <w:b/>
          <w:sz w:val="24"/>
        </w:rPr>
        <w:t>Раздел 1. Сведения о количестве проведенных проверок юридических лиц и индивидуальных предпринимателей</w:t>
      </w:r>
    </w:p>
    <w:p w:rsidR="008A67C9" w:rsidRDefault="008A67C9" w:rsidP="00533A32">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8A67C9" w:rsidTr="00533A32">
        <w:tc>
          <w:tcPr>
            <w:tcW w:w="9799" w:type="dxa"/>
            <w:vAlign w:val="center"/>
          </w:tcPr>
          <w:p w:rsidR="008A67C9" w:rsidRDefault="008A67C9">
            <w:pPr>
              <w:spacing w:line="240" w:lineRule="exact"/>
              <w:jc w:val="center"/>
              <w:rPr>
                <w:b/>
                <w:sz w:val="20"/>
              </w:rPr>
            </w:pPr>
            <w:r>
              <w:rPr>
                <w:noProof/>
                <w:sz w:val="20"/>
              </w:rPr>
              <w:t>Наименование показателей</w:t>
            </w:r>
          </w:p>
        </w:tc>
        <w:tc>
          <w:tcPr>
            <w:tcW w:w="1259" w:type="dxa"/>
            <w:vAlign w:val="center"/>
          </w:tcPr>
          <w:p w:rsidR="008A67C9" w:rsidRDefault="008A67C9">
            <w:pPr>
              <w:spacing w:line="240" w:lineRule="exact"/>
              <w:jc w:val="center"/>
              <w:rPr>
                <w:noProof/>
                <w:sz w:val="20"/>
              </w:rPr>
            </w:pPr>
            <w:r>
              <w:rPr>
                <w:noProof/>
                <w:sz w:val="20"/>
              </w:rPr>
              <w:t xml:space="preserve">№ </w:t>
            </w:r>
            <w:r>
              <w:rPr>
                <w:noProof/>
                <w:sz w:val="20"/>
              </w:rPr>
              <w:br/>
              <w:t>строки</w:t>
            </w:r>
          </w:p>
        </w:tc>
        <w:tc>
          <w:tcPr>
            <w:tcW w:w="1292" w:type="dxa"/>
            <w:vAlign w:val="center"/>
          </w:tcPr>
          <w:p w:rsidR="008A67C9" w:rsidRDefault="008A67C9">
            <w:pPr>
              <w:spacing w:line="240" w:lineRule="exact"/>
              <w:jc w:val="center"/>
              <w:rPr>
                <w:noProof/>
                <w:sz w:val="20"/>
              </w:rPr>
            </w:pPr>
            <w:r>
              <w:rPr>
                <w:noProof/>
                <w:sz w:val="20"/>
              </w:rPr>
              <w:t xml:space="preserve">Единица </w:t>
            </w:r>
            <w:r>
              <w:rPr>
                <w:noProof/>
                <w:sz w:val="20"/>
              </w:rPr>
              <w:br/>
              <w:t>измерения</w:t>
            </w:r>
          </w:p>
        </w:tc>
        <w:tc>
          <w:tcPr>
            <w:tcW w:w="1259" w:type="dxa"/>
            <w:vAlign w:val="center"/>
          </w:tcPr>
          <w:p w:rsidR="008A67C9" w:rsidRDefault="008A67C9">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vAlign w:val="center"/>
          </w:tcPr>
          <w:p w:rsidR="008A67C9" w:rsidRDefault="008A67C9">
            <w:pPr>
              <w:spacing w:line="240" w:lineRule="exact"/>
              <w:jc w:val="center"/>
              <w:rPr>
                <w:sz w:val="20"/>
              </w:rPr>
            </w:pPr>
            <w:r>
              <w:rPr>
                <w:sz w:val="20"/>
              </w:rPr>
              <w:t>Всего</w:t>
            </w:r>
          </w:p>
        </w:tc>
      </w:tr>
      <w:tr w:rsidR="008A67C9" w:rsidTr="00533A32">
        <w:tc>
          <w:tcPr>
            <w:tcW w:w="9799" w:type="dxa"/>
          </w:tcPr>
          <w:p w:rsidR="008A67C9" w:rsidRDefault="008A67C9">
            <w:pPr>
              <w:spacing w:line="240" w:lineRule="exact"/>
              <w:jc w:val="center"/>
              <w:rPr>
                <w:sz w:val="20"/>
              </w:rPr>
            </w:pPr>
            <w:r>
              <w:rPr>
                <w:sz w:val="20"/>
              </w:rPr>
              <w:t>1</w:t>
            </w:r>
          </w:p>
        </w:tc>
        <w:tc>
          <w:tcPr>
            <w:tcW w:w="1259" w:type="dxa"/>
            <w:vAlign w:val="center"/>
          </w:tcPr>
          <w:p w:rsidR="008A67C9" w:rsidRDefault="008A67C9">
            <w:pPr>
              <w:spacing w:line="240" w:lineRule="exact"/>
              <w:jc w:val="center"/>
              <w:rPr>
                <w:noProof/>
                <w:sz w:val="20"/>
              </w:rPr>
            </w:pPr>
            <w:r>
              <w:rPr>
                <w:noProof/>
                <w:sz w:val="20"/>
              </w:rPr>
              <w:t>2</w:t>
            </w:r>
          </w:p>
        </w:tc>
        <w:tc>
          <w:tcPr>
            <w:tcW w:w="1292" w:type="dxa"/>
            <w:vAlign w:val="center"/>
          </w:tcPr>
          <w:p w:rsidR="008A67C9" w:rsidRDefault="008A67C9">
            <w:pPr>
              <w:spacing w:line="240" w:lineRule="exact"/>
              <w:jc w:val="center"/>
              <w:rPr>
                <w:noProof/>
                <w:sz w:val="20"/>
              </w:rPr>
            </w:pPr>
            <w:r>
              <w:rPr>
                <w:noProof/>
                <w:sz w:val="20"/>
              </w:rPr>
              <w:t>3</w:t>
            </w:r>
          </w:p>
        </w:tc>
        <w:tc>
          <w:tcPr>
            <w:tcW w:w="1259" w:type="dxa"/>
            <w:vAlign w:val="center"/>
          </w:tcPr>
          <w:p w:rsidR="008A67C9" w:rsidRDefault="008A67C9">
            <w:pPr>
              <w:spacing w:line="240" w:lineRule="exact"/>
              <w:jc w:val="center"/>
              <w:rPr>
                <w:noProof/>
                <w:sz w:val="20"/>
              </w:rPr>
            </w:pPr>
            <w:r>
              <w:rPr>
                <w:noProof/>
                <w:sz w:val="20"/>
              </w:rPr>
              <w:t>4</w:t>
            </w:r>
          </w:p>
        </w:tc>
        <w:tc>
          <w:tcPr>
            <w:tcW w:w="1177" w:type="dxa"/>
            <w:vAlign w:val="center"/>
          </w:tcPr>
          <w:p w:rsidR="008A67C9" w:rsidRDefault="008A67C9">
            <w:pPr>
              <w:spacing w:line="240" w:lineRule="exact"/>
              <w:jc w:val="center"/>
              <w:rPr>
                <w:sz w:val="20"/>
              </w:rPr>
            </w:pPr>
            <w:r>
              <w:rPr>
                <w:sz w:val="20"/>
              </w:rPr>
              <w:t>5</w:t>
            </w:r>
          </w:p>
        </w:tc>
      </w:tr>
      <w:tr w:rsidR="008A67C9" w:rsidTr="00533A32">
        <w:tc>
          <w:tcPr>
            <w:tcW w:w="9799" w:type="dxa"/>
          </w:tcPr>
          <w:p w:rsidR="008A67C9" w:rsidRDefault="008A67C9">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vAlign w:val="center"/>
          </w:tcPr>
          <w:p w:rsidR="008A67C9" w:rsidRDefault="008A67C9">
            <w:pPr>
              <w:spacing w:line="240" w:lineRule="exact"/>
              <w:jc w:val="center"/>
              <w:rPr>
                <w:noProof/>
                <w:sz w:val="20"/>
              </w:rPr>
            </w:pPr>
            <w:r>
              <w:rPr>
                <w:noProof/>
                <w:sz w:val="20"/>
              </w:rPr>
              <w:t>01</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2</w:t>
            </w:r>
          </w:p>
        </w:tc>
      </w:tr>
      <w:tr w:rsidR="008A67C9" w:rsidTr="00533A32">
        <w:tc>
          <w:tcPr>
            <w:tcW w:w="9799" w:type="dxa"/>
          </w:tcPr>
          <w:p w:rsidR="008A67C9" w:rsidRDefault="008A67C9">
            <w:pPr>
              <w:pStyle w:val="1"/>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8A67C9" w:rsidRDefault="008A67C9">
            <w:pPr>
              <w:pStyle w:val="1"/>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vAlign w:val="center"/>
          </w:tcPr>
          <w:p w:rsidR="008A67C9" w:rsidRDefault="008A67C9">
            <w:pPr>
              <w:spacing w:line="240" w:lineRule="exact"/>
              <w:jc w:val="center"/>
              <w:rPr>
                <w:noProof/>
                <w:sz w:val="20"/>
              </w:rPr>
            </w:pPr>
            <w:r>
              <w:rPr>
                <w:noProof/>
                <w:sz w:val="20"/>
              </w:rPr>
              <w:t>02</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bottom"/>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по контролю за исполнением предписаний, выданных по результатам проведенной ранее проверки</w:t>
            </w:r>
          </w:p>
        </w:tc>
        <w:tc>
          <w:tcPr>
            <w:tcW w:w="1259" w:type="dxa"/>
            <w:vAlign w:val="center"/>
          </w:tcPr>
          <w:p w:rsidR="008A67C9" w:rsidRDefault="008A67C9">
            <w:pPr>
              <w:spacing w:line="240" w:lineRule="exact"/>
              <w:jc w:val="center"/>
              <w:rPr>
                <w:noProof/>
                <w:sz w:val="20"/>
              </w:rPr>
            </w:pPr>
            <w:r>
              <w:rPr>
                <w:noProof/>
                <w:sz w:val="20"/>
              </w:rPr>
              <w:t>03</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bottom"/>
          </w:tcPr>
          <w:p w:rsidR="008A67C9" w:rsidRDefault="008A67C9">
            <w:pPr>
              <w:spacing w:line="240" w:lineRule="exact"/>
              <w:jc w:val="center"/>
              <w:rPr>
                <w:noProof/>
                <w:sz w:val="20"/>
              </w:rPr>
            </w:pPr>
            <w:r>
              <w:rPr>
                <w:noProof/>
                <w:sz w:val="20"/>
              </w:rPr>
              <w:t>642</w:t>
            </w:r>
          </w:p>
        </w:tc>
        <w:tc>
          <w:tcPr>
            <w:tcW w:w="1177" w:type="dxa"/>
            <w:vAlign w:val="bottom"/>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vAlign w:val="center"/>
          </w:tcPr>
          <w:p w:rsidR="008A67C9" w:rsidRDefault="008A67C9">
            <w:pPr>
              <w:spacing w:line="240" w:lineRule="exact"/>
              <w:jc w:val="center"/>
              <w:rPr>
                <w:noProof/>
                <w:sz w:val="20"/>
              </w:rPr>
            </w:pPr>
            <w:r>
              <w:rPr>
                <w:noProof/>
                <w:sz w:val="20"/>
              </w:rPr>
              <w:t>04</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vAlign w:val="center"/>
          </w:tcPr>
          <w:p w:rsidR="008A67C9" w:rsidRDefault="008A67C9">
            <w:pPr>
              <w:spacing w:line="240" w:lineRule="exact"/>
              <w:jc w:val="center"/>
              <w:rPr>
                <w:noProof/>
                <w:sz w:val="20"/>
              </w:rPr>
            </w:pPr>
            <w:r>
              <w:rPr>
                <w:noProof/>
                <w:sz w:val="20"/>
              </w:rPr>
              <w:t>05</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vAlign w:val="center"/>
          </w:tcPr>
          <w:p w:rsidR="008A67C9" w:rsidRDefault="008A67C9">
            <w:pPr>
              <w:spacing w:line="240" w:lineRule="exact"/>
              <w:jc w:val="center"/>
              <w:rPr>
                <w:noProof/>
                <w:sz w:val="20"/>
              </w:rPr>
            </w:pPr>
            <w:r>
              <w:rPr>
                <w:noProof/>
                <w:sz w:val="20"/>
              </w:rPr>
              <w:t>06</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vAlign w:val="center"/>
          </w:tcPr>
          <w:p w:rsidR="008A67C9" w:rsidRDefault="008A67C9">
            <w:pPr>
              <w:spacing w:line="240" w:lineRule="exact"/>
              <w:jc w:val="center"/>
              <w:rPr>
                <w:noProof/>
                <w:sz w:val="20"/>
              </w:rPr>
            </w:pPr>
            <w:r>
              <w:rPr>
                <w:noProof/>
                <w:sz w:val="20"/>
              </w:rPr>
              <w:t>07</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о нарушении трудовых прав граждан (из строки 4)</w:t>
            </w:r>
          </w:p>
        </w:tc>
        <w:tc>
          <w:tcPr>
            <w:tcW w:w="1259" w:type="dxa"/>
            <w:vAlign w:val="center"/>
          </w:tcPr>
          <w:p w:rsidR="008A67C9" w:rsidRDefault="008A67C9">
            <w:pPr>
              <w:spacing w:line="240" w:lineRule="exact"/>
              <w:jc w:val="center"/>
              <w:rPr>
                <w:noProof/>
                <w:sz w:val="20"/>
              </w:rPr>
            </w:pPr>
            <w:r>
              <w:rPr>
                <w:noProof/>
                <w:sz w:val="20"/>
              </w:rPr>
              <w:t>08</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vAlign w:val="center"/>
          </w:tcPr>
          <w:p w:rsidR="008A67C9" w:rsidRDefault="008A67C9">
            <w:pPr>
              <w:spacing w:line="240" w:lineRule="exact"/>
              <w:jc w:val="center"/>
              <w:rPr>
                <w:noProof/>
                <w:sz w:val="20"/>
              </w:rPr>
            </w:pPr>
            <w:r>
              <w:rPr>
                <w:noProof/>
                <w:sz w:val="20"/>
              </w:rPr>
              <w:t>09</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vAlign w:val="center"/>
          </w:tcPr>
          <w:p w:rsidR="008A67C9" w:rsidRDefault="008A67C9">
            <w:pPr>
              <w:spacing w:line="240" w:lineRule="exact"/>
              <w:jc w:val="center"/>
              <w:rPr>
                <w:noProof/>
                <w:sz w:val="20"/>
              </w:rPr>
            </w:pPr>
            <w:r>
              <w:rPr>
                <w:noProof/>
                <w:sz w:val="20"/>
              </w:rPr>
              <w:t>10</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vAlign w:val="center"/>
          </w:tcPr>
          <w:p w:rsidR="008A67C9" w:rsidRDefault="008A67C9">
            <w:pPr>
              <w:spacing w:line="240" w:lineRule="exact"/>
              <w:jc w:val="center"/>
              <w:rPr>
                <w:noProof/>
                <w:sz w:val="20"/>
              </w:rPr>
            </w:pPr>
            <w:r>
              <w:rPr>
                <w:noProof/>
                <w:sz w:val="20"/>
              </w:rPr>
              <w:t>11</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vAlign w:val="center"/>
          </w:tcPr>
          <w:p w:rsidR="008A67C9" w:rsidRDefault="008A67C9">
            <w:pPr>
              <w:spacing w:line="240" w:lineRule="exact"/>
              <w:jc w:val="center"/>
              <w:rPr>
                <w:noProof/>
                <w:sz w:val="20"/>
              </w:rPr>
            </w:pPr>
            <w:r>
              <w:rPr>
                <w:noProof/>
                <w:sz w:val="20"/>
              </w:rPr>
              <w:t>12</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ind w:left="284"/>
              <w:rPr>
                <w:sz w:val="20"/>
              </w:rPr>
            </w:pPr>
            <w:r>
              <w:rPr>
                <w:sz w:val="20"/>
              </w:rPr>
              <w:t>из них внеплановых</w:t>
            </w:r>
          </w:p>
        </w:tc>
        <w:tc>
          <w:tcPr>
            <w:tcW w:w="1259" w:type="dxa"/>
            <w:vAlign w:val="center"/>
          </w:tcPr>
          <w:p w:rsidR="008A67C9" w:rsidRDefault="008A67C9">
            <w:pPr>
              <w:spacing w:line="240" w:lineRule="exact"/>
              <w:jc w:val="center"/>
              <w:rPr>
                <w:noProof/>
                <w:sz w:val="20"/>
              </w:rPr>
            </w:pPr>
            <w:r>
              <w:rPr>
                <w:noProof/>
                <w:sz w:val="20"/>
              </w:rPr>
              <w:t>13</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rPr>
                <w:sz w:val="20"/>
              </w:rPr>
            </w:pPr>
            <w:r>
              <w:rPr>
                <w:sz w:val="20"/>
              </w:rPr>
              <w:t>Общее количество документарных проверок</w:t>
            </w:r>
          </w:p>
        </w:tc>
        <w:tc>
          <w:tcPr>
            <w:tcW w:w="1259" w:type="dxa"/>
            <w:vAlign w:val="center"/>
          </w:tcPr>
          <w:p w:rsidR="008A67C9" w:rsidRDefault="008A67C9">
            <w:pPr>
              <w:spacing w:line="240" w:lineRule="exact"/>
              <w:jc w:val="center"/>
              <w:rPr>
                <w:noProof/>
                <w:sz w:val="20"/>
              </w:rPr>
            </w:pPr>
            <w:r>
              <w:rPr>
                <w:noProof/>
                <w:sz w:val="20"/>
              </w:rPr>
              <w:t>14</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r w:rsidR="008A67C9" w:rsidTr="00533A32">
        <w:tc>
          <w:tcPr>
            <w:tcW w:w="9799" w:type="dxa"/>
          </w:tcPr>
          <w:p w:rsidR="008A67C9" w:rsidRDefault="008A67C9">
            <w:pPr>
              <w:spacing w:line="240" w:lineRule="exact"/>
              <w:rPr>
                <w:sz w:val="20"/>
              </w:rPr>
            </w:pPr>
            <w:r>
              <w:rPr>
                <w:sz w:val="20"/>
              </w:rPr>
              <w:t>Общее количество выездных проверок</w:t>
            </w:r>
          </w:p>
        </w:tc>
        <w:tc>
          <w:tcPr>
            <w:tcW w:w="1259" w:type="dxa"/>
            <w:vAlign w:val="center"/>
          </w:tcPr>
          <w:p w:rsidR="008A67C9" w:rsidRDefault="008A67C9">
            <w:pPr>
              <w:spacing w:line="240" w:lineRule="exact"/>
              <w:jc w:val="center"/>
              <w:rPr>
                <w:noProof/>
                <w:sz w:val="20"/>
              </w:rPr>
            </w:pPr>
            <w:r>
              <w:rPr>
                <w:noProof/>
                <w:sz w:val="20"/>
              </w:rPr>
              <w:t>15</w:t>
            </w:r>
          </w:p>
        </w:tc>
        <w:tc>
          <w:tcPr>
            <w:tcW w:w="1292" w:type="dxa"/>
            <w:vAlign w:val="center"/>
          </w:tcPr>
          <w:p w:rsidR="008A67C9" w:rsidRDefault="008A67C9">
            <w:pPr>
              <w:spacing w:line="240" w:lineRule="exact"/>
              <w:jc w:val="center"/>
              <w:rPr>
                <w:noProof/>
                <w:sz w:val="20"/>
              </w:rPr>
            </w:pPr>
            <w:r>
              <w:rPr>
                <w:noProof/>
                <w:sz w:val="20"/>
              </w:rPr>
              <w:t>единица</w:t>
            </w:r>
          </w:p>
        </w:tc>
        <w:tc>
          <w:tcPr>
            <w:tcW w:w="1259" w:type="dxa"/>
            <w:vAlign w:val="center"/>
          </w:tcPr>
          <w:p w:rsidR="008A67C9" w:rsidRDefault="008A67C9">
            <w:pPr>
              <w:spacing w:line="240" w:lineRule="exact"/>
              <w:jc w:val="center"/>
              <w:rPr>
                <w:noProof/>
                <w:sz w:val="20"/>
              </w:rPr>
            </w:pPr>
            <w:r>
              <w:rPr>
                <w:noProof/>
                <w:sz w:val="20"/>
              </w:rPr>
              <w:t>642</w:t>
            </w:r>
          </w:p>
        </w:tc>
        <w:tc>
          <w:tcPr>
            <w:tcW w:w="1177" w:type="dxa"/>
            <w:vAlign w:val="center"/>
          </w:tcPr>
          <w:p w:rsidR="008A67C9" w:rsidRDefault="008A67C9">
            <w:pPr>
              <w:spacing w:line="240" w:lineRule="exact"/>
              <w:jc w:val="center"/>
              <w:rPr>
                <w:sz w:val="20"/>
              </w:rPr>
            </w:pPr>
            <w:r>
              <w:rPr>
                <w:sz w:val="20"/>
              </w:rPr>
              <w:t>-</w:t>
            </w:r>
          </w:p>
        </w:tc>
      </w:tr>
    </w:tbl>
    <w:p w:rsidR="008A67C9" w:rsidRDefault="008A67C9" w:rsidP="00533A32">
      <w:pPr>
        <w:jc w:val="both"/>
        <w:rPr>
          <w:b/>
          <w:sz w:val="20"/>
        </w:rPr>
      </w:pPr>
    </w:p>
    <w:p w:rsidR="008A67C9" w:rsidRDefault="008A67C9" w:rsidP="00533A32">
      <w:pPr>
        <w:pStyle w:val="Heading3"/>
        <w:ind w:firstLine="0"/>
        <w:jc w:val="center"/>
        <w:rPr>
          <w:b/>
          <w:sz w:val="24"/>
        </w:rPr>
      </w:pPr>
      <w:r>
        <w:rPr>
          <w:lang w:val="en-US"/>
        </w:rPr>
        <w:br w:type="page"/>
      </w:r>
      <w:r>
        <w:rPr>
          <w:b/>
          <w:sz w:val="24"/>
        </w:rPr>
        <w:t>Раздел 2. Результаты проверок</w:t>
      </w:r>
    </w:p>
    <w:p w:rsidR="008A67C9" w:rsidRDefault="008A67C9" w:rsidP="00533A32">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8A67C9" w:rsidTr="00533A32">
        <w:trPr>
          <w:cantSplit/>
          <w:trHeight w:val="227"/>
        </w:trPr>
        <w:tc>
          <w:tcPr>
            <w:tcW w:w="7739" w:type="dxa"/>
            <w:vMerge w:val="restart"/>
            <w:vAlign w:val="center"/>
          </w:tcPr>
          <w:p w:rsidR="008A67C9" w:rsidRDefault="008A67C9">
            <w:pPr>
              <w:spacing w:line="240" w:lineRule="exact"/>
              <w:jc w:val="center"/>
              <w:rPr>
                <w:sz w:val="20"/>
              </w:rPr>
            </w:pPr>
            <w:r>
              <w:rPr>
                <w:noProof/>
                <w:sz w:val="20"/>
              </w:rPr>
              <w:t>Наименование показателей</w:t>
            </w:r>
          </w:p>
        </w:tc>
        <w:tc>
          <w:tcPr>
            <w:tcW w:w="709" w:type="dxa"/>
            <w:vMerge w:val="restart"/>
            <w:vAlign w:val="center"/>
          </w:tcPr>
          <w:p w:rsidR="008A67C9" w:rsidRDefault="008A67C9">
            <w:pPr>
              <w:spacing w:line="240" w:lineRule="exact"/>
              <w:jc w:val="center"/>
              <w:rPr>
                <w:noProof/>
                <w:sz w:val="20"/>
              </w:rPr>
            </w:pPr>
            <w:r>
              <w:rPr>
                <w:noProof/>
                <w:sz w:val="20"/>
              </w:rPr>
              <w:t>№  строки</w:t>
            </w:r>
          </w:p>
        </w:tc>
        <w:tc>
          <w:tcPr>
            <w:tcW w:w="1559" w:type="dxa"/>
            <w:vMerge w:val="restart"/>
            <w:vAlign w:val="center"/>
          </w:tcPr>
          <w:p w:rsidR="008A67C9" w:rsidRDefault="008A67C9">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vAlign w:val="center"/>
          </w:tcPr>
          <w:p w:rsidR="008A67C9" w:rsidRDefault="008A67C9">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vAlign w:val="center"/>
          </w:tcPr>
          <w:p w:rsidR="008A67C9" w:rsidRDefault="008A67C9">
            <w:pPr>
              <w:spacing w:line="240" w:lineRule="exact"/>
              <w:jc w:val="center"/>
              <w:rPr>
                <w:sz w:val="20"/>
              </w:rPr>
            </w:pPr>
            <w:r>
              <w:rPr>
                <w:sz w:val="20"/>
              </w:rPr>
              <w:t>Всего</w:t>
            </w:r>
          </w:p>
          <w:p w:rsidR="008A67C9" w:rsidRDefault="008A67C9">
            <w:pPr>
              <w:spacing w:line="240" w:lineRule="exact"/>
              <w:jc w:val="center"/>
              <w:rPr>
                <w:sz w:val="20"/>
              </w:rPr>
            </w:pPr>
            <w:r>
              <w:rPr>
                <w:sz w:val="20"/>
              </w:rPr>
              <w:t>(сумма граф  6-7)</w:t>
            </w:r>
          </w:p>
        </w:tc>
        <w:tc>
          <w:tcPr>
            <w:tcW w:w="2602" w:type="dxa"/>
            <w:gridSpan w:val="2"/>
            <w:vAlign w:val="center"/>
          </w:tcPr>
          <w:p w:rsidR="008A67C9" w:rsidRDefault="008A67C9">
            <w:pPr>
              <w:spacing w:line="240" w:lineRule="exact"/>
              <w:jc w:val="center"/>
              <w:rPr>
                <w:sz w:val="20"/>
              </w:rPr>
            </w:pPr>
            <w:r>
              <w:rPr>
                <w:sz w:val="20"/>
              </w:rPr>
              <w:t>в том числе</w:t>
            </w:r>
          </w:p>
        </w:tc>
      </w:tr>
      <w:tr w:rsidR="008A67C9" w:rsidTr="00533A32">
        <w:trPr>
          <w:cantSplit/>
          <w:trHeight w:val="227"/>
        </w:trPr>
        <w:tc>
          <w:tcPr>
            <w:tcW w:w="7739" w:type="dxa"/>
            <w:vMerge/>
            <w:vAlign w:val="center"/>
          </w:tcPr>
          <w:p w:rsidR="008A67C9" w:rsidRDefault="008A67C9">
            <w:pPr>
              <w:rPr>
                <w:sz w:val="20"/>
              </w:rPr>
            </w:pPr>
          </w:p>
        </w:tc>
        <w:tc>
          <w:tcPr>
            <w:tcW w:w="709" w:type="dxa"/>
            <w:vMerge/>
            <w:vAlign w:val="center"/>
          </w:tcPr>
          <w:p w:rsidR="008A67C9" w:rsidRDefault="008A67C9">
            <w:pPr>
              <w:rPr>
                <w:noProof/>
                <w:sz w:val="20"/>
              </w:rPr>
            </w:pPr>
          </w:p>
        </w:tc>
        <w:tc>
          <w:tcPr>
            <w:tcW w:w="1559" w:type="dxa"/>
            <w:vMerge/>
            <w:vAlign w:val="center"/>
          </w:tcPr>
          <w:p w:rsidR="008A67C9" w:rsidRDefault="008A67C9">
            <w:pPr>
              <w:rPr>
                <w:noProof/>
                <w:sz w:val="20"/>
              </w:rPr>
            </w:pPr>
          </w:p>
        </w:tc>
        <w:tc>
          <w:tcPr>
            <w:tcW w:w="799" w:type="dxa"/>
            <w:vMerge/>
            <w:vAlign w:val="center"/>
          </w:tcPr>
          <w:p w:rsidR="008A67C9" w:rsidRDefault="008A67C9">
            <w:pPr>
              <w:rPr>
                <w:noProof/>
                <w:sz w:val="20"/>
              </w:rPr>
            </w:pPr>
          </w:p>
        </w:tc>
        <w:tc>
          <w:tcPr>
            <w:tcW w:w="1135" w:type="dxa"/>
            <w:vMerge/>
            <w:vAlign w:val="center"/>
          </w:tcPr>
          <w:p w:rsidR="008A67C9" w:rsidRDefault="008A67C9">
            <w:pPr>
              <w:rPr>
                <w:sz w:val="20"/>
              </w:rPr>
            </w:pPr>
          </w:p>
        </w:tc>
        <w:tc>
          <w:tcPr>
            <w:tcW w:w="1136" w:type="dxa"/>
            <w:vAlign w:val="center"/>
          </w:tcPr>
          <w:p w:rsidR="008A67C9" w:rsidRDefault="008A67C9">
            <w:pPr>
              <w:spacing w:line="240" w:lineRule="exact"/>
              <w:jc w:val="center"/>
              <w:rPr>
                <w:sz w:val="20"/>
              </w:rPr>
            </w:pPr>
            <w:r>
              <w:rPr>
                <w:sz w:val="20"/>
              </w:rPr>
              <w:t>плановые проверки</w:t>
            </w:r>
          </w:p>
        </w:tc>
        <w:tc>
          <w:tcPr>
            <w:tcW w:w="1466" w:type="dxa"/>
            <w:vAlign w:val="center"/>
          </w:tcPr>
          <w:p w:rsidR="008A67C9" w:rsidRDefault="008A67C9">
            <w:pPr>
              <w:spacing w:line="240" w:lineRule="exact"/>
              <w:jc w:val="center"/>
              <w:rPr>
                <w:sz w:val="20"/>
              </w:rPr>
            </w:pPr>
            <w:r>
              <w:rPr>
                <w:sz w:val="20"/>
              </w:rPr>
              <w:t>внеплановые проверки</w:t>
            </w:r>
          </w:p>
        </w:tc>
      </w:tr>
      <w:tr w:rsidR="008A67C9" w:rsidTr="00533A32">
        <w:trPr>
          <w:trHeight w:val="227"/>
        </w:trPr>
        <w:tc>
          <w:tcPr>
            <w:tcW w:w="7739" w:type="dxa"/>
          </w:tcPr>
          <w:p w:rsidR="008A67C9" w:rsidRDefault="008A67C9">
            <w:pPr>
              <w:spacing w:line="240" w:lineRule="exact"/>
              <w:jc w:val="center"/>
              <w:rPr>
                <w:sz w:val="20"/>
              </w:rPr>
            </w:pPr>
            <w:r>
              <w:rPr>
                <w:sz w:val="20"/>
              </w:rPr>
              <w:t>1</w:t>
            </w:r>
          </w:p>
        </w:tc>
        <w:tc>
          <w:tcPr>
            <w:tcW w:w="709" w:type="dxa"/>
            <w:vAlign w:val="center"/>
          </w:tcPr>
          <w:p w:rsidR="008A67C9" w:rsidRDefault="008A67C9">
            <w:pPr>
              <w:spacing w:line="240" w:lineRule="exact"/>
              <w:jc w:val="center"/>
              <w:rPr>
                <w:noProof/>
                <w:sz w:val="20"/>
              </w:rPr>
            </w:pPr>
            <w:r>
              <w:rPr>
                <w:noProof/>
                <w:sz w:val="20"/>
              </w:rPr>
              <w:t>2</w:t>
            </w:r>
          </w:p>
        </w:tc>
        <w:tc>
          <w:tcPr>
            <w:tcW w:w="1559" w:type="dxa"/>
            <w:vAlign w:val="center"/>
          </w:tcPr>
          <w:p w:rsidR="008A67C9" w:rsidRDefault="008A67C9">
            <w:pPr>
              <w:spacing w:line="240" w:lineRule="exact"/>
              <w:jc w:val="center"/>
              <w:rPr>
                <w:noProof/>
                <w:sz w:val="20"/>
              </w:rPr>
            </w:pPr>
            <w:r>
              <w:rPr>
                <w:noProof/>
                <w:sz w:val="20"/>
              </w:rPr>
              <w:t>3</w:t>
            </w:r>
          </w:p>
        </w:tc>
        <w:tc>
          <w:tcPr>
            <w:tcW w:w="799" w:type="dxa"/>
            <w:vAlign w:val="center"/>
          </w:tcPr>
          <w:p w:rsidR="008A67C9" w:rsidRDefault="008A67C9">
            <w:pPr>
              <w:spacing w:line="240" w:lineRule="exact"/>
              <w:jc w:val="center"/>
              <w:rPr>
                <w:noProof/>
                <w:sz w:val="20"/>
              </w:rPr>
            </w:pPr>
            <w:r>
              <w:rPr>
                <w:noProof/>
                <w:sz w:val="20"/>
              </w:rPr>
              <w:t>4</w:t>
            </w:r>
          </w:p>
        </w:tc>
        <w:tc>
          <w:tcPr>
            <w:tcW w:w="1135" w:type="dxa"/>
            <w:vAlign w:val="center"/>
          </w:tcPr>
          <w:p w:rsidR="008A67C9" w:rsidRDefault="008A67C9">
            <w:pPr>
              <w:spacing w:line="240" w:lineRule="exact"/>
              <w:jc w:val="center"/>
              <w:rPr>
                <w:sz w:val="20"/>
              </w:rPr>
            </w:pPr>
            <w:r>
              <w:rPr>
                <w:sz w:val="20"/>
              </w:rPr>
              <w:t>5</w:t>
            </w:r>
          </w:p>
        </w:tc>
        <w:tc>
          <w:tcPr>
            <w:tcW w:w="1136" w:type="dxa"/>
            <w:vAlign w:val="center"/>
          </w:tcPr>
          <w:p w:rsidR="008A67C9" w:rsidRDefault="008A67C9">
            <w:pPr>
              <w:spacing w:line="240" w:lineRule="exact"/>
              <w:jc w:val="center"/>
              <w:rPr>
                <w:sz w:val="20"/>
              </w:rPr>
            </w:pPr>
            <w:r>
              <w:rPr>
                <w:sz w:val="20"/>
              </w:rPr>
              <w:t>6</w:t>
            </w:r>
          </w:p>
        </w:tc>
        <w:tc>
          <w:tcPr>
            <w:tcW w:w="1466" w:type="dxa"/>
            <w:vAlign w:val="center"/>
          </w:tcPr>
          <w:p w:rsidR="008A67C9" w:rsidRDefault="008A67C9">
            <w:pPr>
              <w:spacing w:line="240" w:lineRule="exact"/>
              <w:jc w:val="center"/>
              <w:rPr>
                <w:sz w:val="20"/>
              </w:rPr>
            </w:pPr>
            <w:r>
              <w:rPr>
                <w:sz w:val="20"/>
              </w:rPr>
              <w:t>7</w:t>
            </w:r>
          </w:p>
        </w:tc>
      </w:tr>
      <w:tr w:rsidR="008A67C9" w:rsidTr="00533A32">
        <w:tc>
          <w:tcPr>
            <w:tcW w:w="7739" w:type="dxa"/>
            <w:tcMar>
              <w:top w:w="0" w:type="dxa"/>
              <w:left w:w="108" w:type="dxa"/>
              <w:bottom w:w="0" w:type="dxa"/>
              <w:right w:w="108" w:type="dxa"/>
            </w:tcMar>
            <w:vAlign w:val="bottom"/>
          </w:tcPr>
          <w:p w:rsidR="008A67C9" w:rsidRDefault="008A67C9">
            <w:pPr>
              <w:spacing w:line="240" w:lineRule="exact"/>
              <w:ind w:left="34"/>
              <w:rPr>
                <w:sz w:val="20"/>
              </w:rPr>
            </w:pPr>
            <w:r>
              <w:rPr>
                <w:sz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16</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r>
      <w:tr w:rsidR="008A67C9" w:rsidTr="00533A32">
        <w:tc>
          <w:tcPr>
            <w:tcW w:w="7739" w:type="dxa"/>
            <w:tcMar>
              <w:top w:w="0" w:type="dxa"/>
              <w:left w:w="108" w:type="dxa"/>
              <w:bottom w:w="0" w:type="dxa"/>
              <w:right w:w="108" w:type="dxa"/>
            </w:tcMar>
            <w:vAlign w:val="bottom"/>
          </w:tcPr>
          <w:p w:rsidR="008A67C9" w:rsidRDefault="008A67C9">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17</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r>
      <w:tr w:rsidR="008A67C9" w:rsidTr="00533A32">
        <w:tc>
          <w:tcPr>
            <w:tcW w:w="7739" w:type="dxa"/>
            <w:tcMar>
              <w:top w:w="0" w:type="dxa"/>
              <w:left w:w="108" w:type="dxa"/>
              <w:bottom w:w="0" w:type="dxa"/>
              <w:right w:w="108" w:type="dxa"/>
            </w:tcMar>
            <w:vAlign w:val="bottom"/>
          </w:tcPr>
          <w:p w:rsidR="008A67C9" w:rsidRDefault="008A67C9">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18</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r>
              <w:rPr>
                <w:sz w:val="20"/>
              </w:rPr>
              <w:t>Х</w:t>
            </w:r>
          </w:p>
        </w:tc>
      </w:tr>
      <w:tr w:rsidR="008A67C9" w:rsidTr="00533A32">
        <w:tc>
          <w:tcPr>
            <w:tcW w:w="7739" w:type="dxa"/>
            <w:tcMar>
              <w:top w:w="0" w:type="dxa"/>
              <w:left w:w="108" w:type="dxa"/>
              <w:bottom w:w="0" w:type="dxa"/>
              <w:right w:w="108" w:type="dxa"/>
            </w:tcMar>
            <w:vAlign w:val="bottom"/>
          </w:tcPr>
          <w:p w:rsidR="008A67C9" w:rsidRDefault="008A67C9">
            <w:pPr>
              <w:spacing w:line="240" w:lineRule="exact"/>
              <w:rPr>
                <w:sz w:val="20"/>
              </w:rPr>
            </w:pPr>
            <w:r>
              <w:rPr>
                <w:sz w:val="20"/>
              </w:rPr>
              <w:t xml:space="preserve">Общее количество проверок, по итогам проведения которых выявлены правонарушения </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19</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tcPr>
          <w:p w:rsidR="008A67C9" w:rsidRDefault="008A67C9">
            <w:pPr>
              <w:spacing w:line="240" w:lineRule="exact"/>
              <w:rPr>
                <w:sz w:val="20"/>
              </w:rPr>
            </w:pPr>
            <w:r>
              <w:rPr>
                <w:sz w:val="20"/>
              </w:rPr>
              <w:t xml:space="preserve">Выявлено правонарушений – всего (сумма строк 21-23), в том числе: </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20</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tcPr>
          <w:p w:rsidR="008A67C9" w:rsidRDefault="008A67C9">
            <w:pPr>
              <w:spacing w:line="240" w:lineRule="exact"/>
              <w:ind w:left="340"/>
              <w:rPr>
                <w:sz w:val="20"/>
              </w:rPr>
            </w:pPr>
            <w:r>
              <w:rPr>
                <w:sz w:val="20"/>
              </w:rPr>
              <w:t>нарушение обязательных требований законодательства</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21</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tcPr>
          <w:p w:rsidR="008A67C9" w:rsidRDefault="008A67C9">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22</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tcPr>
          <w:p w:rsidR="008A67C9" w:rsidRDefault="008A67C9">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23</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bottom"/>
          </w:tcPr>
          <w:p w:rsidR="008A67C9" w:rsidRDefault="008A67C9">
            <w:pPr>
              <w:spacing w:line="240" w:lineRule="exact"/>
              <w:ind w:left="34"/>
              <w:rPr>
                <w:sz w:val="20"/>
              </w:rPr>
            </w:pPr>
            <w:r>
              <w:rPr>
                <w:sz w:val="2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24</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bottom"/>
          </w:tcPr>
          <w:p w:rsidR="008A67C9" w:rsidRDefault="008A67C9">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25</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bottom"/>
          </w:tcPr>
          <w:p w:rsidR="008A67C9" w:rsidRDefault="008A67C9">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26</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27</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лишение специального права, предоставленного физическому лицу</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28</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административный арест</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29</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bl>
    <w:p w:rsidR="008A67C9" w:rsidRDefault="008A67C9" w:rsidP="00533A3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8A67C9" w:rsidTr="00533A32">
        <w:trPr>
          <w:trHeight w:val="227"/>
        </w:trPr>
        <w:tc>
          <w:tcPr>
            <w:tcW w:w="7739" w:type="dxa"/>
          </w:tcPr>
          <w:p w:rsidR="008A67C9" w:rsidRDefault="008A67C9">
            <w:pPr>
              <w:spacing w:line="240" w:lineRule="exact"/>
              <w:jc w:val="center"/>
              <w:rPr>
                <w:sz w:val="20"/>
              </w:rPr>
            </w:pPr>
            <w:r>
              <w:rPr>
                <w:sz w:val="20"/>
              </w:rPr>
              <w:t>1</w:t>
            </w:r>
          </w:p>
        </w:tc>
        <w:tc>
          <w:tcPr>
            <w:tcW w:w="709" w:type="dxa"/>
            <w:vAlign w:val="center"/>
          </w:tcPr>
          <w:p w:rsidR="008A67C9" w:rsidRDefault="008A67C9">
            <w:pPr>
              <w:spacing w:line="240" w:lineRule="exact"/>
              <w:jc w:val="center"/>
              <w:rPr>
                <w:noProof/>
                <w:sz w:val="20"/>
              </w:rPr>
            </w:pPr>
            <w:r>
              <w:rPr>
                <w:noProof/>
                <w:sz w:val="20"/>
              </w:rPr>
              <w:t>2</w:t>
            </w:r>
          </w:p>
        </w:tc>
        <w:tc>
          <w:tcPr>
            <w:tcW w:w="1559" w:type="dxa"/>
            <w:vAlign w:val="center"/>
          </w:tcPr>
          <w:p w:rsidR="008A67C9" w:rsidRDefault="008A67C9">
            <w:pPr>
              <w:spacing w:line="240" w:lineRule="exact"/>
              <w:jc w:val="center"/>
              <w:rPr>
                <w:noProof/>
                <w:sz w:val="20"/>
              </w:rPr>
            </w:pPr>
            <w:r>
              <w:rPr>
                <w:noProof/>
                <w:sz w:val="20"/>
              </w:rPr>
              <w:t>3</w:t>
            </w:r>
          </w:p>
        </w:tc>
        <w:tc>
          <w:tcPr>
            <w:tcW w:w="799" w:type="dxa"/>
            <w:vAlign w:val="center"/>
          </w:tcPr>
          <w:p w:rsidR="008A67C9" w:rsidRDefault="008A67C9">
            <w:pPr>
              <w:spacing w:line="240" w:lineRule="exact"/>
              <w:jc w:val="center"/>
              <w:rPr>
                <w:noProof/>
                <w:sz w:val="20"/>
              </w:rPr>
            </w:pPr>
            <w:r>
              <w:rPr>
                <w:noProof/>
                <w:sz w:val="20"/>
              </w:rPr>
              <w:t>4</w:t>
            </w:r>
          </w:p>
        </w:tc>
        <w:tc>
          <w:tcPr>
            <w:tcW w:w="1135" w:type="dxa"/>
            <w:vAlign w:val="center"/>
          </w:tcPr>
          <w:p w:rsidR="008A67C9" w:rsidRDefault="008A67C9">
            <w:pPr>
              <w:spacing w:line="240" w:lineRule="exact"/>
              <w:jc w:val="center"/>
              <w:rPr>
                <w:sz w:val="20"/>
              </w:rPr>
            </w:pPr>
            <w:r>
              <w:rPr>
                <w:sz w:val="20"/>
              </w:rPr>
              <w:t>5</w:t>
            </w:r>
          </w:p>
        </w:tc>
        <w:tc>
          <w:tcPr>
            <w:tcW w:w="1136" w:type="dxa"/>
            <w:vAlign w:val="center"/>
          </w:tcPr>
          <w:p w:rsidR="008A67C9" w:rsidRDefault="008A67C9">
            <w:pPr>
              <w:spacing w:line="240" w:lineRule="exact"/>
              <w:jc w:val="center"/>
              <w:rPr>
                <w:sz w:val="20"/>
              </w:rPr>
            </w:pPr>
            <w:r>
              <w:rPr>
                <w:sz w:val="20"/>
              </w:rPr>
              <w:t>6</w:t>
            </w:r>
          </w:p>
        </w:tc>
        <w:tc>
          <w:tcPr>
            <w:tcW w:w="1466" w:type="dxa"/>
            <w:vAlign w:val="center"/>
          </w:tcPr>
          <w:p w:rsidR="008A67C9" w:rsidRDefault="008A67C9">
            <w:pPr>
              <w:spacing w:line="240" w:lineRule="exact"/>
              <w:jc w:val="center"/>
              <w:rPr>
                <w:sz w:val="20"/>
              </w:rPr>
            </w:pPr>
            <w:r>
              <w:rPr>
                <w:sz w:val="20"/>
              </w:rPr>
              <w:t>7</w:t>
            </w: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административное выдворение за пределы Российской Федерации иностранного гражданина или лица без гражданства</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30</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дисквалификация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31</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административное приостановление деятельности</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32</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предупреждение</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33</w:t>
            </w:r>
          </w:p>
        </w:tc>
        <w:tc>
          <w:tcPr>
            <w:tcW w:w="155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340"/>
              <w:rPr>
                <w:sz w:val="20"/>
              </w:rPr>
            </w:pPr>
            <w:r>
              <w:rPr>
                <w:sz w:val="20"/>
              </w:rPr>
              <w:t xml:space="preserve">административный штраф – всего, в том числе: </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34</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851"/>
              <w:rPr>
                <w:sz w:val="20"/>
              </w:rPr>
            </w:pPr>
            <w:r>
              <w:rPr>
                <w:sz w:val="20"/>
              </w:rPr>
              <w:t>на должностное лицо</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35</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851"/>
              <w:rPr>
                <w:sz w:val="20"/>
              </w:rPr>
            </w:pPr>
            <w:r>
              <w:rPr>
                <w:sz w:val="20"/>
              </w:rPr>
              <w:t>на индивидуального предпринимателя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36</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851"/>
              <w:rPr>
                <w:sz w:val="20"/>
              </w:rPr>
            </w:pPr>
            <w:r>
              <w:rPr>
                <w:sz w:val="20"/>
              </w:rPr>
              <w:t>на юридическое лицо</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37</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rPr>
                <w:sz w:val="20"/>
              </w:rPr>
            </w:pPr>
            <w:r>
              <w:rPr>
                <w:sz w:val="20"/>
              </w:rPr>
              <w:t>Общая сумма наложенных административных штрафов – всего, в том числе:</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38</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тыс рублей</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384</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969"/>
              <w:rPr>
                <w:sz w:val="20"/>
              </w:rPr>
            </w:pPr>
            <w:r>
              <w:rPr>
                <w:sz w:val="20"/>
              </w:rPr>
              <w:t>на должностное лицо</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39</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тыс рублей</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384</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969"/>
              <w:rPr>
                <w:sz w:val="20"/>
              </w:rPr>
            </w:pPr>
            <w:r>
              <w:rPr>
                <w:sz w:val="20"/>
              </w:rPr>
              <w:t>на индивидуального предпринимателя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40</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тыс рублей</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384</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969"/>
              <w:rPr>
                <w:sz w:val="20"/>
              </w:rPr>
            </w:pPr>
            <w:r>
              <w:rPr>
                <w:sz w:val="20"/>
              </w:rPr>
              <w:t>на юридическое лицо</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41</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тыс рублей</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384</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rPr>
                <w:sz w:val="20"/>
              </w:rPr>
            </w:pPr>
            <w:r>
              <w:rPr>
                <w:sz w:val="20"/>
              </w:rPr>
              <w:t>Общая сумма уплаченных (взысканных) административных штрафов</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42</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тыс рублей</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384</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rPr>
                <w:sz w:val="20"/>
              </w:rPr>
            </w:pPr>
            <w:r>
              <w:rPr>
                <w:sz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43</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402"/>
              <w:rPr>
                <w:sz w:val="20"/>
              </w:rPr>
            </w:pPr>
            <w:r>
              <w:rPr>
                <w:sz w:val="20"/>
              </w:rPr>
              <w:t>из них количество проверок по итогам которых по фактам выявленных нарушений применены меры уголовного наказания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44</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45</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402"/>
              <w:rPr>
                <w:sz w:val="20"/>
              </w:rPr>
            </w:pPr>
            <w:r>
              <w:rPr>
                <w:sz w:val="20"/>
              </w:rPr>
              <w:t>по решению суда</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46</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402"/>
              <w:rPr>
                <w:sz w:val="20"/>
              </w:rPr>
            </w:pPr>
            <w:r>
              <w:rPr>
                <w:sz w:val="20"/>
              </w:rPr>
              <w:t>по предписанию органов прокуратуры</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47</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48</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r w:rsidR="008A67C9" w:rsidTr="00533A32">
        <w:tc>
          <w:tcPr>
            <w:tcW w:w="7739" w:type="dxa"/>
            <w:tcMar>
              <w:top w:w="0" w:type="dxa"/>
              <w:left w:w="108" w:type="dxa"/>
              <w:bottom w:w="0" w:type="dxa"/>
              <w:right w:w="108" w:type="dxa"/>
            </w:tcMar>
            <w:vAlign w:val="center"/>
          </w:tcPr>
          <w:p w:rsidR="008A67C9" w:rsidRDefault="008A67C9">
            <w:pPr>
              <w:spacing w:line="240" w:lineRule="exact"/>
              <w:rPr>
                <w:sz w:val="20"/>
              </w:rPr>
            </w:pPr>
            <w:r>
              <w:rPr>
                <w:sz w:val="20"/>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Mar>
              <w:top w:w="0" w:type="dxa"/>
              <w:left w:w="108" w:type="dxa"/>
              <w:bottom w:w="0" w:type="dxa"/>
              <w:right w:w="108" w:type="dxa"/>
            </w:tcMar>
            <w:vAlign w:val="center"/>
          </w:tcPr>
          <w:p w:rsidR="008A67C9" w:rsidRDefault="008A67C9">
            <w:pPr>
              <w:spacing w:line="240" w:lineRule="exact"/>
              <w:jc w:val="center"/>
              <w:rPr>
                <w:noProof/>
                <w:sz w:val="20"/>
              </w:rPr>
            </w:pPr>
            <w:r>
              <w:rPr>
                <w:noProof/>
                <w:sz w:val="20"/>
              </w:rPr>
              <w:t>49</w:t>
            </w:r>
          </w:p>
        </w:tc>
        <w:tc>
          <w:tcPr>
            <w:tcW w:w="1559" w:type="dxa"/>
            <w:tcMar>
              <w:top w:w="0" w:type="dxa"/>
              <w:left w:w="108" w:type="dxa"/>
              <w:bottom w:w="0" w:type="dxa"/>
              <w:right w:w="108" w:type="dxa"/>
            </w:tcMar>
            <w:vAlign w:val="center"/>
          </w:tcPr>
          <w:p w:rsidR="008A67C9" w:rsidRDefault="008A67C9">
            <w:pPr>
              <w:spacing w:line="240" w:lineRule="exact"/>
              <w:jc w:val="center"/>
              <w:rPr>
                <w:sz w:val="20"/>
              </w:rPr>
            </w:pPr>
            <w:r>
              <w:rPr>
                <w:sz w:val="20"/>
              </w:rPr>
              <w:t>единица</w:t>
            </w:r>
          </w:p>
        </w:tc>
        <w:tc>
          <w:tcPr>
            <w:tcW w:w="799" w:type="dxa"/>
            <w:tcMar>
              <w:top w:w="0" w:type="dxa"/>
              <w:left w:w="108" w:type="dxa"/>
              <w:bottom w:w="0" w:type="dxa"/>
              <w:right w:w="108" w:type="dxa"/>
            </w:tcMar>
            <w:vAlign w:val="center"/>
          </w:tcPr>
          <w:p w:rsidR="008A67C9" w:rsidRDefault="008A67C9">
            <w:pPr>
              <w:spacing w:line="240" w:lineRule="exact"/>
              <w:jc w:val="center"/>
              <w:rPr>
                <w:sz w:val="20"/>
              </w:rPr>
            </w:pPr>
            <w:r>
              <w:rPr>
                <w:sz w:val="20"/>
              </w:rPr>
              <w:t>642</w:t>
            </w:r>
          </w:p>
        </w:tc>
        <w:tc>
          <w:tcPr>
            <w:tcW w:w="1135" w:type="dxa"/>
            <w:tcMar>
              <w:top w:w="0" w:type="dxa"/>
              <w:left w:w="108" w:type="dxa"/>
              <w:bottom w:w="0" w:type="dxa"/>
              <w:right w:w="108" w:type="dxa"/>
            </w:tcMar>
            <w:vAlign w:val="center"/>
          </w:tcPr>
          <w:p w:rsidR="008A67C9" w:rsidRDefault="008A67C9">
            <w:pPr>
              <w:spacing w:line="240" w:lineRule="exact"/>
              <w:jc w:val="center"/>
              <w:rPr>
                <w:sz w:val="20"/>
              </w:rPr>
            </w:pPr>
            <w:r>
              <w:rPr>
                <w:sz w:val="20"/>
              </w:rPr>
              <w:t>-</w:t>
            </w:r>
          </w:p>
        </w:tc>
        <w:tc>
          <w:tcPr>
            <w:tcW w:w="1136" w:type="dxa"/>
            <w:tcMar>
              <w:top w:w="0" w:type="dxa"/>
              <w:left w:w="108" w:type="dxa"/>
              <w:bottom w:w="0" w:type="dxa"/>
              <w:right w:w="108" w:type="dxa"/>
            </w:tcMar>
            <w:vAlign w:val="center"/>
          </w:tcPr>
          <w:p w:rsidR="008A67C9" w:rsidRDefault="008A67C9">
            <w:pPr>
              <w:spacing w:line="240" w:lineRule="exact"/>
              <w:jc w:val="center"/>
              <w:rPr>
                <w:sz w:val="20"/>
              </w:rPr>
            </w:pPr>
          </w:p>
        </w:tc>
        <w:tc>
          <w:tcPr>
            <w:tcW w:w="1466" w:type="dxa"/>
            <w:tcMar>
              <w:top w:w="0" w:type="dxa"/>
              <w:left w:w="108" w:type="dxa"/>
              <w:bottom w:w="0" w:type="dxa"/>
              <w:right w:w="108" w:type="dxa"/>
            </w:tcMar>
            <w:vAlign w:val="center"/>
          </w:tcPr>
          <w:p w:rsidR="008A67C9" w:rsidRDefault="008A67C9">
            <w:pPr>
              <w:spacing w:line="240" w:lineRule="exact"/>
              <w:jc w:val="center"/>
              <w:rPr>
                <w:sz w:val="20"/>
              </w:rPr>
            </w:pPr>
          </w:p>
        </w:tc>
      </w:tr>
    </w:tbl>
    <w:p w:rsidR="008A67C9" w:rsidRDefault="008A67C9" w:rsidP="00533A32">
      <w:pPr>
        <w:rPr>
          <w:sz w:val="16"/>
        </w:rPr>
      </w:pPr>
    </w:p>
    <w:p w:rsidR="008A67C9" w:rsidRDefault="008A67C9" w:rsidP="00533A32">
      <w:pPr>
        <w:rPr>
          <w:sz w:val="16"/>
        </w:rPr>
      </w:pPr>
    </w:p>
    <w:p w:rsidR="008A67C9" w:rsidRDefault="008A67C9" w:rsidP="00533A32">
      <w:pPr>
        <w:pStyle w:val="Heading3"/>
        <w:ind w:firstLine="0"/>
        <w:jc w:val="center"/>
        <w:rPr>
          <w:b/>
          <w:sz w:val="24"/>
        </w:rPr>
      </w:pPr>
    </w:p>
    <w:p w:rsidR="008A67C9" w:rsidRDefault="008A67C9" w:rsidP="00533A32">
      <w:pPr>
        <w:pStyle w:val="Heading3"/>
        <w:ind w:firstLine="0"/>
        <w:jc w:val="center"/>
        <w:rPr>
          <w:b/>
          <w:sz w:val="24"/>
        </w:rPr>
      </w:pPr>
    </w:p>
    <w:p w:rsidR="008A67C9" w:rsidRDefault="008A67C9" w:rsidP="00533A32">
      <w:pPr>
        <w:pStyle w:val="Heading3"/>
        <w:ind w:firstLine="0"/>
        <w:jc w:val="center"/>
        <w:rPr>
          <w:b/>
          <w:sz w:val="24"/>
        </w:rPr>
      </w:pPr>
    </w:p>
    <w:p w:rsidR="008A67C9" w:rsidRDefault="008A67C9" w:rsidP="00533A32">
      <w:pPr>
        <w:pStyle w:val="Heading3"/>
        <w:ind w:firstLine="0"/>
        <w:jc w:val="center"/>
        <w:rPr>
          <w:b/>
          <w:sz w:val="24"/>
        </w:rPr>
      </w:pPr>
    </w:p>
    <w:p w:rsidR="008A67C9" w:rsidRDefault="008A67C9" w:rsidP="00533A32">
      <w:pPr>
        <w:pStyle w:val="Heading3"/>
        <w:ind w:firstLine="0"/>
        <w:jc w:val="center"/>
        <w:rPr>
          <w:b/>
          <w:sz w:val="24"/>
        </w:rPr>
      </w:pPr>
      <w:r>
        <w:rPr>
          <w:b/>
          <w:sz w:val="24"/>
        </w:rPr>
        <w:t>Раздел 3. Справочная информация</w:t>
      </w:r>
    </w:p>
    <w:p w:rsidR="008A67C9" w:rsidRDefault="008A67C9" w:rsidP="00533A32">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8A67C9" w:rsidTr="00533A32">
        <w:tc>
          <w:tcPr>
            <w:tcW w:w="9406" w:type="dxa"/>
            <w:vAlign w:val="center"/>
          </w:tcPr>
          <w:p w:rsidR="008A67C9" w:rsidRDefault="008A67C9">
            <w:pPr>
              <w:spacing w:line="240" w:lineRule="exact"/>
              <w:jc w:val="center"/>
              <w:rPr>
                <w:sz w:val="20"/>
              </w:rPr>
            </w:pPr>
            <w:r>
              <w:rPr>
                <w:sz w:val="20"/>
              </w:rPr>
              <w:t>Наименование показателей</w:t>
            </w:r>
          </w:p>
        </w:tc>
        <w:tc>
          <w:tcPr>
            <w:tcW w:w="851" w:type="dxa"/>
            <w:vAlign w:val="center"/>
          </w:tcPr>
          <w:p w:rsidR="008A67C9" w:rsidRDefault="008A67C9">
            <w:pPr>
              <w:spacing w:line="240" w:lineRule="exact"/>
              <w:jc w:val="center"/>
              <w:rPr>
                <w:noProof/>
                <w:sz w:val="20"/>
              </w:rPr>
            </w:pPr>
            <w:r>
              <w:rPr>
                <w:noProof/>
                <w:sz w:val="20"/>
              </w:rPr>
              <w:t>№ строки</w:t>
            </w:r>
          </w:p>
        </w:tc>
        <w:tc>
          <w:tcPr>
            <w:tcW w:w="1134" w:type="dxa"/>
            <w:vAlign w:val="center"/>
          </w:tcPr>
          <w:p w:rsidR="008A67C9" w:rsidRDefault="008A67C9">
            <w:pPr>
              <w:spacing w:line="240" w:lineRule="exact"/>
              <w:jc w:val="center"/>
              <w:rPr>
                <w:noProof/>
                <w:sz w:val="20"/>
              </w:rPr>
            </w:pPr>
            <w:r>
              <w:rPr>
                <w:noProof/>
                <w:sz w:val="20"/>
              </w:rPr>
              <w:t xml:space="preserve">Единица </w:t>
            </w:r>
            <w:r>
              <w:rPr>
                <w:noProof/>
                <w:sz w:val="20"/>
              </w:rPr>
              <w:br/>
              <w:t>измерения</w:t>
            </w:r>
          </w:p>
        </w:tc>
        <w:tc>
          <w:tcPr>
            <w:tcW w:w="993" w:type="dxa"/>
            <w:vAlign w:val="center"/>
          </w:tcPr>
          <w:p w:rsidR="008A67C9" w:rsidRDefault="008A67C9">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vAlign w:val="center"/>
          </w:tcPr>
          <w:p w:rsidR="008A67C9" w:rsidRDefault="008A67C9">
            <w:pPr>
              <w:spacing w:line="240" w:lineRule="exact"/>
              <w:jc w:val="center"/>
              <w:rPr>
                <w:noProof/>
                <w:sz w:val="20"/>
              </w:rPr>
            </w:pPr>
            <w:r>
              <w:rPr>
                <w:noProof/>
                <w:sz w:val="20"/>
              </w:rPr>
              <w:t>Всего</w:t>
            </w:r>
          </w:p>
        </w:tc>
      </w:tr>
      <w:tr w:rsidR="008A67C9" w:rsidTr="00533A32">
        <w:tc>
          <w:tcPr>
            <w:tcW w:w="9406" w:type="dxa"/>
            <w:vAlign w:val="center"/>
          </w:tcPr>
          <w:p w:rsidR="008A67C9" w:rsidRDefault="008A67C9">
            <w:pPr>
              <w:spacing w:line="240" w:lineRule="exact"/>
              <w:jc w:val="center"/>
              <w:rPr>
                <w:sz w:val="20"/>
              </w:rPr>
            </w:pPr>
            <w:r>
              <w:rPr>
                <w:sz w:val="20"/>
              </w:rPr>
              <w:t>1</w:t>
            </w:r>
          </w:p>
        </w:tc>
        <w:tc>
          <w:tcPr>
            <w:tcW w:w="851" w:type="dxa"/>
            <w:vAlign w:val="center"/>
          </w:tcPr>
          <w:p w:rsidR="008A67C9" w:rsidRDefault="008A67C9">
            <w:pPr>
              <w:spacing w:line="240" w:lineRule="exact"/>
              <w:jc w:val="center"/>
              <w:rPr>
                <w:noProof/>
                <w:sz w:val="20"/>
              </w:rPr>
            </w:pPr>
            <w:r>
              <w:rPr>
                <w:noProof/>
                <w:sz w:val="20"/>
              </w:rPr>
              <w:t>2</w:t>
            </w:r>
          </w:p>
        </w:tc>
        <w:tc>
          <w:tcPr>
            <w:tcW w:w="1134" w:type="dxa"/>
            <w:vAlign w:val="center"/>
          </w:tcPr>
          <w:p w:rsidR="008A67C9" w:rsidRDefault="008A67C9">
            <w:pPr>
              <w:spacing w:line="240" w:lineRule="exact"/>
              <w:jc w:val="center"/>
              <w:rPr>
                <w:noProof/>
                <w:sz w:val="20"/>
              </w:rPr>
            </w:pPr>
            <w:r>
              <w:rPr>
                <w:noProof/>
                <w:sz w:val="20"/>
              </w:rPr>
              <w:t>3</w:t>
            </w:r>
          </w:p>
        </w:tc>
        <w:tc>
          <w:tcPr>
            <w:tcW w:w="993" w:type="dxa"/>
            <w:vAlign w:val="center"/>
          </w:tcPr>
          <w:p w:rsidR="008A67C9" w:rsidRDefault="008A67C9">
            <w:pPr>
              <w:spacing w:line="240" w:lineRule="exact"/>
              <w:jc w:val="center"/>
              <w:rPr>
                <w:noProof/>
                <w:sz w:val="20"/>
              </w:rPr>
            </w:pPr>
            <w:r>
              <w:rPr>
                <w:noProof/>
                <w:sz w:val="20"/>
              </w:rPr>
              <w:t>4</w:t>
            </w:r>
          </w:p>
        </w:tc>
        <w:tc>
          <w:tcPr>
            <w:tcW w:w="2266" w:type="dxa"/>
            <w:vAlign w:val="center"/>
          </w:tcPr>
          <w:p w:rsidR="008A67C9" w:rsidRDefault="008A67C9">
            <w:pPr>
              <w:spacing w:line="240" w:lineRule="exact"/>
              <w:jc w:val="center"/>
              <w:rPr>
                <w:noProof/>
                <w:sz w:val="20"/>
              </w:rPr>
            </w:pPr>
            <w:r>
              <w:rPr>
                <w:noProof/>
                <w:sz w:val="20"/>
              </w:rPr>
              <w:t>5</w:t>
            </w:r>
          </w:p>
        </w:tc>
      </w:tr>
      <w:tr w:rsidR="008A67C9" w:rsidTr="00533A32">
        <w:tc>
          <w:tcPr>
            <w:tcW w:w="9406" w:type="dxa"/>
            <w:vAlign w:val="bottom"/>
          </w:tcPr>
          <w:p w:rsidR="008A67C9" w:rsidRDefault="008A67C9">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vAlign w:val="center"/>
          </w:tcPr>
          <w:p w:rsidR="008A67C9" w:rsidRDefault="008A67C9">
            <w:pPr>
              <w:spacing w:line="240" w:lineRule="exact"/>
              <w:jc w:val="center"/>
              <w:rPr>
                <w:noProof/>
                <w:sz w:val="20"/>
              </w:rPr>
            </w:pPr>
            <w:r>
              <w:rPr>
                <w:noProof/>
                <w:sz w:val="20"/>
              </w:rPr>
              <w:t>50</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u w:val="single"/>
              </w:rPr>
            </w:pPr>
            <w:r>
              <w:rPr>
                <w:noProof/>
                <w:sz w:val="20"/>
                <w:u w:val="single"/>
              </w:rPr>
              <w:t>10</w:t>
            </w:r>
          </w:p>
        </w:tc>
      </w:tr>
      <w:tr w:rsidR="008A67C9" w:rsidTr="00533A32">
        <w:tc>
          <w:tcPr>
            <w:tcW w:w="9406" w:type="dxa"/>
            <w:vAlign w:val="center"/>
          </w:tcPr>
          <w:p w:rsidR="008A67C9" w:rsidRDefault="008A67C9">
            <w:pPr>
              <w:spacing w:line="240" w:lineRule="exact"/>
              <w:jc w:val="center"/>
              <w:rPr>
                <w:sz w:val="20"/>
              </w:rPr>
            </w:pPr>
            <w:r>
              <w:rPr>
                <w:sz w:val="20"/>
              </w:rPr>
              <w:t>1</w:t>
            </w:r>
          </w:p>
        </w:tc>
        <w:tc>
          <w:tcPr>
            <w:tcW w:w="851" w:type="dxa"/>
            <w:vAlign w:val="center"/>
          </w:tcPr>
          <w:p w:rsidR="008A67C9" w:rsidRDefault="008A67C9">
            <w:pPr>
              <w:spacing w:line="240" w:lineRule="exact"/>
              <w:jc w:val="center"/>
              <w:rPr>
                <w:noProof/>
                <w:sz w:val="20"/>
              </w:rPr>
            </w:pPr>
            <w:r>
              <w:rPr>
                <w:noProof/>
                <w:sz w:val="20"/>
              </w:rPr>
              <w:t>2</w:t>
            </w:r>
          </w:p>
        </w:tc>
        <w:tc>
          <w:tcPr>
            <w:tcW w:w="1134" w:type="dxa"/>
            <w:vAlign w:val="center"/>
          </w:tcPr>
          <w:p w:rsidR="008A67C9" w:rsidRDefault="008A67C9">
            <w:pPr>
              <w:spacing w:line="240" w:lineRule="exact"/>
              <w:jc w:val="center"/>
              <w:rPr>
                <w:noProof/>
                <w:sz w:val="20"/>
              </w:rPr>
            </w:pPr>
            <w:r>
              <w:rPr>
                <w:noProof/>
                <w:sz w:val="20"/>
              </w:rPr>
              <w:t>3</w:t>
            </w:r>
          </w:p>
        </w:tc>
        <w:tc>
          <w:tcPr>
            <w:tcW w:w="993" w:type="dxa"/>
            <w:vAlign w:val="center"/>
          </w:tcPr>
          <w:p w:rsidR="008A67C9" w:rsidRDefault="008A67C9">
            <w:pPr>
              <w:spacing w:line="240" w:lineRule="exact"/>
              <w:jc w:val="center"/>
              <w:rPr>
                <w:noProof/>
                <w:sz w:val="20"/>
              </w:rPr>
            </w:pPr>
            <w:r>
              <w:rPr>
                <w:noProof/>
                <w:sz w:val="20"/>
              </w:rPr>
              <w:t>4</w:t>
            </w:r>
          </w:p>
        </w:tc>
        <w:tc>
          <w:tcPr>
            <w:tcW w:w="2266" w:type="dxa"/>
            <w:vAlign w:val="center"/>
          </w:tcPr>
          <w:p w:rsidR="008A67C9" w:rsidRDefault="008A67C9">
            <w:pPr>
              <w:spacing w:line="240" w:lineRule="exact"/>
              <w:jc w:val="center"/>
              <w:rPr>
                <w:noProof/>
                <w:sz w:val="20"/>
              </w:rPr>
            </w:pPr>
            <w:r>
              <w:rPr>
                <w:noProof/>
                <w:sz w:val="20"/>
              </w:rPr>
              <w:t>5-</w:t>
            </w:r>
          </w:p>
        </w:tc>
      </w:tr>
      <w:tr w:rsidR="008A67C9" w:rsidTr="00533A32">
        <w:tc>
          <w:tcPr>
            <w:tcW w:w="9406" w:type="dxa"/>
            <w:vAlign w:val="bottom"/>
          </w:tcPr>
          <w:p w:rsidR="008A67C9" w:rsidRDefault="008A67C9">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vAlign w:val="center"/>
          </w:tcPr>
          <w:p w:rsidR="008A67C9" w:rsidRDefault="008A67C9">
            <w:pPr>
              <w:spacing w:line="240" w:lineRule="exact"/>
              <w:jc w:val="center"/>
              <w:rPr>
                <w:noProof/>
                <w:sz w:val="20"/>
              </w:rPr>
            </w:pPr>
            <w:r>
              <w:rPr>
                <w:noProof/>
                <w:sz w:val="20"/>
              </w:rPr>
              <w:t>51</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highlight w:val="cyan"/>
              </w:rPr>
            </w:pPr>
            <w:r>
              <w:rPr>
                <w:noProof/>
                <w:sz w:val="20"/>
                <w:highlight w:val="cyan"/>
              </w:rPr>
              <w:t>-</w:t>
            </w:r>
          </w:p>
        </w:tc>
      </w:tr>
      <w:tr w:rsidR="008A67C9" w:rsidTr="00533A32">
        <w:tc>
          <w:tcPr>
            <w:tcW w:w="9406" w:type="dxa"/>
            <w:vAlign w:val="bottom"/>
          </w:tcPr>
          <w:p w:rsidR="008A67C9" w:rsidRDefault="008A67C9">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vAlign w:val="center"/>
          </w:tcPr>
          <w:p w:rsidR="008A67C9" w:rsidRDefault="008A67C9">
            <w:pPr>
              <w:spacing w:line="240" w:lineRule="exact"/>
              <w:jc w:val="center"/>
              <w:rPr>
                <w:noProof/>
                <w:sz w:val="20"/>
              </w:rPr>
            </w:pPr>
            <w:r>
              <w:rPr>
                <w:noProof/>
                <w:sz w:val="20"/>
              </w:rPr>
              <w:t>52</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bottom"/>
          </w:tcPr>
          <w:p w:rsidR="008A67C9" w:rsidRDefault="008A67C9">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vAlign w:val="center"/>
          </w:tcPr>
          <w:p w:rsidR="008A67C9" w:rsidRDefault="008A67C9">
            <w:pPr>
              <w:spacing w:line="240" w:lineRule="exact"/>
              <w:jc w:val="center"/>
              <w:rPr>
                <w:noProof/>
                <w:sz w:val="20"/>
              </w:rPr>
            </w:pPr>
            <w:r>
              <w:rPr>
                <w:noProof/>
                <w:sz w:val="20"/>
              </w:rPr>
              <w:t>53</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highlight w:val="cyan"/>
              </w:rPr>
            </w:pPr>
            <w:r>
              <w:rPr>
                <w:noProof/>
                <w:sz w:val="20"/>
                <w:highlight w:val="cyan"/>
              </w:rPr>
              <w:t>-</w:t>
            </w:r>
          </w:p>
        </w:tc>
      </w:tr>
      <w:tr w:rsidR="008A67C9" w:rsidTr="00533A32">
        <w:tc>
          <w:tcPr>
            <w:tcW w:w="9406" w:type="dxa"/>
            <w:vAlign w:val="bottom"/>
          </w:tcPr>
          <w:p w:rsidR="008A67C9" w:rsidRDefault="008A67C9">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vAlign w:val="center"/>
          </w:tcPr>
          <w:p w:rsidR="008A67C9" w:rsidRDefault="008A67C9">
            <w:pPr>
              <w:spacing w:line="240" w:lineRule="exact"/>
              <w:jc w:val="center"/>
              <w:rPr>
                <w:noProof/>
                <w:sz w:val="20"/>
              </w:rPr>
            </w:pPr>
            <w:r>
              <w:rPr>
                <w:noProof/>
                <w:sz w:val="20"/>
              </w:rPr>
              <w:t>54</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highlight w:val="green"/>
              </w:rPr>
            </w:pPr>
            <w:r>
              <w:rPr>
                <w:noProof/>
                <w:sz w:val="20"/>
                <w:highlight w:val="green"/>
              </w:rPr>
              <w:t>-</w:t>
            </w:r>
          </w:p>
        </w:tc>
      </w:tr>
      <w:tr w:rsidR="008A67C9" w:rsidTr="00533A32">
        <w:tc>
          <w:tcPr>
            <w:tcW w:w="9406" w:type="dxa"/>
            <w:vAlign w:val="bottom"/>
          </w:tcPr>
          <w:p w:rsidR="008A67C9" w:rsidRDefault="008A67C9">
            <w:pPr>
              <w:spacing w:line="240" w:lineRule="exact"/>
              <w:ind w:left="340" w:firstLine="34"/>
              <w:rPr>
                <w:sz w:val="20"/>
              </w:rPr>
            </w:pPr>
            <w:r>
              <w:rPr>
                <w:sz w:val="20"/>
              </w:rPr>
              <w:t>из них отказано органами прокуратуры в согласовании</w:t>
            </w:r>
          </w:p>
        </w:tc>
        <w:tc>
          <w:tcPr>
            <w:tcW w:w="851" w:type="dxa"/>
            <w:vAlign w:val="center"/>
          </w:tcPr>
          <w:p w:rsidR="008A67C9" w:rsidRDefault="008A67C9">
            <w:pPr>
              <w:spacing w:line="240" w:lineRule="exact"/>
              <w:jc w:val="center"/>
              <w:rPr>
                <w:noProof/>
                <w:sz w:val="20"/>
              </w:rPr>
            </w:pPr>
            <w:r>
              <w:rPr>
                <w:noProof/>
                <w:sz w:val="20"/>
              </w:rPr>
              <w:t>55</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highlight w:val="green"/>
              </w:rPr>
            </w:pPr>
            <w:r>
              <w:rPr>
                <w:noProof/>
                <w:sz w:val="20"/>
                <w:highlight w:val="green"/>
              </w:rPr>
              <w:t>-</w:t>
            </w:r>
          </w:p>
        </w:tc>
      </w:tr>
      <w:tr w:rsidR="008A67C9" w:rsidTr="00533A32">
        <w:tc>
          <w:tcPr>
            <w:tcW w:w="9406" w:type="dxa"/>
            <w:vAlign w:val="bottom"/>
          </w:tcPr>
          <w:p w:rsidR="008A67C9" w:rsidRDefault="008A67C9">
            <w:pPr>
              <w:spacing w:line="240" w:lineRule="exact"/>
              <w:rPr>
                <w:sz w:val="20"/>
              </w:rPr>
            </w:pPr>
            <w:r>
              <w:rPr>
                <w:sz w:val="20"/>
              </w:rPr>
              <w:t>Количество проверок, проводимых с привлечением  экспертных организаций</w:t>
            </w:r>
          </w:p>
        </w:tc>
        <w:tc>
          <w:tcPr>
            <w:tcW w:w="851" w:type="dxa"/>
            <w:vAlign w:val="center"/>
          </w:tcPr>
          <w:p w:rsidR="008A67C9" w:rsidRDefault="008A67C9">
            <w:pPr>
              <w:spacing w:line="240" w:lineRule="exact"/>
              <w:jc w:val="center"/>
              <w:rPr>
                <w:noProof/>
                <w:sz w:val="20"/>
              </w:rPr>
            </w:pPr>
            <w:r>
              <w:rPr>
                <w:noProof/>
                <w:sz w:val="20"/>
              </w:rPr>
              <w:t>56</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highlight w:val="green"/>
              </w:rPr>
            </w:pPr>
            <w:r>
              <w:rPr>
                <w:noProof/>
                <w:sz w:val="20"/>
                <w:highlight w:val="green"/>
              </w:rPr>
              <w:t>-</w:t>
            </w:r>
          </w:p>
        </w:tc>
      </w:tr>
      <w:tr w:rsidR="008A67C9" w:rsidTr="00533A32">
        <w:tc>
          <w:tcPr>
            <w:tcW w:w="9406" w:type="dxa"/>
            <w:vAlign w:val="center"/>
          </w:tcPr>
          <w:p w:rsidR="008A67C9" w:rsidRDefault="008A67C9">
            <w:pPr>
              <w:spacing w:line="240" w:lineRule="exact"/>
              <w:rPr>
                <w:b/>
                <w:sz w:val="20"/>
              </w:rPr>
            </w:pPr>
            <w:r>
              <w:rPr>
                <w:sz w:val="20"/>
              </w:rPr>
              <w:t>Количество проверок, проводимых с привлечением  экспертов</w:t>
            </w:r>
          </w:p>
        </w:tc>
        <w:tc>
          <w:tcPr>
            <w:tcW w:w="851" w:type="dxa"/>
            <w:vAlign w:val="center"/>
          </w:tcPr>
          <w:p w:rsidR="008A67C9" w:rsidRDefault="008A67C9">
            <w:pPr>
              <w:spacing w:line="240" w:lineRule="exact"/>
              <w:jc w:val="center"/>
              <w:rPr>
                <w:noProof/>
                <w:sz w:val="20"/>
              </w:rPr>
            </w:pPr>
            <w:r>
              <w:rPr>
                <w:noProof/>
                <w:sz w:val="20"/>
              </w:rPr>
              <w:t>57</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center"/>
          </w:tcPr>
          <w:p w:rsidR="008A67C9" w:rsidRDefault="008A67C9">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vAlign w:val="center"/>
          </w:tcPr>
          <w:p w:rsidR="008A67C9" w:rsidRDefault="008A67C9">
            <w:pPr>
              <w:spacing w:line="240" w:lineRule="exact"/>
              <w:jc w:val="center"/>
              <w:rPr>
                <w:noProof/>
                <w:sz w:val="20"/>
              </w:rPr>
            </w:pPr>
            <w:r>
              <w:rPr>
                <w:noProof/>
                <w:sz w:val="20"/>
              </w:rPr>
              <w:t>58</w:t>
            </w:r>
          </w:p>
        </w:tc>
        <w:tc>
          <w:tcPr>
            <w:tcW w:w="1134" w:type="dxa"/>
            <w:vAlign w:val="center"/>
          </w:tcPr>
          <w:p w:rsidR="008A67C9" w:rsidRDefault="008A67C9">
            <w:pPr>
              <w:spacing w:line="240" w:lineRule="exact"/>
              <w:jc w:val="center"/>
              <w:rPr>
                <w:sz w:val="20"/>
              </w:rPr>
            </w:pPr>
            <w:r>
              <w:rPr>
                <w:sz w:val="20"/>
              </w:rPr>
              <w:t>тыс. рублей</w:t>
            </w:r>
          </w:p>
        </w:tc>
        <w:tc>
          <w:tcPr>
            <w:tcW w:w="993" w:type="dxa"/>
            <w:vAlign w:val="center"/>
          </w:tcPr>
          <w:p w:rsidR="008A67C9" w:rsidRDefault="008A67C9">
            <w:pPr>
              <w:spacing w:line="240" w:lineRule="exact"/>
              <w:jc w:val="center"/>
              <w:rPr>
                <w:sz w:val="20"/>
              </w:rPr>
            </w:pPr>
            <w:r>
              <w:rPr>
                <w:sz w:val="20"/>
              </w:rPr>
              <w:t>384</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center"/>
          </w:tcPr>
          <w:p w:rsidR="008A67C9" w:rsidRDefault="008A67C9">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vAlign w:val="center"/>
          </w:tcPr>
          <w:p w:rsidR="008A67C9" w:rsidRDefault="008A67C9">
            <w:pPr>
              <w:spacing w:line="240" w:lineRule="exact"/>
              <w:jc w:val="center"/>
              <w:rPr>
                <w:noProof/>
                <w:sz w:val="20"/>
              </w:rPr>
            </w:pPr>
            <w:r>
              <w:rPr>
                <w:noProof/>
                <w:sz w:val="20"/>
              </w:rPr>
              <w:t>59</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center"/>
          </w:tcPr>
          <w:p w:rsidR="008A67C9" w:rsidRDefault="008A67C9">
            <w:pPr>
              <w:spacing w:line="240" w:lineRule="exact"/>
              <w:ind w:left="368"/>
              <w:rPr>
                <w:sz w:val="20"/>
              </w:rPr>
            </w:pPr>
            <w:r>
              <w:rPr>
                <w:sz w:val="20"/>
              </w:rPr>
              <w:t>из них занятых</w:t>
            </w:r>
          </w:p>
        </w:tc>
        <w:tc>
          <w:tcPr>
            <w:tcW w:w="851" w:type="dxa"/>
            <w:vAlign w:val="center"/>
          </w:tcPr>
          <w:p w:rsidR="008A67C9" w:rsidRDefault="008A67C9">
            <w:pPr>
              <w:spacing w:line="240" w:lineRule="exact"/>
              <w:jc w:val="center"/>
              <w:rPr>
                <w:noProof/>
                <w:sz w:val="20"/>
              </w:rPr>
            </w:pPr>
            <w:r>
              <w:rPr>
                <w:noProof/>
                <w:sz w:val="20"/>
              </w:rPr>
              <w:t>60</w:t>
            </w:r>
          </w:p>
        </w:tc>
        <w:tc>
          <w:tcPr>
            <w:tcW w:w="1134" w:type="dxa"/>
            <w:vAlign w:val="center"/>
          </w:tcPr>
          <w:p w:rsidR="008A67C9" w:rsidRDefault="008A67C9">
            <w:pPr>
              <w:spacing w:line="240" w:lineRule="exact"/>
              <w:jc w:val="center"/>
              <w:rPr>
                <w:sz w:val="20"/>
              </w:rPr>
            </w:pPr>
            <w:r>
              <w:rPr>
                <w:sz w:val="20"/>
              </w:rPr>
              <w:t>единица</w:t>
            </w:r>
          </w:p>
        </w:tc>
        <w:tc>
          <w:tcPr>
            <w:tcW w:w="993" w:type="dxa"/>
            <w:vAlign w:val="center"/>
          </w:tcPr>
          <w:p w:rsidR="008A67C9" w:rsidRDefault="008A67C9">
            <w:pPr>
              <w:spacing w:line="240" w:lineRule="exact"/>
              <w:jc w:val="center"/>
              <w:rPr>
                <w:sz w:val="20"/>
              </w:rPr>
            </w:pPr>
            <w:r>
              <w:rPr>
                <w:sz w:val="20"/>
              </w:rPr>
              <w:t>642</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center"/>
          </w:tcPr>
          <w:p w:rsidR="008A67C9" w:rsidRDefault="008A67C9">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vAlign w:val="center"/>
          </w:tcPr>
          <w:p w:rsidR="008A67C9" w:rsidRDefault="008A67C9">
            <w:pPr>
              <w:spacing w:line="240" w:lineRule="exact"/>
              <w:jc w:val="center"/>
              <w:rPr>
                <w:noProof/>
                <w:sz w:val="20"/>
              </w:rPr>
            </w:pPr>
            <w:r>
              <w:rPr>
                <w:noProof/>
                <w:sz w:val="20"/>
              </w:rPr>
              <w:t>61</w:t>
            </w:r>
          </w:p>
        </w:tc>
        <w:tc>
          <w:tcPr>
            <w:tcW w:w="1134" w:type="dxa"/>
            <w:vAlign w:val="center"/>
          </w:tcPr>
          <w:p w:rsidR="008A67C9" w:rsidRDefault="008A67C9">
            <w:pPr>
              <w:spacing w:line="240" w:lineRule="exact"/>
              <w:jc w:val="center"/>
              <w:rPr>
                <w:sz w:val="20"/>
              </w:rPr>
            </w:pPr>
            <w:r>
              <w:rPr>
                <w:sz w:val="20"/>
              </w:rPr>
              <w:t>тыс. рублей</w:t>
            </w:r>
          </w:p>
        </w:tc>
        <w:tc>
          <w:tcPr>
            <w:tcW w:w="993" w:type="dxa"/>
            <w:vAlign w:val="center"/>
          </w:tcPr>
          <w:p w:rsidR="008A67C9" w:rsidRDefault="008A67C9">
            <w:pPr>
              <w:spacing w:line="240" w:lineRule="exact"/>
              <w:jc w:val="center"/>
              <w:rPr>
                <w:sz w:val="20"/>
              </w:rPr>
            </w:pPr>
            <w:r>
              <w:rPr>
                <w:sz w:val="20"/>
              </w:rPr>
              <w:t>384</w:t>
            </w:r>
          </w:p>
        </w:tc>
        <w:tc>
          <w:tcPr>
            <w:tcW w:w="2266" w:type="dxa"/>
            <w:vAlign w:val="center"/>
          </w:tcPr>
          <w:p w:rsidR="008A67C9" w:rsidRDefault="008A67C9">
            <w:pPr>
              <w:spacing w:line="240" w:lineRule="exact"/>
              <w:jc w:val="center"/>
              <w:rPr>
                <w:noProof/>
                <w:sz w:val="20"/>
              </w:rPr>
            </w:pPr>
            <w:r>
              <w:rPr>
                <w:noProof/>
                <w:sz w:val="20"/>
              </w:rPr>
              <w:t>-</w:t>
            </w:r>
          </w:p>
        </w:tc>
      </w:tr>
      <w:tr w:rsidR="008A67C9" w:rsidTr="00533A32">
        <w:tc>
          <w:tcPr>
            <w:tcW w:w="9406" w:type="dxa"/>
            <w:vAlign w:val="center"/>
          </w:tcPr>
          <w:p w:rsidR="008A67C9" w:rsidRDefault="008A67C9">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vAlign w:val="center"/>
          </w:tcPr>
          <w:p w:rsidR="008A67C9" w:rsidRDefault="008A67C9">
            <w:pPr>
              <w:spacing w:line="240" w:lineRule="exact"/>
              <w:jc w:val="center"/>
              <w:rPr>
                <w:noProof/>
                <w:sz w:val="20"/>
              </w:rPr>
            </w:pPr>
            <w:r>
              <w:rPr>
                <w:noProof/>
                <w:sz w:val="20"/>
              </w:rPr>
              <w:t>62</w:t>
            </w:r>
          </w:p>
        </w:tc>
        <w:tc>
          <w:tcPr>
            <w:tcW w:w="1134" w:type="dxa"/>
            <w:vAlign w:val="center"/>
          </w:tcPr>
          <w:p w:rsidR="008A67C9" w:rsidRDefault="008A67C9">
            <w:pPr>
              <w:spacing w:line="240" w:lineRule="exact"/>
              <w:jc w:val="center"/>
              <w:rPr>
                <w:strike/>
                <w:sz w:val="20"/>
              </w:rPr>
            </w:pPr>
            <w:r>
              <w:rPr>
                <w:sz w:val="20"/>
              </w:rPr>
              <w:t>единица</w:t>
            </w:r>
          </w:p>
        </w:tc>
        <w:tc>
          <w:tcPr>
            <w:tcW w:w="993" w:type="dxa"/>
            <w:vAlign w:val="center"/>
          </w:tcPr>
          <w:p w:rsidR="008A67C9" w:rsidRDefault="008A67C9">
            <w:pPr>
              <w:spacing w:line="240" w:lineRule="exact"/>
              <w:jc w:val="center"/>
              <w:rPr>
                <w:strike/>
                <w:sz w:val="20"/>
              </w:rPr>
            </w:pPr>
            <w:r>
              <w:rPr>
                <w:sz w:val="20"/>
              </w:rPr>
              <w:t>642</w:t>
            </w:r>
          </w:p>
        </w:tc>
        <w:tc>
          <w:tcPr>
            <w:tcW w:w="2266" w:type="dxa"/>
            <w:vAlign w:val="center"/>
          </w:tcPr>
          <w:p w:rsidR="008A67C9" w:rsidRDefault="008A67C9">
            <w:pPr>
              <w:spacing w:line="240" w:lineRule="exact"/>
              <w:jc w:val="center"/>
              <w:rPr>
                <w:strike/>
                <w:noProof/>
                <w:sz w:val="20"/>
              </w:rPr>
            </w:pPr>
            <w:r>
              <w:rPr>
                <w:strike/>
                <w:noProof/>
                <w:sz w:val="20"/>
              </w:rPr>
              <w:t>-</w:t>
            </w:r>
          </w:p>
        </w:tc>
      </w:tr>
      <w:tr w:rsidR="008A67C9" w:rsidTr="00533A32">
        <w:tc>
          <w:tcPr>
            <w:tcW w:w="9406" w:type="dxa"/>
          </w:tcPr>
          <w:p w:rsidR="008A67C9" w:rsidRDefault="008A67C9">
            <w:pPr>
              <w:spacing w:line="240" w:lineRule="exact"/>
              <w:ind w:left="368"/>
              <w:rPr>
                <w:strike/>
                <w:sz w:val="20"/>
              </w:rPr>
            </w:pPr>
            <w:r>
              <w:rPr>
                <w:sz w:val="20"/>
              </w:rPr>
              <w:t>количество случаев причинения вреда жизни, здоровью граждан</w:t>
            </w:r>
          </w:p>
        </w:tc>
        <w:tc>
          <w:tcPr>
            <w:tcW w:w="851" w:type="dxa"/>
            <w:vAlign w:val="center"/>
          </w:tcPr>
          <w:p w:rsidR="008A67C9" w:rsidRDefault="008A67C9">
            <w:pPr>
              <w:spacing w:line="240" w:lineRule="exact"/>
              <w:jc w:val="center"/>
              <w:rPr>
                <w:noProof/>
                <w:sz w:val="20"/>
              </w:rPr>
            </w:pPr>
            <w:r>
              <w:rPr>
                <w:noProof/>
                <w:sz w:val="20"/>
              </w:rPr>
              <w:t>63</w:t>
            </w:r>
          </w:p>
        </w:tc>
        <w:tc>
          <w:tcPr>
            <w:tcW w:w="1134" w:type="dxa"/>
            <w:vAlign w:val="center"/>
          </w:tcPr>
          <w:p w:rsidR="008A67C9" w:rsidRDefault="008A67C9">
            <w:pPr>
              <w:spacing w:line="240" w:lineRule="exact"/>
              <w:jc w:val="center"/>
              <w:rPr>
                <w:strike/>
                <w:sz w:val="20"/>
              </w:rPr>
            </w:pPr>
            <w:r>
              <w:rPr>
                <w:sz w:val="20"/>
              </w:rPr>
              <w:t>единица</w:t>
            </w:r>
          </w:p>
        </w:tc>
        <w:tc>
          <w:tcPr>
            <w:tcW w:w="993" w:type="dxa"/>
            <w:vAlign w:val="center"/>
          </w:tcPr>
          <w:p w:rsidR="008A67C9" w:rsidRDefault="008A67C9">
            <w:pPr>
              <w:spacing w:line="240" w:lineRule="exact"/>
              <w:jc w:val="center"/>
              <w:rPr>
                <w:strike/>
                <w:sz w:val="20"/>
              </w:rPr>
            </w:pPr>
            <w:r>
              <w:rPr>
                <w:sz w:val="20"/>
              </w:rPr>
              <w:t>642</w:t>
            </w:r>
          </w:p>
        </w:tc>
        <w:tc>
          <w:tcPr>
            <w:tcW w:w="2266" w:type="dxa"/>
            <w:vAlign w:val="center"/>
          </w:tcPr>
          <w:p w:rsidR="008A67C9" w:rsidRDefault="008A67C9">
            <w:pPr>
              <w:spacing w:line="240" w:lineRule="exact"/>
              <w:jc w:val="center"/>
              <w:rPr>
                <w:strike/>
                <w:noProof/>
                <w:sz w:val="20"/>
              </w:rPr>
            </w:pPr>
            <w:r>
              <w:rPr>
                <w:strike/>
                <w:noProof/>
                <w:sz w:val="20"/>
              </w:rPr>
              <w:t>-</w:t>
            </w:r>
          </w:p>
        </w:tc>
      </w:tr>
      <w:tr w:rsidR="008A67C9" w:rsidTr="00533A32">
        <w:tc>
          <w:tcPr>
            <w:tcW w:w="9406" w:type="dxa"/>
          </w:tcPr>
          <w:p w:rsidR="008A67C9" w:rsidRDefault="008A67C9">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vAlign w:val="center"/>
          </w:tcPr>
          <w:p w:rsidR="008A67C9" w:rsidRDefault="008A67C9">
            <w:pPr>
              <w:spacing w:line="240" w:lineRule="exact"/>
              <w:jc w:val="center"/>
              <w:rPr>
                <w:noProof/>
                <w:sz w:val="20"/>
              </w:rPr>
            </w:pPr>
            <w:r>
              <w:rPr>
                <w:noProof/>
                <w:sz w:val="20"/>
              </w:rPr>
              <w:t>64</w:t>
            </w:r>
          </w:p>
        </w:tc>
        <w:tc>
          <w:tcPr>
            <w:tcW w:w="1134" w:type="dxa"/>
            <w:vAlign w:val="center"/>
          </w:tcPr>
          <w:p w:rsidR="008A67C9" w:rsidRDefault="008A67C9">
            <w:pPr>
              <w:spacing w:line="240" w:lineRule="exact"/>
              <w:jc w:val="center"/>
              <w:rPr>
                <w:strike/>
                <w:sz w:val="20"/>
              </w:rPr>
            </w:pPr>
            <w:r>
              <w:rPr>
                <w:sz w:val="20"/>
              </w:rPr>
              <w:t>единица</w:t>
            </w:r>
          </w:p>
        </w:tc>
        <w:tc>
          <w:tcPr>
            <w:tcW w:w="993" w:type="dxa"/>
            <w:vAlign w:val="center"/>
          </w:tcPr>
          <w:p w:rsidR="008A67C9" w:rsidRDefault="008A67C9">
            <w:pPr>
              <w:spacing w:line="240" w:lineRule="exact"/>
              <w:jc w:val="center"/>
              <w:rPr>
                <w:strike/>
                <w:sz w:val="20"/>
              </w:rPr>
            </w:pPr>
            <w:r>
              <w:rPr>
                <w:sz w:val="20"/>
              </w:rPr>
              <w:t>642</w:t>
            </w:r>
          </w:p>
        </w:tc>
        <w:tc>
          <w:tcPr>
            <w:tcW w:w="2266" w:type="dxa"/>
            <w:vAlign w:val="center"/>
          </w:tcPr>
          <w:p w:rsidR="008A67C9" w:rsidRDefault="008A67C9">
            <w:pPr>
              <w:spacing w:line="240" w:lineRule="exact"/>
              <w:jc w:val="center"/>
              <w:rPr>
                <w:strike/>
                <w:noProof/>
                <w:sz w:val="20"/>
              </w:rPr>
            </w:pPr>
            <w:r>
              <w:rPr>
                <w:strike/>
                <w:noProof/>
                <w:sz w:val="20"/>
              </w:rPr>
              <w:t>-</w:t>
            </w:r>
          </w:p>
        </w:tc>
      </w:tr>
      <w:tr w:rsidR="008A67C9" w:rsidTr="00533A32">
        <w:tc>
          <w:tcPr>
            <w:tcW w:w="9406" w:type="dxa"/>
          </w:tcPr>
          <w:p w:rsidR="008A67C9" w:rsidRDefault="008A67C9">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vAlign w:val="center"/>
          </w:tcPr>
          <w:p w:rsidR="008A67C9" w:rsidRDefault="008A67C9">
            <w:pPr>
              <w:spacing w:line="240" w:lineRule="exact"/>
              <w:jc w:val="center"/>
              <w:rPr>
                <w:noProof/>
                <w:sz w:val="20"/>
              </w:rPr>
            </w:pPr>
            <w:r>
              <w:rPr>
                <w:noProof/>
                <w:sz w:val="20"/>
              </w:rPr>
              <w:t>65</w:t>
            </w:r>
          </w:p>
        </w:tc>
        <w:tc>
          <w:tcPr>
            <w:tcW w:w="1134" w:type="dxa"/>
            <w:vAlign w:val="center"/>
          </w:tcPr>
          <w:p w:rsidR="008A67C9" w:rsidRDefault="008A67C9">
            <w:pPr>
              <w:spacing w:line="240" w:lineRule="exact"/>
              <w:jc w:val="center"/>
              <w:rPr>
                <w:strike/>
                <w:sz w:val="20"/>
              </w:rPr>
            </w:pPr>
            <w:r>
              <w:rPr>
                <w:sz w:val="20"/>
              </w:rPr>
              <w:t>единица</w:t>
            </w:r>
          </w:p>
        </w:tc>
        <w:tc>
          <w:tcPr>
            <w:tcW w:w="993" w:type="dxa"/>
            <w:vAlign w:val="center"/>
          </w:tcPr>
          <w:p w:rsidR="008A67C9" w:rsidRDefault="008A67C9">
            <w:pPr>
              <w:spacing w:line="240" w:lineRule="exact"/>
              <w:jc w:val="center"/>
              <w:rPr>
                <w:strike/>
                <w:sz w:val="20"/>
              </w:rPr>
            </w:pPr>
            <w:r>
              <w:rPr>
                <w:sz w:val="20"/>
              </w:rPr>
              <w:t>642</w:t>
            </w:r>
          </w:p>
        </w:tc>
        <w:tc>
          <w:tcPr>
            <w:tcW w:w="2266" w:type="dxa"/>
            <w:vAlign w:val="center"/>
          </w:tcPr>
          <w:p w:rsidR="008A67C9" w:rsidRDefault="008A67C9">
            <w:pPr>
              <w:spacing w:line="240" w:lineRule="exact"/>
              <w:jc w:val="center"/>
              <w:rPr>
                <w:strike/>
                <w:noProof/>
                <w:sz w:val="20"/>
              </w:rPr>
            </w:pPr>
            <w:r>
              <w:rPr>
                <w:strike/>
                <w:noProof/>
                <w:sz w:val="20"/>
              </w:rPr>
              <w:t>-</w:t>
            </w:r>
          </w:p>
        </w:tc>
      </w:tr>
      <w:tr w:rsidR="008A67C9" w:rsidTr="00533A32">
        <w:tc>
          <w:tcPr>
            <w:tcW w:w="9406" w:type="dxa"/>
          </w:tcPr>
          <w:p w:rsidR="008A67C9" w:rsidRDefault="008A67C9">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vAlign w:val="center"/>
          </w:tcPr>
          <w:p w:rsidR="008A67C9" w:rsidRDefault="008A67C9">
            <w:pPr>
              <w:spacing w:line="240" w:lineRule="exact"/>
              <w:jc w:val="center"/>
              <w:rPr>
                <w:noProof/>
                <w:sz w:val="20"/>
              </w:rPr>
            </w:pPr>
            <w:r>
              <w:rPr>
                <w:noProof/>
                <w:sz w:val="20"/>
              </w:rPr>
              <w:t>66</w:t>
            </w:r>
          </w:p>
        </w:tc>
        <w:tc>
          <w:tcPr>
            <w:tcW w:w="1134" w:type="dxa"/>
            <w:vAlign w:val="center"/>
          </w:tcPr>
          <w:p w:rsidR="008A67C9" w:rsidRDefault="008A67C9">
            <w:pPr>
              <w:spacing w:line="240" w:lineRule="exact"/>
              <w:jc w:val="center"/>
              <w:rPr>
                <w:strike/>
                <w:sz w:val="20"/>
              </w:rPr>
            </w:pPr>
            <w:r>
              <w:rPr>
                <w:sz w:val="20"/>
              </w:rPr>
              <w:t>единица</w:t>
            </w:r>
          </w:p>
        </w:tc>
        <w:tc>
          <w:tcPr>
            <w:tcW w:w="993" w:type="dxa"/>
            <w:vAlign w:val="center"/>
          </w:tcPr>
          <w:p w:rsidR="008A67C9" w:rsidRDefault="008A67C9">
            <w:pPr>
              <w:spacing w:line="240" w:lineRule="exact"/>
              <w:jc w:val="center"/>
              <w:rPr>
                <w:strike/>
                <w:sz w:val="20"/>
              </w:rPr>
            </w:pPr>
            <w:r>
              <w:rPr>
                <w:sz w:val="20"/>
              </w:rPr>
              <w:t>642</w:t>
            </w:r>
          </w:p>
        </w:tc>
        <w:tc>
          <w:tcPr>
            <w:tcW w:w="2266" w:type="dxa"/>
            <w:vAlign w:val="center"/>
          </w:tcPr>
          <w:p w:rsidR="008A67C9" w:rsidRDefault="008A67C9">
            <w:pPr>
              <w:spacing w:line="240" w:lineRule="exact"/>
              <w:jc w:val="center"/>
              <w:rPr>
                <w:strike/>
                <w:noProof/>
                <w:sz w:val="20"/>
              </w:rPr>
            </w:pPr>
            <w:r>
              <w:rPr>
                <w:strike/>
                <w:noProof/>
                <w:sz w:val="20"/>
              </w:rPr>
              <w:t>-</w:t>
            </w:r>
          </w:p>
        </w:tc>
      </w:tr>
    </w:tbl>
    <w:p w:rsidR="008A67C9" w:rsidRDefault="008A67C9" w:rsidP="00533A32">
      <w:pPr>
        <w:jc w:val="both"/>
        <w:rPr>
          <w:sz w:val="20"/>
          <w:lang w:val="en-US"/>
        </w:rPr>
      </w:pPr>
    </w:p>
    <w:p w:rsidR="008A67C9" w:rsidRDefault="008A67C9" w:rsidP="00533A32">
      <w:pPr>
        <w:jc w:val="both"/>
        <w:rPr>
          <w:sz w:val="20"/>
          <w:lang w:val="en-US"/>
        </w:rPr>
      </w:pPr>
    </w:p>
    <w:p w:rsidR="008A67C9" w:rsidRDefault="008A67C9" w:rsidP="00533A32">
      <w:pPr>
        <w:ind w:left="1416"/>
        <w:jc w:val="both"/>
        <w:rPr>
          <w:sz w:val="16"/>
          <w:lang w:val="en-US"/>
        </w:rPr>
      </w:pPr>
    </w:p>
    <w:p w:rsidR="008A67C9" w:rsidRDefault="008A67C9" w:rsidP="00533A32">
      <w:pPr>
        <w:ind w:left="1416"/>
        <w:jc w:val="both"/>
        <w:rPr>
          <w:sz w:val="16"/>
          <w:lang w:val="en-US"/>
        </w:rPr>
      </w:pPr>
    </w:p>
    <w:tbl>
      <w:tblPr>
        <w:tblW w:w="0" w:type="auto"/>
        <w:tblInd w:w="1416" w:type="dxa"/>
        <w:tblLayout w:type="fixed"/>
        <w:tblLook w:val="0000"/>
      </w:tblPr>
      <w:tblGrid>
        <w:gridCol w:w="3402"/>
        <w:gridCol w:w="2552"/>
        <w:gridCol w:w="283"/>
        <w:gridCol w:w="393"/>
        <w:gridCol w:w="2017"/>
        <w:gridCol w:w="425"/>
        <w:gridCol w:w="1701"/>
        <w:gridCol w:w="284"/>
      </w:tblGrid>
      <w:tr w:rsidR="008A67C9" w:rsidTr="00533A32">
        <w:trPr>
          <w:tblHeader/>
        </w:trPr>
        <w:tc>
          <w:tcPr>
            <w:tcW w:w="3402" w:type="dxa"/>
          </w:tcPr>
          <w:p w:rsidR="008A67C9" w:rsidRDefault="008A67C9">
            <w:pPr>
              <w:pStyle w:val="BodyText"/>
              <w:spacing w:after="0" w:line="200" w:lineRule="exact"/>
              <w:rPr>
                <w:sz w:val="20"/>
              </w:rPr>
            </w:pPr>
            <w:r>
              <w:rPr>
                <w:sz w:val="20"/>
              </w:rPr>
              <w:t>Руководитель организации</w:t>
            </w:r>
          </w:p>
        </w:tc>
        <w:tc>
          <w:tcPr>
            <w:tcW w:w="2835" w:type="dxa"/>
            <w:gridSpan w:val="2"/>
            <w:tcBorders>
              <w:top w:val="nil"/>
              <w:left w:val="nil"/>
              <w:bottom w:val="single" w:sz="4" w:space="0" w:color="auto"/>
              <w:right w:val="nil"/>
            </w:tcBorders>
          </w:tcPr>
          <w:p w:rsidR="008A67C9" w:rsidRDefault="008A67C9">
            <w:pPr>
              <w:pStyle w:val="BodyText"/>
              <w:spacing w:after="0" w:line="200" w:lineRule="exact"/>
              <w:rPr>
                <w:sz w:val="20"/>
              </w:rPr>
            </w:pPr>
            <w:r>
              <w:rPr>
                <w:sz w:val="20"/>
              </w:rPr>
              <w:t>Медведева Н.Н.</w:t>
            </w:r>
          </w:p>
        </w:tc>
        <w:tc>
          <w:tcPr>
            <w:tcW w:w="393" w:type="dxa"/>
          </w:tcPr>
          <w:p w:rsidR="008A67C9" w:rsidRDefault="008A67C9">
            <w:pPr>
              <w:pStyle w:val="BodyText"/>
              <w:spacing w:after="0" w:line="200" w:lineRule="exact"/>
              <w:rPr>
                <w:sz w:val="20"/>
              </w:rPr>
            </w:pPr>
          </w:p>
        </w:tc>
        <w:tc>
          <w:tcPr>
            <w:tcW w:w="2017" w:type="dxa"/>
            <w:tcBorders>
              <w:top w:val="nil"/>
              <w:left w:val="nil"/>
              <w:bottom w:val="single" w:sz="4" w:space="0" w:color="auto"/>
              <w:right w:val="nil"/>
            </w:tcBorders>
          </w:tcPr>
          <w:p w:rsidR="008A67C9" w:rsidRDefault="008A67C9">
            <w:pPr>
              <w:pStyle w:val="BodyText"/>
              <w:spacing w:after="0" w:line="200" w:lineRule="exact"/>
              <w:rPr>
                <w:sz w:val="20"/>
              </w:rPr>
            </w:pPr>
          </w:p>
        </w:tc>
        <w:tc>
          <w:tcPr>
            <w:tcW w:w="425" w:type="dxa"/>
          </w:tcPr>
          <w:p w:rsidR="008A67C9" w:rsidRDefault="008A67C9">
            <w:pPr>
              <w:pStyle w:val="BodyText"/>
              <w:spacing w:after="0" w:line="200" w:lineRule="exact"/>
              <w:rPr>
                <w:sz w:val="20"/>
              </w:rPr>
            </w:pPr>
          </w:p>
        </w:tc>
        <w:tc>
          <w:tcPr>
            <w:tcW w:w="1701" w:type="dxa"/>
          </w:tcPr>
          <w:p w:rsidR="008A67C9" w:rsidRDefault="008A67C9">
            <w:pPr>
              <w:pStyle w:val="BodyText"/>
              <w:spacing w:after="0" w:line="200" w:lineRule="exact"/>
              <w:rPr>
                <w:sz w:val="20"/>
              </w:rPr>
            </w:pPr>
          </w:p>
        </w:tc>
        <w:tc>
          <w:tcPr>
            <w:tcW w:w="284" w:type="dxa"/>
          </w:tcPr>
          <w:p w:rsidR="008A67C9" w:rsidRDefault="008A67C9">
            <w:pPr>
              <w:pStyle w:val="BodyText"/>
              <w:spacing w:after="0" w:line="200" w:lineRule="exact"/>
              <w:rPr>
                <w:sz w:val="20"/>
              </w:rPr>
            </w:pPr>
          </w:p>
        </w:tc>
      </w:tr>
      <w:tr w:rsidR="008A67C9" w:rsidTr="00533A32">
        <w:trPr>
          <w:tblHeader/>
        </w:trPr>
        <w:tc>
          <w:tcPr>
            <w:tcW w:w="3402" w:type="dxa"/>
          </w:tcPr>
          <w:p w:rsidR="008A67C9" w:rsidRDefault="008A67C9">
            <w:pPr>
              <w:pStyle w:val="BodyText"/>
              <w:spacing w:after="0" w:line="200" w:lineRule="exact"/>
              <w:rPr>
                <w:sz w:val="20"/>
              </w:rPr>
            </w:pPr>
          </w:p>
        </w:tc>
        <w:tc>
          <w:tcPr>
            <w:tcW w:w="2835" w:type="dxa"/>
            <w:gridSpan w:val="2"/>
          </w:tcPr>
          <w:p w:rsidR="008A67C9" w:rsidRDefault="008A67C9">
            <w:pPr>
              <w:pStyle w:val="BodyText"/>
              <w:spacing w:after="0" w:line="200" w:lineRule="exact"/>
              <w:jc w:val="center"/>
              <w:rPr>
                <w:sz w:val="20"/>
              </w:rPr>
            </w:pPr>
            <w:r>
              <w:rPr>
                <w:sz w:val="20"/>
              </w:rPr>
              <w:t>(Ф.И.О.)</w:t>
            </w:r>
          </w:p>
        </w:tc>
        <w:tc>
          <w:tcPr>
            <w:tcW w:w="393" w:type="dxa"/>
          </w:tcPr>
          <w:p w:rsidR="008A67C9" w:rsidRDefault="008A67C9">
            <w:pPr>
              <w:pStyle w:val="BodyText"/>
              <w:spacing w:after="0" w:line="200" w:lineRule="exact"/>
              <w:rPr>
                <w:sz w:val="20"/>
              </w:rPr>
            </w:pPr>
          </w:p>
        </w:tc>
        <w:tc>
          <w:tcPr>
            <w:tcW w:w="2017" w:type="dxa"/>
          </w:tcPr>
          <w:p w:rsidR="008A67C9" w:rsidRDefault="008A67C9">
            <w:pPr>
              <w:pStyle w:val="BodyText"/>
              <w:spacing w:after="0" w:line="200" w:lineRule="exact"/>
              <w:jc w:val="center"/>
              <w:rPr>
                <w:sz w:val="20"/>
              </w:rPr>
            </w:pPr>
            <w:r>
              <w:rPr>
                <w:sz w:val="20"/>
              </w:rPr>
              <w:t>(подпись)</w:t>
            </w:r>
          </w:p>
        </w:tc>
        <w:tc>
          <w:tcPr>
            <w:tcW w:w="425" w:type="dxa"/>
          </w:tcPr>
          <w:p w:rsidR="008A67C9" w:rsidRDefault="008A67C9">
            <w:pPr>
              <w:pStyle w:val="BodyText"/>
              <w:spacing w:after="0" w:line="200" w:lineRule="exact"/>
              <w:jc w:val="center"/>
              <w:rPr>
                <w:sz w:val="20"/>
              </w:rPr>
            </w:pPr>
          </w:p>
        </w:tc>
        <w:tc>
          <w:tcPr>
            <w:tcW w:w="1701" w:type="dxa"/>
          </w:tcPr>
          <w:p w:rsidR="008A67C9" w:rsidRDefault="008A67C9">
            <w:pPr>
              <w:pStyle w:val="BodyText"/>
              <w:spacing w:after="0" w:line="200" w:lineRule="exact"/>
              <w:jc w:val="center"/>
              <w:rPr>
                <w:sz w:val="20"/>
              </w:rPr>
            </w:pPr>
          </w:p>
        </w:tc>
        <w:tc>
          <w:tcPr>
            <w:tcW w:w="284" w:type="dxa"/>
          </w:tcPr>
          <w:p w:rsidR="008A67C9" w:rsidRDefault="008A67C9">
            <w:pPr>
              <w:pStyle w:val="BodyText"/>
              <w:spacing w:after="0" w:line="200" w:lineRule="exact"/>
              <w:jc w:val="center"/>
              <w:rPr>
                <w:sz w:val="20"/>
              </w:rPr>
            </w:pPr>
          </w:p>
        </w:tc>
      </w:tr>
      <w:tr w:rsidR="008A67C9" w:rsidTr="00533A32">
        <w:trPr>
          <w:tblHeader/>
        </w:trPr>
        <w:tc>
          <w:tcPr>
            <w:tcW w:w="3402" w:type="dxa"/>
          </w:tcPr>
          <w:p w:rsidR="008A67C9" w:rsidRDefault="008A67C9">
            <w:pPr>
              <w:pStyle w:val="BodyText"/>
              <w:spacing w:after="0" w:line="200" w:lineRule="exact"/>
              <w:rPr>
                <w:sz w:val="20"/>
              </w:rPr>
            </w:pPr>
          </w:p>
        </w:tc>
        <w:tc>
          <w:tcPr>
            <w:tcW w:w="2835" w:type="dxa"/>
            <w:gridSpan w:val="2"/>
          </w:tcPr>
          <w:p w:rsidR="008A67C9" w:rsidRDefault="008A67C9">
            <w:pPr>
              <w:pStyle w:val="BodyText"/>
              <w:spacing w:after="0" w:line="200" w:lineRule="exact"/>
              <w:rPr>
                <w:sz w:val="20"/>
              </w:rPr>
            </w:pPr>
          </w:p>
        </w:tc>
        <w:tc>
          <w:tcPr>
            <w:tcW w:w="393" w:type="dxa"/>
          </w:tcPr>
          <w:p w:rsidR="008A67C9" w:rsidRDefault="008A67C9">
            <w:pPr>
              <w:pStyle w:val="BodyText"/>
              <w:spacing w:after="0" w:line="200" w:lineRule="exact"/>
              <w:rPr>
                <w:sz w:val="20"/>
              </w:rPr>
            </w:pPr>
          </w:p>
        </w:tc>
        <w:tc>
          <w:tcPr>
            <w:tcW w:w="2017" w:type="dxa"/>
          </w:tcPr>
          <w:p w:rsidR="008A67C9" w:rsidRDefault="008A67C9">
            <w:pPr>
              <w:pStyle w:val="BodyText"/>
              <w:spacing w:after="0" w:line="200" w:lineRule="exact"/>
              <w:rPr>
                <w:sz w:val="20"/>
              </w:rPr>
            </w:pPr>
          </w:p>
        </w:tc>
        <w:tc>
          <w:tcPr>
            <w:tcW w:w="425" w:type="dxa"/>
          </w:tcPr>
          <w:p w:rsidR="008A67C9" w:rsidRDefault="008A67C9">
            <w:pPr>
              <w:pStyle w:val="BodyText"/>
              <w:spacing w:after="0" w:line="200" w:lineRule="exact"/>
              <w:rPr>
                <w:sz w:val="20"/>
              </w:rPr>
            </w:pPr>
          </w:p>
        </w:tc>
        <w:tc>
          <w:tcPr>
            <w:tcW w:w="1701" w:type="dxa"/>
          </w:tcPr>
          <w:p w:rsidR="008A67C9" w:rsidRDefault="008A67C9">
            <w:pPr>
              <w:pStyle w:val="BodyText"/>
              <w:spacing w:after="0" w:line="200" w:lineRule="exact"/>
              <w:rPr>
                <w:sz w:val="20"/>
              </w:rPr>
            </w:pPr>
          </w:p>
        </w:tc>
        <w:tc>
          <w:tcPr>
            <w:tcW w:w="284" w:type="dxa"/>
          </w:tcPr>
          <w:p w:rsidR="008A67C9" w:rsidRDefault="008A67C9">
            <w:pPr>
              <w:pStyle w:val="BodyText"/>
              <w:spacing w:after="0" w:line="200" w:lineRule="exact"/>
              <w:rPr>
                <w:sz w:val="20"/>
              </w:rPr>
            </w:pPr>
          </w:p>
        </w:tc>
      </w:tr>
      <w:tr w:rsidR="008A67C9" w:rsidTr="00533A32">
        <w:trPr>
          <w:tblHeader/>
        </w:trPr>
        <w:tc>
          <w:tcPr>
            <w:tcW w:w="3402" w:type="dxa"/>
          </w:tcPr>
          <w:p w:rsidR="008A67C9" w:rsidRDefault="008A67C9">
            <w:pPr>
              <w:pStyle w:val="BodyText"/>
              <w:spacing w:after="0" w:line="200" w:lineRule="exact"/>
              <w:rPr>
                <w:sz w:val="20"/>
              </w:rPr>
            </w:pPr>
            <w:r>
              <w:rPr>
                <w:sz w:val="20"/>
              </w:rPr>
              <w:t>Должностное лицо, ответственное   за предоставление статистической информации</w:t>
            </w:r>
          </w:p>
        </w:tc>
        <w:tc>
          <w:tcPr>
            <w:tcW w:w="2835" w:type="dxa"/>
            <w:gridSpan w:val="2"/>
            <w:tcBorders>
              <w:top w:val="nil"/>
              <w:left w:val="nil"/>
              <w:bottom w:val="single" w:sz="4" w:space="0" w:color="auto"/>
              <w:right w:val="nil"/>
            </w:tcBorders>
          </w:tcPr>
          <w:p w:rsidR="008A67C9" w:rsidRDefault="008A67C9">
            <w:pPr>
              <w:pStyle w:val="BodyText"/>
              <w:spacing w:after="0" w:line="200" w:lineRule="exact"/>
              <w:rPr>
                <w:sz w:val="20"/>
              </w:rPr>
            </w:pPr>
            <w:r>
              <w:rPr>
                <w:sz w:val="20"/>
              </w:rPr>
              <w:t>специалист</w:t>
            </w:r>
          </w:p>
        </w:tc>
        <w:tc>
          <w:tcPr>
            <w:tcW w:w="393" w:type="dxa"/>
          </w:tcPr>
          <w:p w:rsidR="008A67C9" w:rsidRDefault="008A67C9">
            <w:pPr>
              <w:pStyle w:val="BodyText"/>
              <w:spacing w:after="0" w:line="200" w:lineRule="exact"/>
              <w:rPr>
                <w:sz w:val="20"/>
              </w:rPr>
            </w:pPr>
          </w:p>
        </w:tc>
        <w:tc>
          <w:tcPr>
            <w:tcW w:w="2017" w:type="dxa"/>
            <w:tcBorders>
              <w:top w:val="nil"/>
              <w:left w:val="nil"/>
              <w:bottom w:val="single" w:sz="4" w:space="0" w:color="auto"/>
              <w:right w:val="nil"/>
            </w:tcBorders>
          </w:tcPr>
          <w:p w:rsidR="008A67C9" w:rsidRDefault="008A67C9">
            <w:pPr>
              <w:pStyle w:val="BodyText"/>
              <w:spacing w:after="0" w:line="200" w:lineRule="exact"/>
              <w:rPr>
                <w:sz w:val="20"/>
              </w:rPr>
            </w:pPr>
            <w:r>
              <w:rPr>
                <w:sz w:val="20"/>
              </w:rPr>
              <w:t>Иванова Н.А.</w:t>
            </w:r>
          </w:p>
        </w:tc>
        <w:tc>
          <w:tcPr>
            <w:tcW w:w="425" w:type="dxa"/>
          </w:tcPr>
          <w:p w:rsidR="008A67C9" w:rsidRDefault="008A67C9">
            <w:pPr>
              <w:pStyle w:val="BodyText"/>
              <w:spacing w:after="0" w:line="200" w:lineRule="exact"/>
              <w:rPr>
                <w:sz w:val="20"/>
              </w:rPr>
            </w:pPr>
          </w:p>
        </w:tc>
        <w:tc>
          <w:tcPr>
            <w:tcW w:w="1701" w:type="dxa"/>
            <w:tcBorders>
              <w:top w:val="nil"/>
              <w:left w:val="nil"/>
              <w:bottom w:val="single" w:sz="4" w:space="0" w:color="auto"/>
              <w:right w:val="nil"/>
            </w:tcBorders>
          </w:tcPr>
          <w:p w:rsidR="008A67C9" w:rsidRDefault="008A67C9">
            <w:pPr>
              <w:pStyle w:val="BodyText"/>
              <w:spacing w:after="0" w:line="200" w:lineRule="exact"/>
              <w:rPr>
                <w:sz w:val="20"/>
              </w:rPr>
            </w:pPr>
          </w:p>
        </w:tc>
        <w:tc>
          <w:tcPr>
            <w:tcW w:w="284" w:type="dxa"/>
          </w:tcPr>
          <w:p w:rsidR="008A67C9" w:rsidRDefault="008A67C9">
            <w:pPr>
              <w:pStyle w:val="BodyText"/>
              <w:spacing w:after="0" w:line="200" w:lineRule="exact"/>
              <w:rPr>
                <w:sz w:val="20"/>
              </w:rPr>
            </w:pPr>
          </w:p>
        </w:tc>
      </w:tr>
      <w:tr w:rsidR="008A67C9" w:rsidTr="00533A32">
        <w:trPr>
          <w:tblHeader/>
        </w:trPr>
        <w:tc>
          <w:tcPr>
            <w:tcW w:w="3402" w:type="dxa"/>
          </w:tcPr>
          <w:p w:rsidR="008A67C9" w:rsidRDefault="008A67C9">
            <w:pPr>
              <w:pStyle w:val="BodyText"/>
              <w:spacing w:after="0" w:line="200" w:lineRule="exact"/>
              <w:rPr>
                <w:sz w:val="20"/>
              </w:rPr>
            </w:pPr>
          </w:p>
        </w:tc>
        <w:tc>
          <w:tcPr>
            <w:tcW w:w="2552" w:type="dxa"/>
            <w:tcBorders>
              <w:top w:val="single" w:sz="4" w:space="0" w:color="auto"/>
              <w:left w:val="nil"/>
              <w:bottom w:val="nil"/>
              <w:right w:val="nil"/>
            </w:tcBorders>
          </w:tcPr>
          <w:p w:rsidR="008A67C9" w:rsidRDefault="008A67C9">
            <w:pPr>
              <w:pStyle w:val="BodyText"/>
              <w:spacing w:after="0" w:line="200" w:lineRule="exact"/>
              <w:jc w:val="center"/>
              <w:rPr>
                <w:sz w:val="20"/>
              </w:rPr>
            </w:pPr>
            <w:r>
              <w:rPr>
                <w:sz w:val="20"/>
              </w:rPr>
              <w:t>(должность)</w:t>
            </w:r>
          </w:p>
        </w:tc>
        <w:tc>
          <w:tcPr>
            <w:tcW w:w="283" w:type="dxa"/>
            <w:tcBorders>
              <w:top w:val="single" w:sz="4" w:space="0" w:color="auto"/>
              <w:left w:val="nil"/>
              <w:bottom w:val="nil"/>
              <w:right w:val="nil"/>
            </w:tcBorders>
          </w:tcPr>
          <w:p w:rsidR="008A67C9" w:rsidRDefault="008A67C9">
            <w:pPr>
              <w:pStyle w:val="BodyText"/>
              <w:spacing w:after="0" w:line="200" w:lineRule="exact"/>
              <w:rPr>
                <w:sz w:val="20"/>
              </w:rPr>
            </w:pPr>
          </w:p>
        </w:tc>
        <w:tc>
          <w:tcPr>
            <w:tcW w:w="2410" w:type="dxa"/>
            <w:gridSpan w:val="2"/>
          </w:tcPr>
          <w:p w:rsidR="008A67C9" w:rsidRDefault="008A67C9">
            <w:pPr>
              <w:pStyle w:val="BodyText"/>
              <w:spacing w:after="0" w:line="200" w:lineRule="exact"/>
              <w:jc w:val="center"/>
              <w:rPr>
                <w:sz w:val="20"/>
              </w:rPr>
            </w:pPr>
            <w:r>
              <w:rPr>
                <w:sz w:val="20"/>
              </w:rPr>
              <w:t>(Ф.И.О.)</w:t>
            </w:r>
          </w:p>
        </w:tc>
        <w:tc>
          <w:tcPr>
            <w:tcW w:w="425" w:type="dxa"/>
          </w:tcPr>
          <w:p w:rsidR="008A67C9" w:rsidRDefault="008A67C9">
            <w:pPr>
              <w:pStyle w:val="BodyText"/>
              <w:spacing w:after="0" w:line="200" w:lineRule="exact"/>
              <w:rPr>
                <w:sz w:val="20"/>
              </w:rPr>
            </w:pPr>
          </w:p>
        </w:tc>
        <w:tc>
          <w:tcPr>
            <w:tcW w:w="1701" w:type="dxa"/>
            <w:tcBorders>
              <w:top w:val="single" w:sz="4" w:space="0" w:color="auto"/>
              <w:left w:val="nil"/>
              <w:bottom w:val="nil"/>
              <w:right w:val="nil"/>
            </w:tcBorders>
          </w:tcPr>
          <w:p w:rsidR="008A67C9" w:rsidRDefault="008A67C9">
            <w:pPr>
              <w:pStyle w:val="BodyText"/>
              <w:spacing w:after="0" w:line="200" w:lineRule="exact"/>
              <w:jc w:val="center"/>
              <w:rPr>
                <w:sz w:val="20"/>
              </w:rPr>
            </w:pPr>
            <w:r>
              <w:rPr>
                <w:sz w:val="20"/>
              </w:rPr>
              <w:t>(подпись)</w:t>
            </w:r>
          </w:p>
        </w:tc>
        <w:tc>
          <w:tcPr>
            <w:tcW w:w="284" w:type="dxa"/>
          </w:tcPr>
          <w:p w:rsidR="008A67C9" w:rsidRDefault="008A67C9">
            <w:pPr>
              <w:pStyle w:val="BodyText"/>
              <w:spacing w:after="0" w:line="200" w:lineRule="exact"/>
              <w:jc w:val="center"/>
              <w:rPr>
                <w:sz w:val="20"/>
              </w:rPr>
            </w:pPr>
          </w:p>
        </w:tc>
      </w:tr>
      <w:tr w:rsidR="008A67C9" w:rsidTr="00533A32">
        <w:trPr>
          <w:cantSplit/>
          <w:tblHeader/>
        </w:trPr>
        <w:tc>
          <w:tcPr>
            <w:tcW w:w="3402" w:type="dxa"/>
          </w:tcPr>
          <w:p w:rsidR="008A67C9" w:rsidRDefault="008A67C9">
            <w:pPr>
              <w:pStyle w:val="BodyText"/>
              <w:spacing w:after="0" w:line="200" w:lineRule="exact"/>
              <w:jc w:val="both"/>
              <w:rPr>
                <w:sz w:val="20"/>
              </w:rPr>
            </w:pPr>
          </w:p>
        </w:tc>
        <w:tc>
          <w:tcPr>
            <w:tcW w:w="2552" w:type="dxa"/>
          </w:tcPr>
          <w:p w:rsidR="008A67C9" w:rsidRDefault="008A67C9">
            <w:pPr>
              <w:pStyle w:val="BodyText"/>
              <w:spacing w:after="0" w:line="200" w:lineRule="exact"/>
              <w:jc w:val="both"/>
              <w:rPr>
                <w:sz w:val="20"/>
              </w:rPr>
            </w:pPr>
          </w:p>
        </w:tc>
        <w:tc>
          <w:tcPr>
            <w:tcW w:w="283" w:type="dxa"/>
          </w:tcPr>
          <w:p w:rsidR="008A67C9" w:rsidRDefault="008A67C9">
            <w:pPr>
              <w:pStyle w:val="BodyText"/>
              <w:spacing w:after="0" w:line="200" w:lineRule="exact"/>
              <w:jc w:val="both"/>
              <w:rPr>
                <w:sz w:val="20"/>
              </w:rPr>
            </w:pPr>
          </w:p>
        </w:tc>
        <w:tc>
          <w:tcPr>
            <w:tcW w:w="2835" w:type="dxa"/>
            <w:gridSpan w:val="3"/>
          </w:tcPr>
          <w:p w:rsidR="008A67C9" w:rsidRDefault="008A67C9">
            <w:pPr>
              <w:pStyle w:val="BodyText"/>
              <w:spacing w:after="0" w:line="200" w:lineRule="exact"/>
              <w:jc w:val="both"/>
              <w:rPr>
                <w:sz w:val="20"/>
              </w:rPr>
            </w:pPr>
          </w:p>
        </w:tc>
        <w:tc>
          <w:tcPr>
            <w:tcW w:w="1701" w:type="dxa"/>
          </w:tcPr>
          <w:p w:rsidR="008A67C9" w:rsidRDefault="008A67C9">
            <w:pPr>
              <w:pStyle w:val="BodyText"/>
              <w:spacing w:after="0" w:line="200" w:lineRule="exact"/>
              <w:jc w:val="both"/>
              <w:rPr>
                <w:sz w:val="20"/>
              </w:rPr>
            </w:pPr>
          </w:p>
        </w:tc>
        <w:tc>
          <w:tcPr>
            <w:tcW w:w="284" w:type="dxa"/>
          </w:tcPr>
          <w:p w:rsidR="008A67C9" w:rsidRDefault="008A67C9">
            <w:pPr>
              <w:pStyle w:val="BodyText"/>
              <w:spacing w:after="0" w:line="200" w:lineRule="exact"/>
              <w:jc w:val="both"/>
              <w:rPr>
                <w:sz w:val="20"/>
              </w:rPr>
            </w:pPr>
          </w:p>
        </w:tc>
      </w:tr>
      <w:tr w:rsidR="008A67C9" w:rsidTr="00533A32">
        <w:trPr>
          <w:cantSplit/>
          <w:tblHeader/>
        </w:trPr>
        <w:tc>
          <w:tcPr>
            <w:tcW w:w="3402" w:type="dxa"/>
          </w:tcPr>
          <w:p w:rsidR="008A67C9" w:rsidRDefault="008A67C9">
            <w:pPr>
              <w:pStyle w:val="BodyText"/>
              <w:spacing w:after="0" w:line="200" w:lineRule="exact"/>
              <w:jc w:val="both"/>
              <w:rPr>
                <w:sz w:val="20"/>
              </w:rPr>
            </w:pPr>
          </w:p>
        </w:tc>
        <w:tc>
          <w:tcPr>
            <w:tcW w:w="2552" w:type="dxa"/>
            <w:tcBorders>
              <w:top w:val="nil"/>
              <w:left w:val="nil"/>
              <w:bottom w:val="single" w:sz="4" w:space="0" w:color="auto"/>
              <w:right w:val="nil"/>
            </w:tcBorders>
          </w:tcPr>
          <w:p w:rsidR="008A67C9" w:rsidRDefault="008A67C9">
            <w:pPr>
              <w:pStyle w:val="BodyText"/>
              <w:spacing w:after="0" w:line="200" w:lineRule="exact"/>
              <w:jc w:val="both"/>
              <w:rPr>
                <w:sz w:val="20"/>
              </w:rPr>
            </w:pPr>
          </w:p>
        </w:tc>
        <w:tc>
          <w:tcPr>
            <w:tcW w:w="283" w:type="dxa"/>
          </w:tcPr>
          <w:p w:rsidR="008A67C9" w:rsidRDefault="008A67C9">
            <w:pPr>
              <w:pStyle w:val="BodyText"/>
              <w:spacing w:after="0" w:line="200" w:lineRule="exact"/>
              <w:jc w:val="both"/>
              <w:rPr>
                <w:sz w:val="20"/>
              </w:rPr>
            </w:pPr>
          </w:p>
        </w:tc>
        <w:tc>
          <w:tcPr>
            <w:tcW w:w="2835" w:type="dxa"/>
            <w:gridSpan w:val="3"/>
          </w:tcPr>
          <w:p w:rsidR="008A67C9" w:rsidRDefault="008A67C9">
            <w:pPr>
              <w:pStyle w:val="BodyText"/>
              <w:spacing w:after="0" w:line="200" w:lineRule="exact"/>
              <w:jc w:val="both"/>
              <w:rPr>
                <w:sz w:val="20"/>
              </w:rPr>
            </w:pPr>
            <w:r>
              <w:rPr>
                <w:sz w:val="20"/>
              </w:rPr>
              <w:t>«____» _________20__ год</w:t>
            </w:r>
          </w:p>
        </w:tc>
        <w:tc>
          <w:tcPr>
            <w:tcW w:w="1701" w:type="dxa"/>
          </w:tcPr>
          <w:p w:rsidR="008A67C9" w:rsidRDefault="008A67C9">
            <w:pPr>
              <w:pStyle w:val="BodyText"/>
              <w:spacing w:after="0" w:line="200" w:lineRule="exact"/>
              <w:jc w:val="both"/>
              <w:rPr>
                <w:sz w:val="20"/>
              </w:rPr>
            </w:pPr>
          </w:p>
        </w:tc>
        <w:tc>
          <w:tcPr>
            <w:tcW w:w="284" w:type="dxa"/>
          </w:tcPr>
          <w:p w:rsidR="008A67C9" w:rsidRDefault="008A67C9">
            <w:pPr>
              <w:pStyle w:val="BodyText"/>
              <w:spacing w:after="0" w:line="200" w:lineRule="exact"/>
              <w:jc w:val="both"/>
              <w:rPr>
                <w:sz w:val="20"/>
              </w:rPr>
            </w:pPr>
          </w:p>
        </w:tc>
      </w:tr>
      <w:tr w:rsidR="008A67C9" w:rsidTr="00533A32">
        <w:trPr>
          <w:cantSplit/>
          <w:tblHeader/>
        </w:trPr>
        <w:tc>
          <w:tcPr>
            <w:tcW w:w="3402" w:type="dxa"/>
          </w:tcPr>
          <w:p w:rsidR="008A67C9" w:rsidRDefault="008A67C9">
            <w:pPr>
              <w:pStyle w:val="BodyText"/>
              <w:spacing w:after="0" w:line="200" w:lineRule="exact"/>
              <w:jc w:val="both"/>
              <w:rPr>
                <w:sz w:val="20"/>
              </w:rPr>
            </w:pPr>
          </w:p>
        </w:tc>
        <w:tc>
          <w:tcPr>
            <w:tcW w:w="2552" w:type="dxa"/>
          </w:tcPr>
          <w:p w:rsidR="008A67C9" w:rsidRDefault="008A67C9">
            <w:pPr>
              <w:pStyle w:val="BodyText"/>
              <w:spacing w:after="0" w:line="200" w:lineRule="exact"/>
              <w:jc w:val="center"/>
              <w:rPr>
                <w:sz w:val="20"/>
              </w:rPr>
            </w:pPr>
            <w:r>
              <w:rPr>
                <w:sz w:val="20"/>
              </w:rPr>
              <w:t>(номер контактного телефона)</w:t>
            </w:r>
          </w:p>
        </w:tc>
        <w:tc>
          <w:tcPr>
            <w:tcW w:w="283" w:type="dxa"/>
          </w:tcPr>
          <w:p w:rsidR="008A67C9" w:rsidRDefault="008A67C9">
            <w:pPr>
              <w:pStyle w:val="BodyText"/>
              <w:spacing w:after="0" w:line="200" w:lineRule="exact"/>
              <w:jc w:val="both"/>
              <w:rPr>
                <w:sz w:val="20"/>
              </w:rPr>
            </w:pPr>
          </w:p>
        </w:tc>
        <w:tc>
          <w:tcPr>
            <w:tcW w:w="2835" w:type="dxa"/>
            <w:gridSpan w:val="3"/>
          </w:tcPr>
          <w:p w:rsidR="008A67C9" w:rsidRDefault="008A67C9">
            <w:pPr>
              <w:pStyle w:val="BodyText"/>
              <w:spacing w:after="0" w:line="200" w:lineRule="exact"/>
              <w:jc w:val="center"/>
              <w:rPr>
                <w:sz w:val="20"/>
              </w:rPr>
            </w:pPr>
            <w:r>
              <w:rPr>
                <w:sz w:val="20"/>
              </w:rPr>
              <w:t>(дата составления</w:t>
            </w:r>
          </w:p>
          <w:p w:rsidR="008A67C9" w:rsidRDefault="008A67C9">
            <w:pPr>
              <w:pStyle w:val="BodyText"/>
              <w:spacing w:after="0" w:line="200" w:lineRule="exact"/>
              <w:jc w:val="center"/>
              <w:rPr>
                <w:sz w:val="20"/>
              </w:rPr>
            </w:pPr>
            <w:r>
              <w:rPr>
                <w:sz w:val="20"/>
              </w:rPr>
              <w:t>документа)</w:t>
            </w:r>
          </w:p>
        </w:tc>
        <w:tc>
          <w:tcPr>
            <w:tcW w:w="1701" w:type="dxa"/>
          </w:tcPr>
          <w:p w:rsidR="008A67C9" w:rsidRDefault="008A67C9">
            <w:pPr>
              <w:pStyle w:val="BodyText"/>
              <w:spacing w:after="0" w:line="200" w:lineRule="exact"/>
              <w:jc w:val="both"/>
              <w:rPr>
                <w:sz w:val="20"/>
              </w:rPr>
            </w:pPr>
          </w:p>
        </w:tc>
        <w:tc>
          <w:tcPr>
            <w:tcW w:w="284" w:type="dxa"/>
          </w:tcPr>
          <w:p w:rsidR="008A67C9" w:rsidRDefault="008A67C9">
            <w:pPr>
              <w:pStyle w:val="BodyText"/>
              <w:spacing w:after="0" w:line="200" w:lineRule="exact"/>
              <w:jc w:val="both"/>
              <w:rPr>
                <w:sz w:val="20"/>
              </w:rPr>
            </w:pPr>
          </w:p>
        </w:tc>
      </w:tr>
    </w:tbl>
    <w:p w:rsidR="008A67C9" w:rsidRDefault="008A67C9" w:rsidP="00533A32">
      <w:pPr>
        <w:ind w:left="1416"/>
        <w:jc w:val="both"/>
        <w:rPr>
          <w:sz w:val="16"/>
        </w:rPr>
      </w:pPr>
    </w:p>
    <w:p w:rsidR="008A67C9" w:rsidRDefault="008A67C9" w:rsidP="00533A32">
      <w:pPr>
        <w:jc w:val="center"/>
        <w:rPr>
          <w:sz w:val="10"/>
        </w:rPr>
      </w:pPr>
      <w:r>
        <w:br w:type="page"/>
      </w:r>
    </w:p>
    <w:p w:rsidR="008A67C9" w:rsidRDefault="008A67C9" w:rsidP="00533A32">
      <w:pPr>
        <w:pStyle w:val="Heading4"/>
      </w:pPr>
      <w:r>
        <w:t>Указания по заполнению формы федерального статистического наблюдения</w:t>
      </w:r>
    </w:p>
    <w:p w:rsidR="008A67C9" w:rsidRDefault="008A67C9" w:rsidP="00533A32">
      <w:pPr>
        <w:ind w:firstLine="709"/>
        <w:jc w:val="both"/>
      </w:pPr>
      <w:r>
        <w:t>1. Данные по форме федерального статистического наблюдения № 1-контроль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января следующего за отчетным годом.</w:t>
      </w:r>
    </w:p>
    <w:p w:rsidR="008A67C9" w:rsidRDefault="008A67C9" w:rsidP="00533A32">
      <w:pPr>
        <w:ind w:firstLine="709"/>
        <w:jc w:val="both"/>
      </w:pPr>
      <w:r>
        <w:t>Форма представляется в электронном виде посредством федеральной государственной информационной системы (ИС «Мониторинг» ), размещенной в сети Интнрнет на официальном сайте Министерства экономического развития Российской Федерации, а также по почте в адрес, указанный в бланке формы.</w:t>
      </w:r>
    </w:p>
    <w:p w:rsidR="008A67C9" w:rsidRDefault="008A67C9" w:rsidP="00533A32">
      <w:pPr>
        <w:ind w:firstLine="709"/>
        <w:jc w:val="both"/>
      </w:pPr>
      <w:r>
        <w:t>Учетными документами, на основании которых данные о проверках и их результатах включаются в форму федерального статистического наблюдения № 1-контроль,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
    <w:p w:rsidR="008A67C9" w:rsidRDefault="008A67C9" w:rsidP="00533A32">
      <w:pPr>
        <w:ind w:firstLine="709"/>
        <w:jc w:val="both"/>
      </w:pPr>
      <w:r>
        <w:t>2. Внесение в форму каких-либо изменений, а также введение дополнительной отчетности с нарушением установленного порядка не допускается.</w:t>
      </w:r>
    </w:p>
    <w:p w:rsidR="008A67C9" w:rsidRDefault="008A67C9" w:rsidP="00533A32">
      <w:pPr>
        <w:ind w:firstLine="709"/>
        <w:jc w:val="both"/>
      </w:pPr>
      <w: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 а также соответствие данных на электронном носителе и на бумажной копии.</w:t>
      </w:r>
    </w:p>
    <w:p w:rsidR="008A67C9" w:rsidRDefault="008A67C9" w:rsidP="00533A32">
      <w:pPr>
        <w:ind w:firstLine="709"/>
        <w:jc w:val="both"/>
      </w:pPr>
      <w:r>
        <w:t>4. Статистический отчет заполняется в двух экземплярах, один из которых хранится в контролирующем органе, составившем отчет.</w:t>
      </w:r>
    </w:p>
    <w:p w:rsidR="008A67C9" w:rsidRDefault="008A67C9" w:rsidP="00533A32">
      <w:pPr>
        <w:ind w:firstLine="709"/>
        <w:jc w:val="both"/>
      </w:pPr>
      <w:r>
        <w:t>5. В форме отражаются сведения в целом по контролирующему органу, то есть по всем его подразделениям независимо от их местонахождения.</w:t>
      </w:r>
    </w:p>
    <w:p w:rsidR="008A67C9" w:rsidRDefault="008A67C9" w:rsidP="00533A32">
      <w:pPr>
        <w:ind w:firstLine="709"/>
        <w:jc w:val="both"/>
      </w:pPr>
      <w:r>
        <w:t>В адресной части формы указывается полное наименование контролирующего органа, в скобках - краткое его наименование.</w:t>
      </w:r>
    </w:p>
    <w:p w:rsidR="008A67C9" w:rsidRDefault="008A67C9" w:rsidP="00533A32">
      <w:pPr>
        <w:ind w:firstLine="709"/>
        <w:jc w:val="both"/>
      </w:pPr>
      <w:r>
        <w:t>По строке "Почтовый адрес" указывается наименование территории, юридический адрес с почтовым индексом.</w:t>
      </w:r>
    </w:p>
    <w:p w:rsidR="008A67C9" w:rsidRDefault="008A67C9" w:rsidP="00533A32">
      <w:pPr>
        <w:ind w:firstLine="709"/>
        <w:jc w:val="both"/>
      </w:pPr>
      <w:r>
        <w:t>6. По порядку формирования показателей в статистическом отчете, по порядку представления и заполнения формы в электронном виде необходимо обращаться в Минэкономразвития России (Департамент государственного регулирования в экономике, а также посредством федеральной государственной информационной системы (ИС «Мониторинг»), размещенной в сети Интернет на официальном сайте Министерства экономического развития Российской Федерации ).</w:t>
      </w:r>
    </w:p>
    <w:p w:rsidR="008A67C9" w:rsidRDefault="008A67C9" w:rsidP="00533A32">
      <w:pPr>
        <w:ind w:firstLine="709"/>
        <w:jc w:val="both"/>
      </w:pPr>
      <w:r>
        <w:t xml:space="preserve">7. Данные по указанной форме формируются нарастающим итогом (если в настоящих указаниях не содержатся иные требования по отдельным показателям) с начала отчетного периода – </w:t>
      </w:r>
      <w:r>
        <w:rPr>
          <w:lang w:val="en-US"/>
        </w:rPr>
        <w:t>c</w:t>
      </w:r>
      <w:r>
        <w:t xml:space="preserve"> 1 января текущего года:</w:t>
      </w:r>
    </w:p>
    <w:p w:rsidR="008A67C9" w:rsidRDefault="008A67C9" w:rsidP="00533A32">
      <w:pPr>
        <w:ind w:firstLine="709"/>
        <w:jc w:val="both"/>
      </w:pPr>
      <w:r>
        <w:t>отчет за I-е полугодие (</w:t>
      </w:r>
      <w:r>
        <w:rPr>
          <w:lang w:val="en-US"/>
        </w:rPr>
        <w:t>I</w:t>
      </w:r>
      <w:r>
        <w:t>-</w:t>
      </w:r>
      <w:r>
        <w:rPr>
          <w:lang w:val="en-US"/>
        </w:rPr>
        <w:t>II</w:t>
      </w:r>
      <w:r>
        <w:t xml:space="preserve"> кв.) должен содержать сведения с 1 января по 30 июня текущего года включительно,</w:t>
      </w:r>
    </w:p>
    <w:p w:rsidR="008A67C9" w:rsidRDefault="008A67C9" w:rsidP="00533A32">
      <w:pPr>
        <w:ind w:firstLine="709"/>
        <w:jc w:val="both"/>
      </w:pPr>
      <w:r>
        <w:t>отчет за II-е полугодие (</w:t>
      </w:r>
      <w:r>
        <w:rPr>
          <w:lang w:val="en-US"/>
        </w:rPr>
        <w:t>III</w:t>
      </w:r>
      <w:r>
        <w:t>-</w:t>
      </w:r>
      <w:r>
        <w:rPr>
          <w:lang w:val="en-US"/>
        </w:rPr>
        <w:t>IV</w:t>
      </w:r>
      <w:r>
        <w:t xml:space="preserve"> кв.) должен содержать сведения за период с 1 января по 31 декабря включительно.</w:t>
      </w:r>
    </w:p>
    <w:p w:rsidR="008A67C9" w:rsidRDefault="008A67C9" w:rsidP="00533A32">
      <w:pPr>
        <w:ind w:firstLine="709"/>
        <w:jc w:val="both"/>
      </w:pPr>
      <w:r>
        <w:t>8. Все сведения в форме приводятся в целых числах, без десятичных знаков.</w:t>
      </w:r>
    </w:p>
    <w:p w:rsidR="008A67C9" w:rsidRDefault="008A67C9" w:rsidP="00533A32">
      <w:pPr>
        <w:ind w:firstLine="709"/>
        <w:jc w:val="both"/>
      </w:pPr>
      <w:r>
        <w:t>9. В форме при указании сведений о количестве проверок учитываются только завершившиеся в отчетном периоде проверки независимо от даты их начала.</w:t>
      </w:r>
    </w:p>
    <w:p w:rsidR="008A67C9" w:rsidRDefault="008A67C9" w:rsidP="00533A32">
      <w:pPr>
        <w:ind w:firstLine="709"/>
        <w:jc w:val="both"/>
      </w:pPr>
      <w:r>
        <w:t xml:space="preserve">10. В </w:t>
      </w:r>
      <w:r>
        <w:rPr>
          <w:b/>
        </w:rPr>
        <w:t>разделе 1</w:t>
      </w:r>
      <w:r>
        <w:t xml:space="preserve"> отражаются сведения о количестве и видах проверок, проведенных за отчетный период контролирующими органами</w:t>
      </w:r>
      <w:r>
        <w:rPr>
          <w:spacing w:val="3"/>
        </w:rPr>
        <w:t>,</w:t>
      </w:r>
      <w:r>
        <w:t xml:space="preserve">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8A67C9" w:rsidRDefault="008A67C9" w:rsidP="00533A32">
      <w:pPr>
        <w:ind w:firstLine="709"/>
        <w:jc w:val="both"/>
      </w:pPr>
      <w:r>
        <w:t>В рамках данной формы статистического наблюдения не учитываются:</w:t>
      </w:r>
    </w:p>
    <w:p w:rsidR="008A67C9" w:rsidRDefault="008A67C9" w:rsidP="00533A32">
      <w:pPr>
        <w:ind w:firstLine="709"/>
        <w:jc w:val="both"/>
      </w:pPr>
      <w:r>
        <w:t xml:space="preserve">-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муниципальных унитарных предприятий и учреждений; </w:t>
      </w:r>
    </w:p>
    <w:p w:rsidR="008A67C9" w:rsidRDefault="008A67C9" w:rsidP="00533A32">
      <w:pPr>
        <w:ind w:firstLine="709"/>
        <w:jc w:val="both"/>
      </w:pPr>
      <w:r>
        <w:t xml:space="preserve">- проверки, осуществление которых инициируется обращением заявителя, который выступает в качестве объекта контроля (надзора), включая проверки по предлицензионному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 </w:t>
      </w:r>
    </w:p>
    <w:p w:rsidR="008A67C9" w:rsidRDefault="008A67C9" w:rsidP="00533A32">
      <w:pPr>
        <w:ind w:firstLine="709"/>
        <w:jc w:val="both"/>
      </w:pPr>
      <w:r>
        <w:t>- проверки по лицензионному контролю;</w:t>
      </w:r>
    </w:p>
    <w:p w:rsidR="008A67C9" w:rsidRDefault="008A67C9" w:rsidP="00533A32">
      <w:pPr>
        <w:ind w:firstLine="709"/>
        <w:jc w:val="both"/>
      </w:pPr>
      <w:r>
        <w:t xml:space="preserve">- проверки физических лиц. </w:t>
      </w:r>
    </w:p>
    <w:p w:rsidR="008A67C9" w:rsidRDefault="008A67C9" w:rsidP="00533A32">
      <w:pPr>
        <w:ind w:firstLine="709"/>
        <w:jc w:val="both"/>
      </w:pPr>
      <w:r>
        <w:t>При этом в данный раздел включаются:</w:t>
      </w:r>
    </w:p>
    <w:p w:rsidR="008A67C9" w:rsidRDefault="008A67C9" w:rsidP="00533A32">
      <w:pPr>
        <w:ind w:firstLine="709"/>
        <w:jc w:val="both"/>
      </w:pPr>
      <w:r>
        <w:t>- сведения о проверках государственных и муниципальных унитарных предприятий и учреждений, проводимые вне рамок полномочий собственника;</w:t>
      </w:r>
    </w:p>
    <w:p w:rsidR="008A67C9" w:rsidRDefault="008A67C9" w:rsidP="00533A32">
      <w:pPr>
        <w:ind w:firstLine="709"/>
        <w:jc w:val="both"/>
      </w:pPr>
      <w:r>
        <w:t xml:space="preserve">-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но не включая проверки лицензионных требований и условий. </w:t>
      </w:r>
    </w:p>
    <w:p w:rsidR="008A67C9" w:rsidRDefault="008A67C9" w:rsidP="00533A32">
      <w:pPr>
        <w:ind w:firstLine="709"/>
        <w:jc w:val="both"/>
      </w:pPr>
      <w:r>
        <w:t xml:space="preserve">11. В строке 01 указывается общее количество фактически проведенных проверок, проведенных контролирующим органом в отношении юридических лиц, индивидуальных предпринимателей за отчетный период. </w:t>
      </w:r>
    </w:p>
    <w:p w:rsidR="008A67C9" w:rsidRDefault="008A67C9" w:rsidP="00533A32">
      <w:pPr>
        <w:ind w:firstLine="709"/>
        <w:jc w:val="both"/>
      </w:pPr>
      <w:r>
        <w:t xml:space="preserve">Единицей учета в строке 01 является проведенная проверка, а не количество распорядительных документов о проведении проверок.  </w:t>
      </w:r>
    </w:p>
    <w:p w:rsidR="008A67C9" w:rsidRDefault="008A67C9" w:rsidP="00533A32">
      <w:pPr>
        <w:ind w:firstLine="709"/>
        <w:jc w:val="both"/>
      </w:pPr>
      <w:r>
        <w:t xml:space="preserve">12. В строке 02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 </w:t>
      </w:r>
    </w:p>
    <w:p w:rsidR="008A67C9" w:rsidRDefault="008A67C9" w:rsidP="00533A32">
      <w:pPr>
        <w:ind w:firstLine="709"/>
        <w:jc w:val="both"/>
      </w:pPr>
      <w:r>
        <w:t xml:space="preserve">Единицей учета в строке 02 является проведенная проверка, а не количество распорядительных документов о проведении проверок.  </w:t>
      </w:r>
    </w:p>
    <w:p w:rsidR="008A67C9" w:rsidRDefault="008A67C9" w:rsidP="00533A32">
      <w:pPr>
        <w:ind w:firstLine="709"/>
        <w:jc w:val="both"/>
      </w:pPr>
      <w:r>
        <w:t>13. В строки 03-11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8A67C9" w:rsidRDefault="008A67C9" w:rsidP="00533A32">
      <w:pPr>
        <w:ind w:firstLine="709"/>
        <w:jc w:val="both"/>
      </w:pPr>
      <w:r>
        <w:t>14. В строках 05-08 указываются проверки по заявлениям, полученным контрольным (надзорным) органом, классифицированные по содержанию обращений.</w:t>
      </w:r>
    </w:p>
    <w:p w:rsidR="008A67C9" w:rsidRDefault="008A67C9" w:rsidP="00533A32">
      <w:pPr>
        <w:ind w:firstLine="709"/>
        <w:jc w:val="both"/>
      </w:pPr>
      <w:r>
        <w:t>При этом сумма значений по строкам 05-08 не должна превышать значения в строке 04.</w:t>
      </w:r>
    </w:p>
    <w:p w:rsidR="008A67C9" w:rsidRDefault="008A67C9" w:rsidP="00533A32">
      <w:pPr>
        <w:ind w:firstLine="709"/>
        <w:jc w:val="both"/>
      </w:pPr>
      <w:r>
        <w:t>15. В строку 11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 проверки, осуществляемые органами прокуратуры с привлечением органа государственного контроля (надзора), муниципального контроля).</w:t>
      </w:r>
    </w:p>
    <w:p w:rsidR="008A67C9" w:rsidRDefault="008A67C9" w:rsidP="00533A32">
      <w:pPr>
        <w:ind w:firstLine="709"/>
        <w:jc w:val="both"/>
      </w:pPr>
      <w:r>
        <w:t>16. Сумма строк 03, 04, 09-11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строке 02.</w:t>
      </w:r>
    </w:p>
    <w:p w:rsidR="008A67C9" w:rsidRDefault="008A67C9" w:rsidP="00533A32">
      <w:pPr>
        <w:ind w:firstLine="709"/>
        <w:jc w:val="both"/>
      </w:pPr>
      <w:r>
        <w:t>17. В строке 12 указывается количество проверок (в том числе из общего количества проверок, проведенных контролирующим органом за отчетный период – из строки 01),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8A67C9" w:rsidRDefault="008A67C9" w:rsidP="00533A32">
      <w:pPr>
        <w:ind w:firstLine="709"/>
        <w:jc w:val="both"/>
      </w:pPr>
      <w:r>
        <w:t>18. В строке 14 указывается общее количество плановых и внеплановых документарных проверок, проведенных контролирующим органом.</w:t>
      </w:r>
    </w:p>
    <w:p w:rsidR="008A67C9" w:rsidRDefault="008A67C9" w:rsidP="00533A32">
      <w:pPr>
        <w:ind w:firstLine="709"/>
        <w:jc w:val="both"/>
      </w:pPr>
      <w:r>
        <w:t>В строке 15 указывается общее количество плановых и внеплановых выездных проверок, проведенных контролирующим органом.</w:t>
      </w:r>
    </w:p>
    <w:p w:rsidR="008A67C9" w:rsidRDefault="008A67C9" w:rsidP="00533A32">
      <w:pPr>
        <w:ind w:firstLine="709"/>
        <w:jc w:val="both"/>
      </w:pPr>
      <w:r>
        <w:t>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строке 14 указываются все фактически проведенные в рамках таких проверок документарные проверки, а по строке 15 – все фактически проведенные в рамках таких проверок выездные проверки.</w:t>
      </w:r>
    </w:p>
    <w:p w:rsidR="008A67C9" w:rsidRDefault="008A67C9" w:rsidP="00533A32">
      <w:pPr>
        <w:ind w:firstLine="709"/>
        <w:jc w:val="both"/>
      </w:pPr>
      <w:r>
        <w:t>Сумма строк 14 и 15 может быть больше или равна строке 01.</w:t>
      </w:r>
    </w:p>
    <w:p w:rsidR="008A67C9" w:rsidRDefault="008A67C9" w:rsidP="00533A32">
      <w:pPr>
        <w:ind w:firstLine="709"/>
        <w:jc w:val="both"/>
      </w:pPr>
      <w:r>
        <w:t xml:space="preserve">19. В </w:t>
      </w:r>
      <w:r>
        <w:rPr>
          <w:b/>
        </w:rPr>
        <w:t>разделе 2</w:t>
      </w:r>
      <w: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разделе 1.</w:t>
      </w:r>
    </w:p>
    <w:p w:rsidR="008A67C9" w:rsidRDefault="008A67C9" w:rsidP="00533A32">
      <w:pPr>
        <w:ind w:firstLine="709"/>
        <w:jc w:val="both"/>
      </w:pPr>
      <w:r>
        <w:t>20. В разделе 2 графа 5 является суммой граф 6 и 7 по всем строкам (за исключением строк 16-18).</w:t>
      </w:r>
    </w:p>
    <w:p w:rsidR="008A67C9" w:rsidRDefault="008A67C9" w:rsidP="00533A32">
      <w:pPr>
        <w:ind w:firstLine="709"/>
        <w:jc w:val="both"/>
      </w:pPr>
      <w:r>
        <w:t>21. В строке 16 по графе 5 указывается общее количество юридических лиц, индивидуальных предпринимателей, в ходе проведения проверок  в отношении которых выявлены правонарушения.</w:t>
      </w:r>
    </w:p>
    <w:p w:rsidR="008A67C9" w:rsidRDefault="008A67C9" w:rsidP="00533A32">
      <w:pPr>
        <w:ind w:firstLine="709"/>
        <w:jc w:val="both"/>
      </w:pPr>
      <w:r>
        <w:t>В строке 17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p w:rsidR="008A67C9" w:rsidRDefault="008A67C9" w:rsidP="00533A32">
      <w:pPr>
        <w:ind w:firstLine="709"/>
        <w:jc w:val="both"/>
      </w:pPr>
      <w:r>
        <w:t>В строке 18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p w:rsidR="008A67C9" w:rsidRDefault="008A67C9" w:rsidP="00533A32">
      <w:pPr>
        <w:ind w:firstLine="709"/>
        <w:jc w:val="both"/>
      </w:pPr>
      <w:r>
        <w:t xml:space="preserve">Единицей учета по строкам 16-18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  </w:t>
      </w:r>
    </w:p>
    <w:p w:rsidR="008A67C9" w:rsidRDefault="008A67C9" w:rsidP="00533A32">
      <w:pPr>
        <w:ind w:firstLine="709"/>
        <w:jc w:val="both"/>
      </w:pPr>
      <w:r>
        <w:t>22. В строке 19 по соответствующим графам указывается общее количество плановых и внеплановых проверок  по итогам проведения которых выявлены правонарушения.</w:t>
      </w:r>
    </w:p>
    <w:p w:rsidR="008A67C9" w:rsidRDefault="008A67C9" w:rsidP="00533A32">
      <w:pPr>
        <w:ind w:firstLine="709"/>
        <w:jc w:val="both"/>
      </w:pPr>
      <w:r>
        <w:t>Единицей учета по строке 19 является проверка, независимо от количества выявленных при проведении этой проверки правонарушений.</w:t>
      </w:r>
    </w:p>
    <w:p w:rsidR="008A67C9" w:rsidRDefault="008A67C9" w:rsidP="00533A32">
      <w:pPr>
        <w:ind w:firstLine="709"/>
        <w:jc w:val="both"/>
      </w:pPr>
      <w:r>
        <w:t xml:space="preserve">23. В строке 20 по соответствующим графам указывается общее количество правонарушений, выявленных при проведении плановых, внеплановых проверок. </w:t>
      </w:r>
    </w:p>
    <w:p w:rsidR="008A67C9" w:rsidRDefault="008A67C9" w:rsidP="00533A32">
      <w:pPr>
        <w:ind w:firstLine="709"/>
        <w:jc w:val="both"/>
      </w:pPr>
      <w:r>
        <w:t>Строка 20 должна быть больше или равна строке 19 по соответствующим графам.</w:t>
      </w:r>
    </w:p>
    <w:p w:rsidR="008A67C9" w:rsidRDefault="008A67C9" w:rsidP="00533A32">
      <w:pPr>
        <w:ind w:firstLine="709"/>
        <w:jc w:val="both"/>
      </w:pPr>
      <w:r>
        <w:t>Строка 20 является суммой строк 21-23 по соответствующим графам.</w:t>
      </w:r>
    </w:p>
    <w:p w:rsidR="008A67C9" w:rsidRDefault="008A67C9" w:rsidP="00533A32">
      <w:pPr>
        <w:ind w:firstLine="709"/>
        <w:jc w:val="both"/>
      </w:pPr>
      <w:r>
        <w:t xml:space="preserve">В строках 21-23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правонарушениях при условии, что каждый протокол составлен по одному правонарушению. </w:t>
      </w:r>
    </w:p>
    <w:p w:rsidR="008A67C9" w:rsidRDefault="008A67C9" w:rsidP="00533A32">
      <w:pPr>
        <w:ind w:firstLine="709"/>
        <w:jc w:val="both"/>
      </w:pPr>
      <w:r>
        <w:t>24. В строке 24 по соответствующим графам указывается общее количество проверок  по итогам проведения которых по фактам выявленных нарушений были возбуждены дела об административных правонарушениях.</w:t>
      </w:r>
    </w:p>
    <w:p w:rsidR="008A67C9" w:rsidRDefault="008A67C9" w:rsidP="00533A32">
      <w:pPr>
        <w:ind w:firstLine="709"/>
        <w:jc w:val="both"/>
      </w:pPr>
      <w:r>
        <w:t>Единицей учета по строке 24 является проверка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8A67C9" w:rsidRDefault="008A67C9" w:rsidP="00533A32">
      <w:pPr>
        <w:ind w:firstLine="709"/>
        <w:jc w:val="both"/>
      </w:pPr>
      <w:r>
        <w:t>25. В строке 25 по соответствующим графам указывается общее количество проверок  по итогам проведения которых по фактам выявленных нарушений наложены административные наказания.</w:t>
      </w:r>
    </w:p>
    <w:p w:rsidR="008A67C9" w:rsidRDefault="008A67C9" w:rsidP="00533A32">
      <w:pPr>
        <w:ind w:firstLine="709"/>
        <w:jc w:val="both"/>
      </w:pPr>
      <w:r>
        <w:t>Единицей учета по строке 25 является проверка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8A67C9" w:rsidRDefault="008A67C9" w:rsidP="00533A32">
      <w:pPr>
        <w:ind w:firstLine="709"/>
        <w:jc w:val="both"/>
      </w:pPr>
      <w:r>
        <w:t xml:space="preserve">26. В строке 26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 </w:t>
      </w:r>
    </w:p>
    <w:p w:rsidR="008A67C9" w:rsidRDefault="008A67C9" w:rsidP="00533A32">
      <w:pPr>
        <w:ind w:firstLine="709"/>
        <w:jc w:val="both"/>
      </w:pPr>
      <w:r>
        <w:t>Строка 26 по соответствующим графам является суммой строк 27-34.</w:t>
      </w:r>
    </w:p>
    <w:p w:rsidR="008A67C9" w:rsidRDefault="008A67C9" w:rsidP="00533A32">
      <w:pPr>
        <w:ind w:firstLine="709"/>
        <w:jc w:val="both"/>
      </w:pPr>
      <w:r>
        <w:t xml:space="preserve">27. В строке 34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 </w:t>
      </w:r>
    </w:p>
    <w:p w:rsidR="008A67C9" w:rsidRDefault="008A67C9" w:rsidP="00533A32">
      <w:pPr>
        <w:ind w:firstLine="709"/>
        <w:jc w:val="both"/>
      </w:pPr>
      <w:r>
        <w:t xml:space="preserve">В строках 35-37 указывается количество штрафов по субъектам административной ответственности. </w:t>
      </w:r>
    </w:p>
    <w:p w:rsidR="008A67C9" w:rsidRDefault="008A67C9" w:rsidP="00533A32">
      <w:pPr>
        <w:ind w:firstLine="709"/>
        <w:jc w:val="both"/>
      </w:pPr>
      <w:r>
        <w:t>Сумма значений строк 35-37 не должна превышать значения строки 34 по соответствующим графам.</w:t>
      </w:r>
    </w:p>
    <w:p w:rsidR="008A67C9" w:rsidRDefault="008A67C9" w:rsidP="00533A32">
      <w:pPr>
        <w:ind w:firstLine="709"/>
        <w:jc w:val="both"/>
      </w:pPr>
      <w:r>
        <w:t xml:space="preserve">28. В строке 38 по соответствующим графам указывается общая сумма наложенных в отчетный период административных штрафов по итогам плановых, внеплановых проверок. </w:t>
      </w:r>
    </w:p>
    <w:p w:rsidR="008A67C9" w:rsidRDefault="008A67C9" w:rsidP="00533A32">
      <w:pPr>
        <w:ind w:firstLine="709"/>
        <w:jc w:val="both"/>
      </w:pPr>
      <w:r>
        <w:t xml:space="preserve">В строках 39-41 указывается сумма штрафов по субъектам административной ответственности. </w:t>
      </w:r>
    </w:p>
    <w:p w:rsidR="008A67C9" w:rsidRDefault="008A67C9" w:rsidP="00533A32">
      <w:pPr>
        <w:ind w:firstLine="709"/>
        <w:jc w:val="both"/>
      </w:pPr>
      <w:r>
        <w:t>Сумма значений строк 39-41 не должна превышать значения строки 38 по соответствующим графам.</w:t>
      </w:r>
    </w:p>
    <w:p w:rsidR="008A67C9" w:rsidRDefault="008A67C9" w:rsidP="00533A32">
      <w:pPr>
        <w:ind w:firstLine="709"/>
        <w:jc w:val="both"/>
      </w:pPr>
      <w:r>
        <w:t>29. В строке 42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8A67C9" w:rsidRDefault="008A67C9" w:rsidP="00533A32">
      <w:pPr>
        <w:ind w:firstLine="709"/>
        <w:jc w:val="both"/>
      </w:pPr>
      <w:r>
        <w:t>Строка 42 может быть меньше, больше или равна строке 38.</w:t>
      </w:r>
    </w:p>
    <w:p w:rsidR="008A67C9" w:rsidRDefault="008A67C9" w:rsidP="00533A32">
      <w:pPr>
        <w:ind w:firstLine="709"/>
        <w:jc w:val="both"/>
      </w:pPr>
      <w:r>
        <w:t xml:space="preserve">30. В строке 43 по соответствующим графам указывается общее количество плановых, внеплановых проверок, по итогам которых по фактам 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 </w:t>
      </w:r>
    </w:p>
    <w:p w:rsidR="008A67C9" w:rsidRDefault="008A67C9" w:rsidP="00533A32">
      <w:pPr>
        <w:ind w:firstLine="709"/>
        <w:jc w:val="both"/>
      </w:pPr>
      <w:r>
        <w:t xml:space="preserve">В строке 44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 </w:t>
      </w:r>
    </w:p>
    <w:p w:rsidR="008A67C9" w:rsidRDefault="008A67C9" w:rsidP="00533A32">
      <w:pPr>
        <w:ind w:firstLine="709"/>
        <w:jc w:val="both"/>
      </w:pPr>
      <w:r>
        <w:t xml:space="preserve">Строка 44 может быть меньше, больше или равна строке 43.  </w:t>
      </w:r>
    </w:p>
    <w:p w:rsidR="008A67C9" w:rsidRDefault="008A67C9" w:rsidP="00533A32">
      <w:pPr>
        <w:ind w:firstLine="709"/>
        <w:jc w:val="both"/>
      </w:pPr>
      <w:r>
        <w:t>31. В строке 45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8A67C9" w:rsidRDefault="008A67C9" w:rsidP="00533A32">
      <w:pPr>
        <w:ind w:firstLine="709"/>
        <w:jc w:val="both"/>
      </w:pPr>
      <w:r>
        <w:t>Строка 45 является суммой строк 46-48.</w:t>
      </w:r>
    </w:p>
    <w:p w:rsidR="008A67C9" w:rsidRDefault="008A67C9" w:rsidP="00533A32">
      <w:pPr>
        <w:ind w:firstLine="709"/>
        <w:jc w:val="both"/>
      </w:pPr>
      <w:r>
        <w:t>32. В строке 49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8A67C9" w:rsidRDefault="008A67C9" w:rsidP="00533A32">
      <w:pPr>
        <w:ind w:firstLine="709"/>
        <w:jc w:val="both"/>
      </w:pPr>
      <w:r>
        <w:t xml:space="preserve">33. В </w:t>
      </w:r>
      <w:r>
        <w:rPr>
          <w:b/>
        </w:rPr>
        <w:t>разделе 3</w:t>
      </w:r>
      <w: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8A67C9" w:rsidRDefault="008A67C9" w:rsidP="00533A32">
      <w:pPr>
        <w:ind w:firstLine="709"/>
        <w:jc w:val="both"/>
      </w:pPr>
      <w:r>
        <w:t>34. В строке 50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форму статистического наблюдения.</w:t>
      </w:r>
    </w:p>
    <w:p w:rsidR="008A67C9" w:rsidRDefault="008A67C9" w:rsidP="00533A32">
      <w:pPr>
        <w:ind w:firstLine="709"/>
        <w:jc w:val="both"/>
      </w:pPr>
      <w:r>
        <w:t xml:space="preserve">Если в форме учитываются сведения о числе и результатах проверок нескольких контрольных (надзорных) органов, то в строке 50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 </w:t>
      </w:r>
    </w:p>
    <w:p w:rsidR="008A67C9" w:rsidRDefault="008A67C9" w:rsidP="00533A32">
      <w:pPr>
        <w:ind w:firstLine="709"/>
        <w:jc w:val="both"/>
      </w:pPr>
      <w: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сведения о деятельности которых приводятся в данной форме и уполномоченных осуществлять в отношении юридического лица, индивидуального предпринимателя контрольные (надзорные) полномочия.  </w:t>
      </w:r>
    </w:p>
    <w:p w:rsidR="008A67C9" w:rsidRDefault="008A67C9" w:rsidP="00533A32">
      <w:pPr>
        <w:ind w:firstLine="709"/>
        <w:jc w:val="both"/>
      </w:pPr>
      <w:r>
        <w:t xml:space="preserve">Сведения в строке 50 приводятся на начало отчетного периода (1 января текущего (отчетного) года), а не нарастающим итогом. </w:t>
      </w:r>
    </w:p>
    <w:p w:rsidR="008A67C9" w:rsidRDefault="008A67C9" w:rsidP="00533A32">
      <w:pPr>
        <w:ind w:firstLine="709"/>
        <w:jc w:val="both"/>
      </w:pPr>
      <w:r>
        <w:t xml:space="preserve">35. В строке 51 общее количество юридических лиц и индивидуальных предпринимателей, в отношении которых в отчетном периоде проводились плановые, внеплановые проверки. </w:t>
      </w:r>
    </w:p>
    <w:p w:rsidR="008A67C9" w:rsidRDefault="008A67C9" w:rsidP="00533A32">
      <w:pPr>
        <w:ind w:firstLine="709"/>
        <w:jc w:val="both"/>
      </w:pPr>
      <w:r>
        <w:t>Единицей учета в строке 51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8A67C9" w:rsidRDefault="008A67C9" w:rsidP="00533A32">
      <w:pPr>
        <w:ind w:firstLine="709"/>
        <w:jc w:val="both"/>
      </w:pPr>
      <w:r>
        <w:t>Строка 51 должна быть меньше или равна строке 50.</w:t>
      </w:r>
    </w:p>
    <w:p w:rsidR="008A67C9" w:rsidRDefault="008A67C9" w:rsidP="00533A32">
      <w:pPr>
        <w:ind w:firstLine="709"/>
        <w:jc w:val="both"/>
      </w:pPr>
      <w:r>
        <w:t>36. В строке 52 указывается количество проверок, предусмотренных ежегодным планом проведения проверок в отчетный период.</w:t>
      </w:r>
    </w:p>
    <w:p w:rsidR="008A67C9" w:rsidRDefault="008A67C9" w:rsidP="00533A32">
      <w:pPr>
        <w:ind w:firstLine="709"/>
        <w:jc w:val="both"/>
      </w:pPr>
      <w:r>
        <w:t>37. В строке 53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8A67C9" w:rsidRDefault="008A67C9" w:rsidP="00533A32">
      <w:pPr>
        <w:ind w:firstLine="709"/>
        <w:jc w:val="both"/>
      </w:pPr>
      <w:r>
        <w:t>Строка 53 не может быть больше строки 50.</w:t>
      </w:r>
    </w:p>
    <w:p w:rsidR="008A67C9" w:rsidRDefault="008A67C9" w:rsidP="00533A32">
      <w:pPr>
        <w:ind w:firstLine="709"/>
        <w:jc w:val="both"/>
      </w:pPr>
      <w:r>
        <w:rPr>
          <w:noProof/>
        </w:rPr>
        <w:t xml:space="preserve">38. В строке 54 </w:t>
      </w:r>
      <w:r>
        <w:t>указывается</w:t>
      </w:r>
      <w:r>
        <w:rPr>
          <w:noProof/>
        </w:rPr>
        <w:t xml:space="preserve"> общее количество </w:t>
      </w:r>
      <w:r>
        <w:t>направленных в отчетный период в органы прокуратуры заявлений о согласовании проведения внеплановых выездных проверок.</w:t>
      </w:r>
    </w:p>
    <w:p w:rsidR="008A67C9" w:rsidRDefault="008A67C9" w:rsidP="00533A32">
      <w:pPr>
        <w:ind w:firstLine="709"/>
        <w:jc w:val="both"/>
      </w:pPr>
      <w:r>
        <w:t>В строке 55 указывается общее количество заявлений о согласовании проведения внеплановых выездных проверок, направленных в отчетный период, в согласовании проведения которых органами прокуратуры в отчетный период было отказано.</w:t>
      </w:r>
    </w:p>
    <w:p w:rsidR="008A67C9" w:rsidRDefault="008A67C9" w:rsidP="00533A32">
      <w:pPr>
        <w:ind w:firstLine="709"/>
        <w:jc w:val="both"/>
      </w:pPr>
      <w:r>
        <w:t>В строках 54,55 единицей учета является заявление о согласовании проведения внеплановой выездной проверки.</w:t>
      </w:r>
    </w:p>
    <w:p w:rsidR="008A67C9" w:rsidRDefault="008A67C9" w:rsidP="00533A32">
      <w:pPr>
        <w:ind w:firstLine="709"/>
        <w:jc w:val="both"/>
      </w:pPr>
      <w:r>
        <w:t xml:space="preserve">39. В строке 56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    </w:t>
      </w:r>
    </w:p>
    <w:p w:rsidR="008A67C9" w:rsidRDefault="008A67C9" w:rsidP="00533A32">
      <w:pPr>
        <w:ind w:firstLine="709"/>
        <w:jc w:val="both"/>
      </w:pPr>
      <w:r>
        <w:t xml:space="preserve">40. В строке 57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 </w:t>
      </w:r>
    </w:p>
    <w:p w:rsidR="008A67C9" w:rsidRDefault="008A67C9" w:rsidP="00533A32">
      <w:pPr>
        <w:ind w:firstLine="709"/>
        <w:jc w:val="both"/>
      </w:pPr>
      <w:r>
        <w:t>41. В строке 58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тысячах рублей (целые числа).</w:t>
      </w:r>
    </w:p>
    <w:p w:rsidR="008A67C9" w:rsidRDefault="008A67C9" w:rsidP="00533A32">
      <w:pPr>
        <w:ind w:firstLine="709"/>
        <w:jc w:val="both"/>
      </w:pPr>
      <w:r>
        <w:t>42. В строке 59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8A67C9" w:rsidRDefault="008A67C9" w:rsidP="00533A32">
      <w:pPr>
        <w:ind w:firstLine="709"/>
        <w:jc w:val="both"/>
      </w:pPr>
      <w:r>
        <w:t>В строке 60 указывается количество занятых должностей.</w:t>
      </w:r>
    </w:p>
    <w:p w:rsidR="008A67C9" w:rsidRDefault="008A67C9" w:rsidP="00533A32">
      <w:pPr>
        <w:ind w:firstLine="709"/>
        <w:jc w:val="both"/>
      </w:pPr>
      <w:r>
        <w:t xml:space="preserve">В строках 59,60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  (а не количество штатных единиц нарастающим итогом). </w:t>
      </w:r>
    </w:p>
    <w:p w:rsidR="008A67C9" w:rsidRDefault="008A67C9" w:rsidP="00533A32">
      <w:pPr>
        <w:ind w:firstLine="709"/>
        <w:jc w:val="both"/>
      </w:pPr>
      <w:r>
        <w:t>В строке 61 указывается объем финансовых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тысячах рублей (целые числа).</w:t>
      </w:r>
    </w:p>
    <w:p w:rsidR="008A67C9" w:rsidRDefault="008A67C9" w:rsidP="00533A32">
      <w:pPr>
        <w:ind w:firstLine="709"/>
        <w:jc w:val="both"/>
      </w:pPr>
      <w:r>
        <w:t>43. В строке 62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8A67C9" w:rsidRDefault="008A67C9" w:rsidP="00533A32">
      <w:pPr>
        <w:ind w:firstLine="709"/>
        <w:jc w:val="both"/>
      </w:pPr>
      <w:r>
        <w:t>В строках 63-66 указывается число случаев по видам вреда.</w:t>
      </w:r>
    </w:p>
    <w:p w:rsidR="008A67C9" w:rsidRDefault="008A67C9" w:rsidP="00533A32">
      <w:pPr>
        <w:ind w:firstLine="709"/>
        <w:jc w:val="both"/>
      </w:pPr>
      <w:r>
        <w:t>Сумма строк 63-66 не должна быть больше значения строки 62.</w:t>
      </w:r>
    </w:p>
    <w:p w:rsidR="008A67C9" w:rsidRDefault="008A67C9" w:rsidP="00533A32">
      <w:pPr>
        <w:ind w:firstLine="709"/>
        <w:jc w:val="both"/>
      </w:pPr>
      <w:r>
        <w:t>44. Совместно с указанной формой федерального статистического наблюдения № 1-контроль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исполнения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8A67C9" w:rsidRDefault="008A67C9" w:rsidP="00533A32">
      <w:pPr>
        <w:rPr>
          <w:sz w:val="28"/>
        </w:rPr>
      </w:pPr>
    </w:p>
    <w:p w:rsidR="008A67C9" w:rsidRDefault="008A67C9"/>
    <w:sectPr w:rsidR="008A67C9" w:rsidSect="00533A32">
      <w:headerReference w:type="even" r:id="rId6"/>
      <w:headerReference w:type="default" r:id="rId7"/>
      <w:pgSz w:w="16838" w:h="11906" w:orient="landscape"/>
      <w:pgMar w:top="851" w:right="1134" w:bottom="170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C9" w:rsidRDefault="008A67C9">
      <w:r>
        <w:separator/>
      </w:r>
    </w:p>
  </w:endnote>
  <w:endnote w:type="continuationSeparator" w:id="0">
    <w:p w:rsidR="008A67C9" w:rsidRDefault="008A6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C9" w:rsidRDefault="008A67C9">
      <w:r>
        <w:separator/>
      </w:r>
    </w:p>
  </w:footnote>
  <w:footnote w:type="continuationSeparator" w:id="0">
    <w:p w:rsidR="008A67C9" w:rsidRDefault="008A6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C9" w:rsidRDefault="008A67C9" w:rsidP="00533A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7C9" w:rsidRDefault="008A67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C9" w:rsidRDefault="008A67C9" w:rsidP="00533A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A67C9" w:rsidRDefault="008A67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A32"/>
    <w:rsid w:val="00004164"/>
    <w:rsid w:val="000051A8"/>
    <w:rsid w:val="000052B8"/>
    <w:rsid w:val="000053BD"/>
    <w:rsid w:val="00005CEE"/>
    <w:rsid w:val="000101F6"/>
    <w:rsid w:val="00012249"/>
    <w:rsid w:val="000137EA"/>
    <w:rsid w:val="000142D5"/>
    <w:rsid w:val="000154B0"/>
    <w:rsid w:val="00016B07"/>
    <w:rsid w:val="00020195"/>
    <w:rsid w:val="000201EE"/>
    <w:rsid w:val="00020853"/>
    <w:rsid w:val="00022089"/>
    <w:rsid w:val="00022236"/>
    <w:rsid w:val="00022E79"/>
    <w:rsid w:val="00026D59"/>
    <w:rsid w:val="000278B3"/>
    <w:rsid w:val="000331E8"/>
    <w:rsid w:val="000349AC"/>
    <w:rsid w:val="00041674"/>
    <w:rsid w:val="0004224A"/>
    <w:rsid w:val="000472B9"/>
    <w:rsid w:val="00050981"/>
    <w:rsid w:val="000513CF"/>
    <w:rsid w:val="00053564"/>
    <w:rsid w:val="0005443F"/>
    <w:rsid w:val="00056E0F"/>
    <w:rsid w:val="0005774E"/>
    <w:rsid w:val="00071801"/>
    <w:rsid w:val="00072782"/>
    <w:rsid w:val="00077BD4"/>
    <w:rsid w:val="00081E1C"/>
    <w:rsid w:val="00084A98"/>
    <w:rsid w:val="000851F5"/>
    <w:rsid w:val="000968EE"/>
    <w:rsid w:val="00097519"/>
    <w:rsid w:val="000978EE"/>
    <w:rsid w:val="000A0FF5"/>
    <w:rsid w:val="000A155B"/>
    <w:rsid w:val="000A44DD"/>
    <w:rsid w:val="000A4EA1"/>
    <w:rsid w:val="000A66BE"/>
    <w:rsid w:val="000A70EF"/>
    <w:rsid w:val="000A7E8B"/>
    <w:rsid w:val="000B0087"/>
    <w:rsid w:val="000B06A8"/>
    <w:rsid w:val="000B273D"/>
    <w:rsid w:val="000B68B8"/>
    <w:rsid w:val="000B74E0"/>
    <w:rsid w:val="000C25E4"/>
    <w:rsid w:val="000C358D"/>
    <w:rsid w:val="000C538E"/>
    <w:rsid w:val="000D666E"/>
    <w:rsid w:val="000E09E3"/>
    <w:rsid w:val="000E2002"/>
    <w:rsid w:val="000E3F8A"/>
    <w:rsid w:val="000E7DB8"/>
    <w:rsid w:val="000F180D"/>
    <w:rsid w:val="000F474A"/>
    <w:rsid w:val="000F58EB"/>
    <w:rsid w:val="00104710"/>
    <w:rsid w:val="00105B46"/>
    <w:rsid w:val="00107BF2"/>
    <w:rsid w:val="00110BDE"/>
    <w:rsid w:val="0011359B"/>
    <w:rsid w:val="0011526D"/>
    <w:rsid w:val="001159C9"/>
    <w:rsid w:val="00116CB8"/>
    <w:rsid w:val="001212D8"/>
    <w:rsid w:val="00127BCD"/>
    <w:rsid w:val="0013505F"/>
    <w:rsid w:val="00137051"/>
    <w:rsid w:val="001439BE"/>
    <w:rsid w:val="00150B12"/>
    <w:rsid w:val="001513DC"/>
    <w:rsid w:val="001520AF"/>
    <w:rsid w:val="0016007F"/>
    <w:rsid w:val="001620B9"/>
    <w:rsid w:val="001623B9"/>
    <w:rsid w:val="00165E38"/>
    <w:rsid w:val="00165E7C"/>
    <w:rsid w:val="001664B4"/>
    <w:rsid w:val="00173A38"/>
    <w:rsid w:val="00176002"/>
    <w:rsid w:val="00181BF4"/>
    <w:rsid w:val="00184D36"/>
    <w:rsid w:val="0018551D"/>
    <w:rsid w:val="001862CA"/>
    <w:rsid w:val="0019230D"/>
    <w:rsid w:val="00196227"/>
    <w:rsid w:val="00197000"/>
    <w:rsid w:val="001A00A3"/>
    <w:rsid w:val="001A0E31"/>
    <w:rsid w:val="001A3697"/>
    <w:rsid w:val="001A6191"/>
    <w:rsid w:val="001A654D"/>
    <w:rsid w:val="001B2AB9"/>
    <w:rsid w:val="001B3D09"/>
    <w:rsid w:val="001B4343"/>
    <w:rsid w:val="001B4EA1"/>
    <w:rsid w:val="001C25E7"/>
    <w:rsid w:val="001C689A"/>
    <w:rsid w:val="001C68D1"/>
    <w:rsid w:val="001D1862"/>
    <w:rsid w:val="001D22E2"/>
    <w:rsid w:val="001D49F0"/>
    <w:rsid w:val="001D6B5B"/>
    <w:rsid w:val="001E39EE"/>
    <w:rsid w:val="001F3AF7"/>
    <w:rsid w:val="001F40B0"/>
    <w:rsid w:val="001F69D6"/>
    <w:rsid w:val="002037BA"/>
    <w:rsid w:val="0021269F"/>
    <w:rsid w:val="00216CAC"/>
    <w:rsid w:val="00216FBB"/>
    <w:rsid w:val="00220A62"/>
    <w:rsid w:val="00220F22"/>
    <w:rsid w:val="00222B24"/>
    <w:rsid w:val="0023639F"/>
    <w:rsid w:val="00236A85"/>
    <w:rsid w:val="0024001A"/>
    <w:rsid w:val="00240057"/>
    <w:rsid w:val="00244468"/>
    <w:rsid w:val="00245D82"/>
    <w:rsid w:val="00247096"/>
    <w:rsid w:val="00251ED3"/>
    <w:rsid w:val="00253878"/>
    <w:rsid w:val="00254C42"/>
    <w:rsid w:val="00255BFC"/>
    <w:rsid w:val="00257211"/>
    <w:rsid w:val="0025776E"/>
    <w:rsid w:val="00261FA1"/>
    <w:rsid w:val="00267204"/>
    <w:rsid w:val="002753F7"/>
    <w:rsid w:val="002755F2"/>
    <w:rsid w:val="002815D7"/>
    <w:rsid w:val="00284D38"/>
    <w:rsid w:val="00285B7D"/>
    <w:rsid w:val="00292AAA"/>
    <w:rsid w:val="00292FB8"/>
    <w:rsid w:val="00297C6E"/>
    <w:rsid w:val="002A0B4C"/>
    <w:rsid w:val="002A1619"/>
    <w:rsid w:val="002A2147"/>
    <w:rsid w:val="002A25BD"/>
    <w:rsid w:val="002A2776"/>
    <w:rsid w:val="002A4AC0"/>
    <w:rsid w:val="002A557E"/>
    <w:rsid w:val="002B0F8D"/>
    <w:rsid w:val="002B403E"/>
    <w:rsid w:val="002B5999"/>
    <w:rsid w:val="002B5D25"/>
    <w:rsid w:val="002C0CA5"/>
    <w:rsid w:val="002C3636"/>
    <w:rsid w:val="002C7711"/>
    <w:rsid w:val="002C7E63"/>
    <w:rsid w:val="002D11F2"/>
    <w:rsid w:val="002D1C35"/>
    <w:rsid w:val="002D597D"/>
    <w:rsid w:val="002E0526"/>
    <w:rsid w:val="002E060F"/>
    <w:rsid w:val="002E10BB"/>
    <w:rsid w:val="002E33DD"/>
    <w:rsid w:val="002E4D24"/>
    <w:rsid w:val="002F047C"/>
    <w:rsid w:val="002F04E4"/>
    <w:rsid w:val="003000CB"/>
    <w:rsid w:val="00300433"/>
    <w:rsid w:val="003028E9"/>
    <w:rsid w:val="00302C2D"/>
    <w:rsid w:val="00302D75"/>
    <w:rsid w:val="003060E9"/>
    <w:rsid w:val="0030622A"/>
    <w:rsid w:val="00306E72"/>
    <w:rsid w:val="00320B82"/>
    <w:rsid w:val="00323F39"/>
    <w:rsid w:val="003252EC"/>
    <w:rsid w:val="00325CA5"/>
    <w:rsid w:val="00325E47"/>
    <w:rsid w:val="00327198"/>
    <w:rsid w:val="00327945"/>
    <w:rsid w:val="00331270"/>
    <w:rsid w:val="003335BB"/>
    <w:rsid w:val="003360B8"/>
    <w:rsid w:val="003373B3"/>
    <w:rsid w:val="00344EB2"/>
    <w:rsid w:val="00345FB9"/>
    <w:rsid w:val="003502DE"/>
    <w:rsid w:val="003523D9"/>
    <w:rsid w:val="00354946"/>
    <w:rsid w:val="00354D22"/>
    <w:rsid w:val="00367FD4"/>
    <w:rsid w:val="003745C4"/>
    <w:rsid w:val="00383D99"/>
    <w:rsid w:val="00386A6E"/>
    <w:rsid w:val="00386A6F"/>
    <w:rsid w:val="00390737"/>
    <w:rsid w:val="00391F45"/>
    <w:rsid w:val="003955A4"/>
    <w:rsid w:val="003A1D4F"/>
    <w:rsid w:val="003A6BDF"/>
    <w:rsid w:val="003A7989"/>
    <w:rsid w:val="003B5924"/>
    <w:rsid w:val="003B64A1"/>
    <w:rsid w:val="003B6CBD"/>
    <w:rsid w:val="003C1D8C"/>
    <w:rsid w:val="003D1300"/>
    <w:rsid w:val="003E303B"/>
    <w:rsid w:val="003E446F"/>
    <w:rsid w:val="003E4EE6"/>
    <w:rsid w:val="003E5103"/>
    <w:rsid w:val="003F25B7"/>
    <w:rsid w:val="00401AA4"/>
    <w:rsid w:val="00405ECA"/>
    <w:rsid w:val="00417569"/>
    <w:rsid w:val="00421821"/>
    <w:rsid w:val="0042647C"/>
    <w:rsid w:val="00437FD8"/>
    <w:rsid w:val="00446FB3"/>
    <w:rsid w:val="0045376E"/>
    <w:rsid w:val="00456DD4"/>
    <w:rsid w:val="00457830"/>
    <w:rsid w:val="0046062E"/>
    <w:rsid w:val="0046533A"/>
    <w:rsid w:val="0046608E"/>
    <w:rsid w:val="0047104A"/>
    <w:rsid w:val="00472982"/>
    <w:rsid w:val="0047302B"/>
    <w:rsid w:val="0047394B"/>
    <w:rsid w:val="00485A0D"/>
    <w:rsid w:val="00485B90"/>
    <w:rsid w:val="00491041"/>
    <w:rsid w:val="004A3D79"/>
    <w:rsid w:val="004B368F"/>
    <w:rsid w:val="004B74C3"/>
    <w:rsid w:val="004C4CB1"/>
    <w:rsid w:val="004D0749"/>
    <w:rsid w:val="004D1C4C"/>
    <w:rsid w:val="004E2D95"/>
    <w:rsid w:val="004E2ED3"/>
    <w:rsid w:val="004E4565"/>
    <w:rsid w:val="004E6E3F"/>
    <w:rsid w:val="004F172D"/>
    <w:rsid w:val="004F1E2B"/>
    <w:rsid w:val="004F3BC6"/>
    <w:rsid w:val="004F7FE4"/>
    <w:rsid w:val="00503DEA"/>
    <w:rsid w:val="0050468A"/>
    <w:rsid w:val="005050D3"/>
    <w:rsid w:val="00505A99"/>
    <w:rsid w:val="00507739"/>
    <w:rsid w:val="0051041C"/>
    <w:rsid w:val="0051202E"/>
    <w:rsid w:val="00513580"/>
    <w:rsid w:val="005145D4"/>
    <w:rsid w:val="00514671"/>
    <w:rsid w:val="00515645"/>
    <w:rsid w:val="005169A9"/>
    <w:rsid w:val="005204F8"/>
    <w:rsid w:val="00520A66"/>
    <w:rsid w:val="00522F04"/>
    <w:rsid w:val="0053234D"/>
    <w:rsid w:val="00533A32"/>
    <w:rsid w:val="00534FE6"/>
    <w:rsid w:val="00537A00"/>
    <w:rsid w:val="00542904"/>
    <w:rsid w:val="00543D40"/>
    <w:rsid w:val="005455F2"/>
    <w:rsid w:val="00547334"/>
    <w:rsid w:val="0055107D"/>
    <w:rsid w:val="00551500"/>
    <w:rsid w:val="00553EC8"/>
    <w:rsid w:val="005566EB"/>
    <w:rsid w:val="00557F2F"/>
    <w:rsid w:val="00560827"/>
    <w:rsid w:val="0056364A"/>
    <w:rsid w:val="00567243"/>
    <w:rsid w:val="00570825"/>
    <w:rsid w:val="00570D8B"/>
    <w:rsid w:val="00571379"/>
    <w:rsid w:val="00573D98"/>
    <w:rsid w:val="005765A2"/>
    <w:rsid w:val="005813E4"/>
    <w:rsid w:val="0058206E"/>
    <w:rsid w:val="005852F6"/>
    <w:rsid w:val="00585A65"/>
    <w:rsid w:val="0059052C"/>
    <w:rsid w:val="005919D8"/>
    <w:rsid w:val="00591E73"/>
    <w:rsid w:val="00595167"/>
    <w:rsid w:val="005A2BDF"/>
    <w:rsid w:val="005A7613"/>
    <w:rsid w:val="005B2689"/>
    <w:rsid w:val="005B26E9"/>
    <w:rsid w:val="005C16C1"/>
    <w:rsid w:val="005C3835"/>
    <w:rsid w:val="005C4E6F"/>
    <w:rsid w:val="005C6499"/>
    <w:rsid w:val="005C6F06"/>
    <w:rsid w:val="005C79A9"/>
    <w:rsid w:val="005D0C78"/>
    <w:rsid w:val="005E4DF4"/>
    <w:rsid w:val="005E657D"/>
    <w:rsid w:val="005F03AB"/>
    <w:rsid w:val="005F0D2E"/>
    <w:rsid w:val="005F2CE3"/>
    <w:rsid w:val="005F6D34"/>
    <w:rsid w:val="005F7282"/>
    <w:rsid w:val="005F7D29"/>
    <w:rsid w:val="00600D77"/>
    <w:rsid w:val="0060233A"/>
    <w:rsid w:val="00603948"/>
    <w:rsid w:val="00612029"/>
    <w:rsid w:val="006128AC"/>
    <w:rsid w:val="00615EFA"/>
    <w:rsid w:val="00616CAA"/>
    <w:rsid w:val="006217B6"/>
    <w:rsid w:val="00630752"/>
    <w:rsid w:val="006307CC"/>
    <w:rsid w:val="00634772"/>
    <w:rsid w:val="006353EC"/>
    <w:rsid w:val="00640740"/>
    <w:rsid w:val="00641F60"/>
    <w:rsid w:val="00642F90"/>
    <w:rsid w:val="006436CA"/>
    <w:rsid w:val="006441DB"/>
    <w:rsid w:val="00650730"/>
    <w:rsid w:val="0065281C"/>
    <w:rsid w:val="00652977"/>
    <w:rsid w:val="00652E19"/>
    <w:rsid w:val="0065457C"/>
    <w:rsid w:val="00656E7D"/>
    <w:rsid w:val="00661D99"/>
    <w:rsid w:val="006658FE"/>
    <w:rsid w:val="00665D1C"/>
    <w:rsid w:val="00665D38"/>
    <w:rsid w:val="00667116"/>
    <w:rsid w:val="0066779E"/>
    <w:rsid w:val="0066789E"/>
    <w:rsid w:val="006678EA"/>
    <w:rsid w:val="00671355"/>
    <w:rsid w:val="00673509"/>
    <w:rsid w:val="006758CD"/>
    <w:rsid w:val="00676EE1"/>
    <w:rsid w:val="00677A29"/>
    <w:rsid w:val="0068075F"/>
    <w:rsid w:val="00686790"/>
    <w:rsid w:val="006A1328"/>
    <w:rsid w:val="006A1FD0"/>
    <w:rsid w:val="006A5F9C"/>
    <w:rsid w:val="006A73F7"/>
    <w:rsid w:val="006B09E0"/>
    <w:rsid w:val="006B16C8"/>
    <w:rsid w:val="006B5FB5"/>
    <w:rsid w:val="006B7AE7"/>
    <w:rsid w:val="006C1CEB"/>
    <w:rsid w:val="006C22B3"/>
    <w:rsid w:val="006C6694"/>
    <w:rsid w:val="006C6D54"/>
    <w:rsid w:val="006C74FE"/>
    <w:rsid w:val="006D11E8"/>
    <w:rsid w:val="006D6FF8"/>
    <w:rsid w:val="006E054D"/>
    <w:rsid w:val="006E4129"/>
    <w:rsid w:val="006E73CB"/>
    <w:rsid w:val="006F0F01"/>
    <w:rsid w:val="006F3AA4"/>
    <w:rsid w:val="006F4994"/>
    <w:rsid w:val="00706EF6"/>
    <w:rsid w:val="00715C75"/>
    <w:rsid w:val="00715F96"/>
    <w:rsid w:val="007161D0"/>
    <w:rsid w:val="0071752A"/>
    <w:rsid w:val="00717C99"/>
    <w:rsid w:val="00723435"/>
    <w:rsid w:val="00723EF7"/>
    <w:rsid w:val="007319E3"/>
    <w:rsid w:val="00733267"/>
    <w:rsid w:val="00740544"/>
    <w:rsid w:val="00741AEA"/>
    <w:rsid w:val="0074621A"/>
    <w:rsid w:val="00746A32"/>
    <w:rsid w:val="00751076"/>
    <w:rsid w:val="00753369"/>
    <w:rsid w:val="00753DCD"/>
    <w:rsid w:val="00754F1C"/>
    <w:rsid w:val="007552E1"/>
    <w:rsid w:val="00757ADD"/>
    <w:rsid w:val="007602B2"/>
    <w:rsid w:val="007606F3"/>
    <w:rsid w:val="0076088C"/>
    <w:rsid w:val="00761107"/>
    <w:rsid w:val="00763CEB"/>
    <w:rsid w:val="00764AEB"/>
    <w:rsid w:val="0076545B"/>
    <w:rsid w:val="00766A9C"/>
    <w:rsid w:val="00770E19"/>
    <w:rsid w:val="00774492"/>
    <w:rsid w:val="007744CC"/>
    <w:rsid w:val="007759ED"/>
    <w:rsid w:val="00777648"/>
    <w:rsid w:val="00777660"/>
    <w:rsid w:val="007811E4"/>
    <w:rsid w:val="00784354"/>
    <w:rsid w:val="00790D0A"/>
    <w:rsid w:val="00791AE7"/>
    <w:rsid w:val="007920BF"/>
    <w:rsid w:val="0079280F"/>
    <w:rsid w:val="00793C9D"/>
    <w:rsid w:val="00794B00"/>
    <w:rsid w:val="00794FBC"/>
    <w:rsid w:val="00797EAB"/>
    <w:rsid w:val="007A05A4"/>
    <w:rsid w:val="007A2502"/>
    <w:rsid w:val="007A5DE7"/>
    <w:rsid w:val="007A6C8D"/>
    <w:rsid w:val="007B09ED"/>
    <w:rsid w:val="007B19D9"/>
    <w:rsid w:val="007B306F"/>
    <w:rsid w:val="007B467F"/>
    <w:rsid w:val="007B4E33"/>
    <w:rsid w:val="007B78EE"/>
    <w:rsid w:val="007C095B"/>
    <w:rsid w:val="007C450E"/>
    <w:rsid w:val="007C5F01"/>
    <w:rsid w:val="007C6D63"/>
    <w:rsid w:val="007C7C8E"/>
    <w:rsid w:val="007D3078"/>
    <w:rsid w:val="007D4522"/>
    <w:rsid w:val="007E3AE8"/>
    <w:rsid w:val="007E45E2"/>
    <w:rsid w:val="007F1D31"/>
    <w:rsid w:val="007F501E"/>
    <w:rsid w:val="007F5F85"/>
    <w:rsid w:val="007F66E5"/>
    <w:rsid w:val="00803CC7"/>
    <w:rsid w:val="008042D5"/>
    <w:rsid w:val="008066B0"/>
    <w:rsid w:val="00810A44"/>
    <w:rsid w:val="00810C64"/>
    <w:rsid w:val="0082357D"/>
    <w:rsid w:val="0083105A"/>
    <w:rsid w:val="00831133"/>
    <w:rsid w:val="00834F5B"/>
    <w:rsid w:val="00835B33"/>
    <w:rsid w:val="008400F2"/>
    <w:rsid w:val="00841BA4"/>
    <w:rsid w:val="00846F4C"/>
    <w:rsid w:val="00847842"/>
    <w:rsid w:val="00852D73"/>
    <w:rsid w:val="00855D61"/>
    <w:rsid w:val="008565BF"/>
    <w:rsid w:val="00857599"/>
    <w:rsid w:val="00861A17"/>
    <w:rsid w:val="008661AB"/>
    <w:rsid w:val="00876B30"/>
    <w:rsid w:val="00883F3F"/>
    <w:rsid w:val="00887DF0"/>
    <w:rsid w:val="00891E3E"/>
    <w:rsid w:val="00895C02"/>
    <w:rsid w:val="008A0C5D"/>
    <w:rsid w:val="008A2C47"/>
    <w:rsid w:val="008A4350"/>
    <w:rsid w:val="008A5EA7"/>
    <w:rsid w:val="008A67C9"/>
    <w:rsid w:val="008A7385"/>
    <w:rsid w:val="008A7FCA"/>
    <w:rsid w:val="008B05BA"/>
    <w:rsid w:val="008B2B82"/>
    <w:rsid w:val="008B465B"/>
    <w:rsid w:val="008C1665"/>
    <w:rsid w:val="008C1D38"/>
    <w:rsid w:val="008C1FD4"/>
    <w:rsid w:val="008C4D49"/>
    <w:rsid w:val="008C5949"/>
    <w:rsid w:val="008C7D82"/>
    <w:rsid w:val="008D1BD6"/>
    <w:rsid w:val="008D3EDB"/>
    <w:rsid w:val="008D74F7"/>
    <w:rsid w:val="008E0A78"/>
    <w:rsid w:val="008E1D41"/>
    <w:rsid w:val="008E3974"/>
    <w:rsid w:val="008E4917"/>
    <w:rsid w:val="008E68B8"/>
    <w:rsid w:val="008F2510"/>
    <w:rsid w:val="008F2A0A"/>
    <w:rsid w:val="008F7D94"/>
    <w:rsid w:val="009007AF"/>
    <w:rsid w:val="00906961"/>
    <w:rsid w:val="00906BB1"/>
    <w:rsid w:val="00913744"/>
    <w:rsid w:val="00913F4B"/>
    <w:rsid w:val="00914159"/>
    <w:rsid w:val="00917BD7"/>
    <w:rsid w:val="009207E3"/>
    <w:rsid w:val="00923624"/>
    <w:rsid w:val="009263E0"/>
    <w:rsid w:val="00931A36"/>
    <w:rsid w:val="00931F25"/>
    <w:rsid w:val="0093427A"/>
    <w:rsid w:val="0093438C"/>
    <w:rsid w:val="00935524"/>
    <w:rsid w:val="009428A1"/>
    <w:rsid w:val="00944DD5"/>
    <w:rsid w:val="0094529B"/>
    <w:rsid w:val="0094620B"/>
    <w:rsid w:val="00946957"/>
    <w:rsid w:val="0095432A"/>
    <w:rsid w:val="00956583"/>
    <w:rsid w:val="009569F6"/>
    <w:rsid w:val="00956CC8"/>
    <w:rsid w:val="009607D7"/>
    <w:rsid w:val="00972884"/>
    <w:rsid w:val="00973156"/>
    <w:rsid w:val="00975D5C"/>
    <w:rsid w:val="00980BF7"/>
    <w:rsid w:val="00981429"/>
    <w:rsid w:val="0098192A"/>
    <w:rsid w:val="00982C2C"/>
    <w:rsid w:val="00987AF7"/>
    <w:rsid w:val="009A3278"/>
    <w:rsid w:val="009A34C4"/>
    <w:rsid w:val="009A4793"/>
    <w:rsid w:val="009B02D5"/>
    <w:rsid w:val="009B334F"/>
    <w:rsid w:val="009B5082"/>
    <w:rsid w:val="009B7056"/>
    <w:rsid w:val="009C08EA"/>
    <w:rsid w:val="009C792C"/>
    <w:rsid w:val="009D3311"/>
    <w:rsid w:val="009D438D"/>
    <w:rsid w:val="009D796F"/>
    <w:rsid w:val="009E2EE3"/>
    <w:rsid w:val="009E4AB1"/>
    <w:rsid w:val="009F4B75"/>
    <w:rsid w:val="009F5A1C"/>
    <w:rsid w:val="009F5D3E"/>
    <w:rsid w:val="00A0275F"/>
    <w:rsid w:val="00A02942"/>
    <w:rsid w:val="00A03017"/>
    <w:rsid w:val="00A047E6"/>
    <w:rsid w:val="00A074CF"/>
    <w:rsid w:val="00A12AD5"/>
    <w:rsid w:val="00A13D8C"/>
    <w:rsid w:val="00A14029"/>
    <w:rsid w:val="00A21574"/>
    <w:rsid w:val="00A25DC5"/>
    <w:rsid w:val="00A2600E"/>
    <w:rsid w:val="00A312CE"/>
    <w:rsid w:val="00A31BC4"/>
    <w:rsid w:val="00A33AEA"/>
    <w:rsid w:val="00A3573E"/>
    <w:rsid w:val="00A44027"/>
    <w:rsid w:val="00A47382"/>
    <w:rsid w:val="00A54D08"/>
    <w:rsid w:val="00A62526"/>
    <w:rsid w:val="00A62886"/>
    <w:rsid w:val="00A6346A"/>
    <w:rsid w:val="00A7145B"/>
    <w:rsid w:val="00A843D8"/>
    <w:rsid w:val="00A90541"/>
    <w:rsid w:val="00A91642"/>
    <w:rsid w:val="00A92489"/>
    <w:rsid w:val="00A94E0E"/>
    <w:rsid w:val="00A965C4"/>
    <w:rsid w:val="00AA080E"/>
    <w:rsid w:val="00AA40BA"/>
    <w:rsid w:val="00AA4B69"/>
    <w:rsid w:val="00AA75BE"/>
    <w:rsid w:val="00AB74C4"/>
    <w:rsid w:val="00AC4E75"/>
    <w:rsid w:val="00AC5878"/>
    <w:rsid w:val="00AD0F9E"/>
    <w:rsid w:val="00AD54ED"/>
    <w:rsid w:val="00AD5546"/>
    <w:rsid w:val="00AD6635"/>
    <w:rsid w:val="00AE07BA"/>
    <w:rsid w:val="00AE14BE"/>
    <w:rsid w:val="00AF25EB"/>
    <w:rsid w:val="00AF2917"/>
    <w:rsid w:val="00AF3D5C"/>
    <w:rsid w:val="00AF5586"/>
    <w:rsid w:val="00AF6982"/>
    <w:rsid w:val="00AF76E2"/>
    <w:rsid w:val="00AF7AFF"/>
    <w:rsid w:val="00B0194B"/>
    <w:rsid w:val="00B0500A"/>
    <w:rsid w:val="00B05EF9"/>
    <w:rsid w:val="00B06E59"/>
    <w:rsid w:val="00B07D29"/>
    <w:rsid w:val="00B108F5"/>
    <w:rsid w:val="00B10D93"/>
    <w:rsid w:val="00B10FE4"/>
    <w:rsid w:val="00B133DD"/>
    <w:rsid w:val="00B15AD7"/>
    <w:rsid w:val="00B2202B"/>
    <w:rsid w:val="00B2239A"/>
    <w:rsid w:val="00B25174"/>
    <w:rsid w:val="00B253FB"/>
    <w:rsid w:val="00B30C4C"/>
    <w:rsid w:val="00B44FC7"/>
    <w:rsid w:val="00B46E4C"/>
    <w:rsid w:val="00B52B42"/>
    <w:rsid w:val="00B5326D"/>
    <w:rsid w:val="00B5568E"/>
    <w:rsid w:val="00B566D8"/>
    <w:rsid w:val="00B570E0"/>
    <w:rsid w:val="00B62FC7"/>
    <w:rsid w:val="00B64282"/>
    <w:rsid w:val="00B66AAE"/>
    <w:rsid w:val="00B72431"/>
    <w:rsid w:val="00B73138"/>
    <w:rsid w:val="00B74557"/>
    <w:rsid w:val="00B7525D"/>
    <w:rsid w:val="00B771ED"/>
    <w:rsid w:val="00B77551"/>
    <w:rsid w:val="00B8462A"/>
    <w:rsid w:val="00B84CFA"/>
    <w:rsid w:val="00B850C4"/>
    <w:rsid w:val="00B92F2E"/>
    <w:rsid w:val="00B93B45"/>
    <w:rsid w:val="00B94194"/>
    <w:rsid w:val="00B9451E"/>
    <w:rsid w:val="00B953DA"/>
    <w:rsid w:val="00B969E3"/>
    <w:rsid w:val="00BA7E74"/>
    <w:rsid w:val="00BB1473"/>
    <w:rsid w:val="00BB3F66"/>
    <w:rsid w:val="00BB4B52"/>
    <w:rsid w:val="00BB5042"/>
    <w:rsid w:val="00BB6478"/>
    <w:rsid w:val="00BB728A"/>
    <w:rsid w:val="00BC413D"/>
    <w:rsid w:val="00BC42C2"/>
    <w:rsid w:val="00BC4A87"/>
    <w:rsid w:val="00BD1B44"/>
    <w:rsid w:val="00BD1D73"/>
    <w:rsid w:val="00BD3342"/>
    <w:rsid w:val="00BD4ADD"/>
    <w:rsid w:val="00BD760D"/>
    <w:rsid w:val="00BE1765"/>
    <w:rsid w:val="00BE1A0E"/>
    <w:rsid w:val="00C01362"/>
    <w:rsid w:val="00C01474"/>
    <w:rsid w:val="00C022DB"/>
    <w:rsid w:val="00C0542C"/>
    <w:rsid w:val="00C054BE"/>
    <w:rsid w:val="00C07218"/>
    <w:rsid w:val="00C14C1B"/>
    <w:rsid w:val="00C1561F"/>
    <w:rsid w:val="00C15E71"/>
    <w:rsid w:val="00C163BD"/>
    <w:rsid w:val="00C210D9"/>
    <w:rsid w:val="00C265E9"/>
    <w:rsid w:val="00C323A3"/>
    <w:rsid w:val="00C33077"/>
    <w:rsid w:val="00C3382A"/>
    <w:rsid w:val="00C33D07"/>
    <w:rsid w:val="00C421E0"/>
    <w:rsid w:val="00C437D5"/>
    <w:rsid w:val="00C43842"/>
    <w:rsid w:val="00C43D38"/>
    <w:rsid w:val="00C44754"/>
    <w:rsid w:val="00C44C6F"/>
    <w:rsid w:val="00C467BF"/>
    <w:rsid w:val="00C521E7"/>
    <w:rsid w:val="00C564A2"/>
    <w:rsid w:val="00C566E3"/>
    <w:rsid w:val="00C61B78"/>
    <w:rsid w:val="00C65A3B"/>
    <w:rsid w:val="00C679DD"/>
    <w:rsid w:val="00C70F73"/>
    <w:rsid w:val="00C718C6"/>
    <w:rsid w:val="00C74414"/>
    <w:rsid w:val="00C758B1"/>
    <w:rsid w:val="00C76052"/>
    <w:rsid w:val="00C83D88"/>
    <w:rsid w:val="00C8463C"/>
    <w:rsid w:val="00C918FD"/>
    <w:rsid w:val="00C92BCD"/>
    <w:rsid w:val="00C92DE1"/>
    <w:rsid w:val="00C92EDA"/>
    <w:rsid w:val="00C93FEC"/>
    <w:rsid w:val="00C94E82"/>
    <w:rsid w:val="00CA25D8"/>
    <w:rsid w:val="00CA6A17"/>
    <w:rsid w:val="00CB3152"/>
    <w:rsid w:val="00CB48B1"/>
    <w:rsid w:val="00CC0D7E"/>
    <w:rsid w:val="00CC3FF9"/>
    <w:rsid w:val="00CC4E54"/>
    <w:rsid w:val="00CD0AF7"/>
    <w:rsid w:val="00CD2714"/>
    <w:rsid w:val="00CD361F"/>
    <w:rsid w:val="00CE42EC"/>
    <w:rsid w:val="00CE55BE"/>
    <w:rsid w:val="00CE59F5"/>
    <w:rsid w:val="00CE661C"/>
    <w:rsid w:val="00CE6FD9"/>
    <w:rsid w:val="00CF1A54"/>
    <w:rsid w:val="00CF2BB8"/>
    <w:rsid w:val="00CF2DAF"/>
    <w:rsid w:val="00CF5A0D"/>
    <w:rsid w:val="00CF5F40"/>
    <w:rsid w:val="00D01387"/>
    <w:rsid w:val="00D0304A"/>
    <w:rsid w:val="00D060FB"/>
    <w:rsid w:val="00D11912"/>
    <w:rsid w:val="00D14D14"/>
    <w:rsid w:val="00D1553B"/>
    <w:rsid w:val="00D17FB9"/>
    <w:rsid w:val="00D2057D"/>
    <w:rsid w:val="00D2099C"/>
    <w:rsid w:val="00D2111A"/>
    <w:rsid w:val="00D342F6"/>
    <w:rsid w:val="00D371B0"/>
    <w:rsid w:val="00D3758E"/>
    <w:rsid w:val="00D4094E"/>
    <w:rsid w:val="00D43321"/>
    <w:rsid w:val="00D455CD"/>
    <w:rsid w:val="00D52A11"/>
    <w:rsid w:val="00D53441"/>
    <w:rsid w:val="00D5624F"/>
    <w:rsid w:val="00D57FD1"/>
    <w:rsid w:val="00D63B69"/>
    <w:rsid w:val="00D655C7"/>
    <w:rsid w:val="00D70D05"/>
    <w:rsid w:val="00D71842"/>
    <w:rsid w:val="00D734CE"/>
    <w:rsid w:val="00D735E5"/>
    <w:rsid w:val="00D73D50"/>
    <w:rsid w:val="00D74D7C"/>
    <w:rsid w:val="00D818DA"/>
    <w:rsid w:val="00D90361"/>
    <w:rsid w:val="00D95082"/>
    <w:rsid w:val="00DA2050"/>
    <w:rsid w:val="00DB61BB"/>
    <w:rsid w:val="00DB6D0F"/>
    <w:rsid w:val="00DB7E0C"/>
    <w:rsid w:val="00DC5CDA"/>
    <w:rsid w:val="00DC63D4"/>
    <w:rsid w:val="00DD06C2"/>
    <w:rsid w:val="00DD2ADD"/>
    <w:rsid w:val="00DD4626"/>
    <w:rsid w:val="00DD7C6B"/>
    <w:rsid w:val="00DE193B"/>
    <w:rsid w:val="00DE5459"/>
    <w:rsid w:val="00DE6509"/>
    <w:rsid w:val="00DF0A75"/>
    <w:rsid w:val="00DF7CC7"/>
    <w:rsid w:val="00E0069E"/>
    <w:rsid w:val="00E008B2"/>
    <w:rsid w:val="00E01BBD"/>
    <w:rsid w:val="00E02BCC"/>
    <w:rsid w:val="00E041C1"/>
    <w:rsid w:val="00E1009E"/>
    <w:rsid w:val="00E1309A"/>
    <w:rsid w:val="00E14A04"/>
    <w:rsid w:val="00E15F4F"/>
    <w:rsid w:val="00E16851"/>
    <w:rsid w:val="00E179E9"/>
    <w:rsid w:val="00E17D74"/>
    <w:rsid w:val="00E17FEE"/>
    <w:rsid w:val="00E21F9F"/>
    <w:rsid w:val="00E241E8"/>
    <w:rsid w:val="00E3161A"/>
    <w:rsid w:val="00E364EC"/>
    <w:rsid w:val="00E41954"/>
    <w:rsid w:val="00E41C07"/>
    <w:rsid w:val="00E45C5C"/>
    <w:rsid w:val="00E47869"/>
    <w:rsid w:val="00E528A8"/>
    <w:rsid w:val="00E56E80"/>
    <w:rsid w:val="00E57E55"/>
    <w:rsid w:val="00E645D4"/>
    <w:rsid w:val="00E67097"/>
    <w:rsid w:val="00E71577"/>
    <w:rsid w:val="00E720C3"/>
    <w:rsid w:val="00E728D8"/>
    <w:rsid w:val="00E72AAA"/>
    <w:rsid w:val="00E762A2"/>
    <w:rsid w:val="00E77B26"/>
    <w:rsid w:val="00E77B59"/>
    <w:rsid w:val="00E804F4"/>
    <w:rsid w:val="00E831AA"/>
    <w:rsid w:val="00E85041"/>
    <w:rsid w:val="00E87D78"/>
    <w:rsid w:val="00EA0935"/>
    <w:rsid w:val="00EA60C8"/>
    <w:rsid w:val="00EA7DD6"/>
    <w:rsid w:val="00EB0639"/>
    <w:rsid w:val="00EB094E"/>
    <w:rsid w:val="00EB24FE"/>
    <w:rsid w:val="00EB3267"/>
    <w:rsid w:val="00EB3D2E"/>
    <w:rsid w:val="00EB4FFC"/>
    <w:rsid w:val="00EB51B2"/>
    <w:rsid w:val="00EB5F9F"/>
    <w:rsid w:val="00EB739B"/>
    <w:rsid w:val="00EC3BB7"/>
    <w:rsid w:val="00EC40EE"/>
    <w:rsid w:val="00EC4310"/>
    <w:rsid w:val="00EC58A1"/>
    <w:rsid w:val="00ED31FB"/>
    <w:rsid w:val="00EE3FCE"/>
    <w:rsid w:val="00EE4019"/>
    <w:rsid w:val="00EE5129"/>
    <w:rsid w:val="00EE52F3"/>
    <w:rsid w:val="00EE70E1"/>
    <w:rsid w:val="00EF0770"/>
    <w:rsid w:val="00EF37D6"/>
    <w:rsid w:val="00F00426"/>
    <w:rsid w:val="00F01197"/>
    <w:rsid w:val="00F0395D"/>
    <w:rsid w:val="00F04F28"/>
    <w:rsid w:val="00F06383"/>
    <w:rsid w:val="00F07F14"/>
    <w:rsid w:val="00F103CF"/>
    <w:rsid w:val="00F1078C"/>
    <w:rsid w:val="00F10E8F"/>
    <w:rsid w:val="00F12524"/>
    <w:rsid w:val="00F1716C"/>
    <w:rsid w:val="00F17518"/>
    <w:rsid w:val="00F210AE"/>
    <w:rsid w:val="00F251F9"/>
    <w:rsid w:val="00F253C7"/>
    <w:rsid w:val="00F341B3"/>
    <w:rsid w:val="00F34533"/>
    <w:rsid w:val="00F41E60"/>
    <w:rsid w:val="00F43BFE"/>
    <w:rsid w:val="00F5264B"/>
    <w:rsid w:val="00F572B5"/>
    <w:rsid w:val="00F63310"/>
    <w:rsid w:val="00F6370C"/>
    <w:rsid w:val="00F63765"/>
    <w:rsid w:val="00F63CD2"/>
    <w:rsid w:val="00F663A3"/>
    <w:rsid w:val="00F66B9C"/>
    <w:rsid w:val="00F66C75"/>
    <w:rsid w:val="00F670C2"/>
    <w:rsid w:val="00F70620"/>
    <w:rsid w:val="00F71974"/>
    <w:rsid w:val="00F72343"/>
    <w:rsid w:val="00F7366A"/>
    <w:rsid w:val="00F74F9D"/>
    <w:rsid w:val="00F8299E"/>
    <w:rsid w:val="00F8461B"/>
    <w:rsid w:val="00F84E63"/>
    <w:rsid w:val="00F85D37"/>
    <w:rsid w:val="00FA1376"/>
    <w:rsid w:val="00FB4D54"/>
    <w:rsid w:val="00FB66F5"/>
    <w:rsid w:val="00FC2216"/>
    <w:rsid w:val="00FC441B"/>
    <w:rsid w:val="00FC54D2"/>
    <w:rsid w:val="00FD003D"/>
    <w:rsid w:val="00FD0283"/>
    <w:rsid w:val="00FD61A1"/>
    <w:rsid w:val="00FD6FAB"/>
    <w:rsid w:val="00FE1215"/>
    <w:rsid w:val="00FE155D"/>
    <w:rsid w:val="00FE7123"/>
    <w:rsid w:val="00FF4D6D"/>
    <w:rsid w:val="00FF6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32"/>
    <w:rPr>
      <w:sz w:val="24"/>
      <w:szCs w:val="24"/>
    </w:rPr>
  </w:style>
  <w:style w:type="paragraph" w:styleId="Heading1">
    <w:name w:val="heading 1"/>
    <w:basedOn w:val="Normal"/>
    <w:next w:val="Normal"/>
    <w:link w:val="Heading1Char"/>
    <w:uiPriority w:val="99"/>
    <w:qFormat/>
    <w:rsid w:val="00533A32"/>
    <w:pPr>
      <w:keepNext/>
      <w:jc w:val="center"/>
      <w:outlineLvl w:val="0"/>
    </w:pPr>
    <w:rPr>
      <w:sz w:val="28"/>
      <w:szCs w:val="20"/>
    </w:rPr>
  </w:style>
  <w:style w:type="paragraph" w:styleId="Heading3">
    <w:name w:val="heading 3"/>
    <w:basedOn w:val="Normal"/>
    <w:next w:val="Normal"/>
    <w:link w:val="Heading3Char"/>
    <w:uiPriority w:val="99"/>
    <w:qFormat/>
    <w:rsid w:val="00533A32"/>
    <w:pPr>
      <w:keepNext/>
      <w:ind w:firstLine="709"/>
      <w:jc w:val="both"/>
      <w:outlineLvl w:val="2"/>
    </w:pPr>
    <w:rPr>
      <w:sz w:val="28"/>
      <w:szCs w:val="20"/>
    </w:rPr>
  </w:style>
  <w:style w:type="paragraph" w:styleId="Heading4">
    <w:name w:val="heading 4"/>
    <w:basedOn w:val="Normal"/>
    <w:next w:val="Normal"/>
    <w:link w:val="Heading4Char"/>
    <w:uiPriority w:val="99"/>
    <w:qFormat/>
    <w:rsid w:val="00533A32"/>
    <w:pPr>
      <w:keepNext/>
      <w:spacing w:before="60" w:after="60"/>
      <w:jc w:val="center"/>
      <w:outlineLvl w:val="3"/>
    </w:pPr>
    <w:rPr>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
    <w:name w:val="Body Text"/>
    <w:basedOn w:val="Normal"/>
    <w:link w:val="BodyTextChar"/>
    <w:uiPriority w:val="99"/>
    <w:semiHidden/>
    <w:rsid w:val="00533A32"/>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semiHidden/>
    <w:rsid w:val="00533A32"/>
    <w:pPr>
      <w:spacing w:before="60" w:line="200" w:lineRule="exact"/>
      <w:jc w:val="center"/>
    </w:pPr>
    <w:rPr>
      <w:sz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semiHidden/>
    <w:rsid w:val="00533A32"/>
    <w:pPr>
      <w:spacing w:line="180" w:lineRule="exact"/>
      <w:ind w:firstLine="706"/>
      <w:jc w:val="both"/>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semiHidden/>
    <w:rsid w:val="00533A3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1">
    <w:name w:val="Обычный1"/>
    <w:uiPriority w:val="99"/>
    <w:rsid w:val="00533A32"/>
    <w:rPr>
      <w:rFonts w:ascii="Arial" w:hAnsi="Arial"/>
      <w:sz w:val="20"/>
      <w:szCs w:val="20"/>
    </w:rPr>
  </w:style>
  <w:style w:type="paragraph" w:styleId="Header">
    <w:name w:val="header"/>
    <w:basedOn w:val="Normal"/>
    <w:link w:val="HeaderChar"/>
    <w:uiPriority w:val="99"/>
    <w:rsid w:val="00533A32"/>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533A32"/>
    <w:rPr>
      <w:rFonts w:cs="Times New Roman"/>
    </w:rPr>
  </w:style>
</w:styles>
</file>

<file path=word/webSettings.xml><?xml version="1.0" encoding="utf-8"?>
<w:webSettings xmlns:r="http://schemas.openxmlformats.org/officeDocument/2006/relationships" xmlns:w="http://schemas.openxmlformats.org/wordprocessingml/2006/main">
  <w:divs>
    <w:div w:id="1493985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15</Pages>
  <Words>5040</Words>
  <Characters>28729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Hmura_MV</dc:creator>
  <cp:keywords/>
  <dc:description/>
  <cp:lastModifiedBy>Маринин</cp:lastModifiedBy>
  <cp:revision>5</cp:revision>
  <cp:lastPrinted>2014-03-25T06:34:00Z</cp:lastPrinted>
  <dcterms:created xsi:type="dcterms:W3CDTF">2012-07-05T07:08:00Z</dcterms:created>
  <dcterms:modified xsi:type="dcterms:W3CDTF">2014-03-25T07:15:00Z</dcterms:modified>
</cp:coreProperties>
</file>