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89" w:rsidRDefault="002F3D89" w:rsidP="002F3D89">
      <w:pPr>
        <w:jc w:val="right"/>
        <w:rPr>
          <w:rFonts w:ascii="Palatino Linotype" w:hAnsi="Palatino Linotype"/>
          <w:b/>
          <w:sz w:val="26"/>
          <w:szCs w:val="26"/>
        </w:rPr>
      </w:pPr>
    </w:p>
    <w:p w:rsidR="00DC0C21" w:rsidRPr="00DC0C21" w:rsidRDefault="00DC0C21" w:rsidP="00DC0C21">
      <w:pPr>
        <w:ind w:left="-360"/>
        <w:jc w:val="center"/>
        <w:rPr>
          <w:sz w:val="28"/>
        </w:rPr>
      </w:pPr>
      <w:r w:rsidRPr="00DC0C21">
        <w:rPr>
          <w:sz w:val="28"/>
        </w:rPr>
        <w:t>АДМИНИСТРАЦИЯ ВЕРХ-ИРМЕНСКОГО СЕЛЬСОВЕТА</w:t>
      </w:r>
    </w:p>
    <w:p w:rsidR="00DC0C21" w:rsidRPr="00DC0C21" w:rsidRDefault="00DC0C21" w:rsidP="00DC0C21">
      <w:pPr>
        <w:keepNext/>
        <w:ind w:left="-360"/>
        <w:jc w:val="center"/>
        <w:outlineLvl w:val="0"/>
        <w:rPr>
          <w:sz w:val="28"/>
        </w:rPr>
      </w:pPr>
      <w:r w:rsidRPr="00DC0C21">
        <w:rPr>
          <w:sz w:val="28"/>
        </w:rPr>
        <w:t>ОРДЫНСКОГО РАЙОНА НОВОСИБИРСКОЙ ОБЛАСТИ</w:t>
      </w:r>
    </w:p>
    <w:p w:rsidR="00DC0C21" w:rsidRPr="00DC0C21" w:rsidRDefault="00DC0C21" w:rsidP="00DC0C21">
      <w:pPr>
        <w:ind w:left="-360"/>
        <w:jc w:val="center"/>
        <w:rPr>
          <w:sz w:val="28"/>
        </w:rPr>
      </w:pPr>
    </w:p>
    <w:p w:rsidR="00DC0C21" w:rsidRPr="00DC0C21" w:rsidRDefault="00DC0C21" w:rsidP="00DC0C21">
      <w:pPr>
        <w:ind w:left="-360"/>
        <w:jc w:val="center"/>
        <w:rPr>
          <w:b/>
          <w:bCs/>
          <w:sz w:val="28"/>
        </w:rPr>
      </w:pPr>
    </w:p>
    <w:p w:rsidR="00DC0C21" w:rsidRPr="00DC0C21" w:rsidRDefault="00DC0C21" w:rsidP="00DC0C21">
      <w:pPr>
        <w:keepNext/>
        <w:ind w:left="-360"/>
        <w:jc w:val="center"/>
        <w:outlineLvl w:val="1"/>
        <w:rPr>
          <w:b/>
          <w:bCs/>
          <w:sz w:val="32"/>
        </w:rPr>
      </w:pPr>
      <w:r w:rsidRPr="00DC0C21">
        <w:rPr>
          <w:b/>
          <w:bCs/>
          <w:sz w:val="32"/>
        </w:rPr>
        <w:t>ПОСТАНОВЛЕНИЕ</w:t>
      </w:r>
    </w:p>
    <w:p w:rsidR="00DC0C21" w:rsidRPr="00DC0C21" w:rsidRDefault="00DC0C21" w:rsidP="00DC0C21">
      <w:pPr>
        <w:jc w:val="center"/>
      </w:pPr>
    </w:p>
    <w:p w:rsidR="00DC0C21" w:rsidRPr="00DC0C21" w:rsidRDefault="00DC0C21" w:rsidP="00DC0C21">
      <w:pPr>
        <w:keepNext/>
        <w:ind w:left="-360"/>
        <w:jc w:val="center"/>
        <w:outlineLvl w:val="0"/>
        <w:rPr>
          <w:sz w:val="28"/>
        </w:rPr>
      </w:pPr>
      <w:r>
        <w:rPr>
          <w:sz w:val="28"/>
        </w:rPr>
        <w:t>о</w:t>
      </w:r>
      <w:r w:rsidRPr="00DC0C21">
        <w:rPr>
          <w:sz w:val="28"/>
        </w:rPr>
        <w:t xml:space="preserve">т </w:t>
      </w:r>
      <w:r w:rsidR="00E26087">
        <w:rPr>
          <w:sz w:val="28"/>
        </w:rPr>
        <w:t>24.0</w:t>
      </w:r>
      <w:bookmarkStart w:id="0" w:name="_GoBack"/>
      <w:bookmarkEnd w:id="0"/>
      <w:r w:rsidR="00E26087">
        <w:rPr>
          <w:sz w:val="28"/>
        </w:rPr>
        <w:t>7.2017</w:t>
      </w:r>
      <w:r w:rsidRPr="00DC0C21">
        <w:rPr>
          <w:sz w:val="28"/>
        </w:rPr>
        <w:t xml:space="preserve"> года                     №</w:t>
      </w:r>
      <w:r w:rsidR="00E26087">
        <w:rPr>
          <w:sz w:val="28"/>
        </w:rPr>
        <w:t xml:space="preserve"> 125</w:t>
      </w:r>
      <w:r w:rsidRPr="00DC0C21">
        <w:rPr>
          <w:sz w:val="28"/>
        </w:rPr>
        <w:t xml:space="preserve"> </w:t>
      </w:r>
    </w:p>
    <w:p w:rsidR="00DC0C21" w:rsidRPr="00DC0C21" w:rsidRDefault="00DC0C21" w:rsidP="00DC0C21">
      <w:pPr>
        <w:jc w:val="center"/>
        <w:rPr>
          <w:sz w:val="28"/>
        </w:rPr>
      </w:pPr>
      <w:r w:rsidRPr="00DC0C21">
        <w:rPr>
          <w:sz w:val="28"/>
        </w:rPr>
        <w:t>с. Верх-Ирмень</w:t>
      </w:r>
    </w:p>
    <w:p w:rsidR="00AD5D3C" w:rsidRDefault="00AD5D3C" w:rsidP="00AD5D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D5D3C" w:rsidRDefault="00AD5D3C" w:rsidP="00A577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оложения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о порядке получения</w:t>
      </w:r>
    </w:p>
    <w:p w:rsidR="00AD5D3C" w:rsidRDefault="00AD5D3C" w:rsidP="00A577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муниципальными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служащими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</w:p>
    <w:p w:rsidR="00AD5D3C" w:rsidRDefault="00DC0C21" w:rsidP="00A577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Верх-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Ирменского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сельсовета Ордынского района Новосибирской области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 разрешения</w:t>
      </w:r>
    </w:p>
    <w:p w:rsidR="00DF11F0" w:rsidRPr="00AD5D3C" w:rsidRDefault="00AD5D3C" w:rsidP="00A577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представителя нанимателя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(работодателя)</w:t>
      </w:r>
    </w:p>
    <w:p w:rsidR="00AD5D3C" w:rsidRPr="00AD5D3C" w:rsidRDefault="00AD5D3C" w:rsidP="00A577E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>участие в управлении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некоммерческой организацией</w:t>
      </w:r>
    </w:p>
    <w:p w:rsidR="00DF11F0" w:rsidRPr="009C5DF5" w:rsidRDefault="00DF11F0" w:rsidP="00A577E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72FA4" w:rsidRDefault="00DF11F0" w:rsidP="00972F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C5DF5">
        <w:rPr>
          <w:sz w:val="26"/>
          <w:szCs w:val="26"/>
        </w:rPr>
        <w:t xml:space="preserve">В соответствии с </w:t>
      </w:r>
      <w:hyperlink r:id="rId5" w:history="1">
        <w:r w:rsidR="00AD5D3C">
          <w:rPr>
            <w:color w:val="0000FF"/>
            <w:sz w:val="26"/>
            <w:szCs w:val="26"/>
          </w:rPr>
          <w:t>пунктом 3</w:t>
        </w:r>
        <w:r w:rsidRPr="009C5DF5">
          <w:rPr>
            <w:color w:val="0000FF"/>
            <w:sz w:val="26"/>
            <w:szCs w:val="26"/>
          </w:rPr>
          <w:t xml:space="preserve"> части 1 статьи 1</w:t>
        </w:r>
        <w:r w:rsidR="00AD5D3C">
          <w:rPr>
            <w:color w:val="0000FF"/>
            <w:sz w:val="26"/>
            <w:szCs w:val="26"/>
          </w:rPr>
          <w:t>4</w:t>
        </w:r>
      </w:hyperlink>
      <w:r w:rsidRPr="009C5DF5">
        <w:rPr>
          <w:sz w:val="26"/>
          <w:szCs w:val="26"/>
        </w:rPr>
        <w:t xml:space="preserve"> Федерального закона от </w:t>
      </w:r>
      <w:r w:rsidR="00AD5D3C">
        <w:rPr>
          <w:sz w:val="26"/>
          <w:szCs w:val="26"/>
        </w:rPr>
        <w:t>2 марта 2007г. № 25-ФЗ</w:t>
      </w:r>
      <w:r w:rsidRPr="009C5DF5">
        <w:rPr>
          <w:sz w:val="26"/>
          <w:szCs w:val="26"/>
        </w:rPr>
        <w:t xml:space="preserve"> </w:t>
      </w:r>
      <w:r w:rsidR="00AD5D3C">
        <w:rPr>
          <w:sz w:val="26"/>
          <w:szCs w:val="26"/>
        </w:rPr>
        <w:t>«</w:t>
      </w:r>
      <w:r w:rsidRPr="009C5DF5">
        <w:rPr>
          <w:sz w:val="26"/>
          <w:szCs w:val="26"/>
        </w:rPr>
        <w:t xml:space="preserve">О </w:t>
      </w:r>
      <w:r w:rsidR="00AD5D3C">
        <w:rPr>
          <w:sz w:val="26"/>
          <w:szCs w:val="26"/>
        </w:rPr>
        <w:t>муниципальной</w:t>
      </w:r>
      <w:r w:rsidRPr="009C5DF5">
        <w:rPr>
          <w:sz w:val="26"/>
          <w:szCs w:val="26"/>
        </w:rPr>
        <w:t xml:space="preserve"> службе </w:t>
      </w:r>
      <w:r w:rsidR="00AD5D3C">
        <w:rPr>
          <w:sz w:val="26"/>
          <w:szCs w:val="26"/>
        </w:rPr>
        <w:t xml:space="preserve">в </w:t>
      </w:r>
      <w:r w:rsidRPr="009C5DF5">
        <w:rPr>
          <w:sz w:val="26"/>
          <w:szCs w:val="26"/>
        </w:rPr>
        <w:t>Российской Федерации</w:t>
      </w:r>
      <w:r w:rsidR="00A1128F">
        <w:rPr>
          <w:sz w:val="26"/>
          <w:szCs w:val="26"/>
        </w:rPr>
        <w:t>»</w:t>
      </w:r>
      <w:r w:rsidRPr="009C5DF5">
        <w:rPr>
          <w:sz w:val="26"/>
          <w:szCs w:val="26"/>
        </w:rPr>
        <w:t xml:space="preserve">, Федеральным законом </w:t>
      </w:r>
      <w:r w:rsidR="00AD5D3C">
        <w:rPr>
          <w:sz w:val="26"/>
          <w:szCs w:val="26"/>
        </w:rPr>
        <w:t>от 28 декабря 2008 г. № 273-ФЗ «О противодействии коррупции»</w:t>
      </w:r>
      <w:r w:rsidR="00972FA4">
        <w:rPr>
          <w:sz w:val="26"/>
          <w:szCs w:val="26"/>
        </w:rPr>
        <w:t xml:space="preserve">, в связи с принятием </w:t>
      </w:r>
      <w:r w:rsidR="00972FA4">
        <w:rPr>
          <w:rFonts w:eastAsiaTheme="minorHAnsi"/>
          <w:sz w:val="26"/>
          <w:szCs w:val="26"/>
          <w:lang w:eastAsia="en-US"/>
        </w:rPr>
        <w:t xml:space="preserve">Федерального закона от 03 апреля 2017г. </w:t>
      </w:r>
      <w:proofErr w:type="gramEnd"/>
      <w:r w:rsidR="00972FA4">
        <w:rPr>
          <w:rFonts w:eastAsiaTheme="minorHAnsi"/>
          <w:sz w:val="26"/>
          <w:szCs w:val="26"/>
          <w:lang w:eastAsia="en-US"/>
        </w:rPr>
        <w:t>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</w:p>
    <w:p w:rsidR="00DF11F0" w:rsidRPr="009C5DF5" w:rsidRDefault="00AD5D3C" w:rsidP="00972F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DF11F0" w:rsidRPr="009C5DF5">
        <w:rPr>
          <w:rFonts w:ascii="Times New Roman" w:hAnsi="Times New Roman" w:cs="Times New Roman"/>
          <w:sz w:val="26"/>
          <w:szCs w:val="26"/>
        </w:rPr>
        <w:t>:</w:t>
      </w:r>
    </w:p>
    <w:p w:rsidR="00DF11F0" w:rsidRPr="00AD5D3C" w:rsidRDefault="00DF11F0" w:rsidP="00AD5D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1. Утвердить прилагаемое </w:t>
      </w:r>
      <w:hyperlink w:anchor="P39" w:history="1">
        <w:r w:rsidRPr="00AD5D3C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Положение</w:t>
        </w:r>
      </w:hyperlink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5D3C">
        <w:rPr>
          <w:rFonts w:ascii="Times New Roman" w:hAnsi="Times New Roman" w:cs="Times New Roman"/>
          <w:b w:val="0"/>
          <w:sz w:val="26"/>
          <w:szCs w:val="26"/>
        </w:rPr>
        <w:t xml:space="preserve">о порядке получения 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муниципальными служащими администрации </w:t>
      </w:r>
      <w:r w:rsidR="00DC0C21">
        <w:rPr>
          <w:rFonts w:ascii="Times New Roman" w:hAnsi="Times New Roman" w:cs="Times New Roman"/>
          <w:b w:val="0"/>
          <w:sz w:val="26"/>
          <w:szCs w:val="26"/>
        </w:rPr>
        <w:t>Верх-</w:t>
      </w:r>
      <w:proofErr w:type="spellStart"/>
      <w:r w:rsidR="00DC0C21">
        <w:rPr>
          <w:rFonts w:ascii="Times New Roman" w:hAnsi="Times New Roman" w:cs="Times New Roman"/>
          <w:b w:val="0"/>
          <w:sz w:val="26"/>
          <w:szCs w:val="26"/>
        </w:rPr>
        <w:t>Ирменского</w:t>
      </w:r>
      <w:proofErr w:type="spellEnd"/>
      <w:r w:rsidR="00DC0C21">
        <w:rPr>
          <w:rFonts w:ascii="Times New Roman" w:hAnsi="Times New Roman" w:cs="Times New Roman"/>
          <w:b w:val="0"/>
          <w:sz w:val="26"/>
          <w:szCs w:val="26"/>
        </w:rPr>
        <w:t xml:space="preserve"> сельсовета Ордынского района Новосибирской области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 разрешения представителя нанимателя (работодателя)</w:t>
      </w:r>
      <w:r w:rsidR="00AD5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>на участие в управлении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 некоммерческой организацией</w:t>
      </w:r>
      <w:r w:rsidR="00AD5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1128F" w:rsidRDefault="00DF11F0" w:rsidP="00320B56">
      <w:pPr>
        <w:ind w:firstLine="709"/>
        <w:jc w:val="both"/>
        <w:rPr>
          <w:sz w:val="26"/>
          <w:szCs w:val="26"/>
        </w:rPr>
      </w:pPr>
      <w:r w:rsidRPr="009C5DF5">
        <w:rPr>
          <w:sz w:val="26"/>
          <w:szCs w:val="26"/>
        </w:rPr>
        <w:t xml:space="preserve">2. </w:t>
      </w:r>
      <w:r w:rsidR="00DC0C21" w:rsidRPr="00DC0C21">
        <w:rPr>
          <w:sz w:val="26"/>
          <w:szCs w:val="26"/>
        </w:rPr>
        <w:t>Опубликовать настоящее постановление в газете «</w:t>
      </w:r>
      <w:proofErr w:type="spellStart"/>
      <w:r w:rsidR="00DC0C21" w:rsidRPr="00DC0C21">
        <w:rPr>
          <w:sz w:val="26"/>
          <w:szCs w:val="26"/>
        </w:rPr>
        <w:t>Ирменская</w:t>
      </w:r>
      <w:proofErr w:type="spellEnd"/>
      <w:r w:rsidR="00DC0C21" w:rsidRPr="00DC0C21">
        <w:rPr>
          <w:sz w:val="26"/>
          <w:szCs w:val="26"/>
        </w:rPr>
        <w:t xml:space="preserve"> газета» и на официальном сайте в сети «Интернет».</w:t>
      </w:r>
    </w:p>
    <w:p w:rsidR="00A1128F" w:rsidRDefault="00A1128F" w:rsidP="00A1128F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F68FB">
        <w:rPr>
          <w:sz w:val="26"/>
          <w:szCs w:val="26"/>
        </w:rPr>
        <w:t>.</w:t>
      </w:r>
      <w:proofErr w:type="gramStart"/>
      <w:r w:rsidRPr="00AF68FB">
        <w:rPr>
          <w:sz w:val="26"/>
          <w:szCs w:val="26"/>
        </w:rPr>
        <w:t>Контроль за</w:t>
      </w:r>
      <w:proofErr w:type="gramEnd"/>
      <w:r w:rsidRPr="00AF68FB">
        <w:rPr>
          <w:sz w:val="26"/>
          <w:szCs w:val="26"/>
        </w:rPr>
        <w:t xml:space="preserve"> исполнением данного постановления </w:t>
      </w:r>
      <w:r w:rsidR="00DC0C21">
        <w:rPr>
          <w:sz w:val="26"/>
          <w:szCs w:val="26"/>
        </w:rPr>
        <w:t>оставляю за собой</w:t>
      </w:r>
      <w:r w:rsidRPr="00AF68FB">
        <w:rPr>
          <w:sz w:val="26"/>
          <w:szCs w:val="26"/>
        </w:rPr>
        <w:t>.</w:t>
      </w:r>
    </w:p>
    <w:p w:rsidR="00A1128F" w:rsidRDefault="00A1128F" w:rsidP="00A1128F">
      <w:pPr>
        <w:tabs>
          <w:tab w:val="num" w:pos="0"/>
        </w:tabs>
        <w:jc w:val="both"/>
        <w:rPr>
          <w:sz w:val="26"/>
          <w:szCs w:val="26"/>
        </w:rPr>
      </w:pPr>
    </w:p>
    <w:p w:rsidR="00DC0C21" w:rsidRDefault="00DC0C21" w:rsidP="00A1128F">
      <w:pPr>
        <w:tabs>
          <w:tab w:val="num" w:pos="0"/>
        </w:tabs>
        <w:jc w:val="both"/>
        <w:rPr>
          <w:sz w:val="26"/>
          <w:szCs w:val="26"/>
        </w:rPr>
      </w:pPr>
    </w:p>
    <w:p w:rsidR="00DC0C21" w:rsidRDefault="00DC0C21" w:rsidP="00A1128F">
      <w:pPr>
        <w:tabs>
          <w:tab w:val="num" w:pos="0"/>
        </w:tabs>
        <w:jc w:val="both"/>
        <w:rPr>
          <w:sz w:val="26"/>
          <w:szCs w:val="26"/>
        </w:rPr>
      </w:pPr>
    </w:p>
    <w:p w:rsidR="00DC0C21" w:rsidRDefault="00A1128F" w:rsidP="00DC0C2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050E21">
        <w:rPr>
          <w:sz w:val="26"/>
          <w:szCs w:val="26"/>
        </w:rPr>
        <w:t xml:space="preserve"> </w:t>
      </w:r>
      <w:r w:rsidR="00DC0C21">
        <w:rPr>
          <w:sz w:val="26"/>
          <w:szCs w:val="26"/>
        </w:rPr>
        <w:t>Верх-</w:t>
      </w:r>
      <w:proofErr w:type="spellStart"/>
      <w:r w:rsidR="00DC0C21">
        <w:rPr>
          <w:sz w:val="26"/>
          <w:szCs w:val="26"/>
        </w:rPr>
        <w:t>Ирменского</w:t>
      </w:r>
      <w:proofErr w:type="spellEnd"/>
      <w:r w:rsidR="00DC0C21">
        <w:rPr>
          <w:sz w:val="26"/>
          <w:szCs w:val="26"/>
        </w:rPr>
        <w:t xml:space="preserve"> сельсовета                                                 </w:t>
      </w:r>
      <w:proofErr w:type="spellStart"/>
      <w:r w:rsidR="00DC0C21">
        <w:rPr>
          <w:sz w:val="26"/>
          <w:szCs w:val="26"/>
        </w:rPr>
        <w:t>Н.Н.Медведева</w:t>
      </w:r>
      <w:proofErr w:type="spellEnd"/>
    </w:p>
    <w:p w:rsidR="00DC0C21" w:rsidRDefault="00DC0C21" w:rsidP="00DC0C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Ордынского района </w:t>
      </w:r>
    </w:p>
    <w:p w:rsidR="00A1128F" w:rsidRDefault="00DC0C21" w:rsidP="00DC0C21">
      <w:pPr>
        <w:jc w:val="both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  <w:r w:rsidR="00A1128F">
        <w:rPr>
          <w:sz w:val="26"/>
          <w:szCs w:val="26"/>
        </w:rPr>
        <w:tab/>
      </w:r>
      <w:r w:rsidR="00A1128F">
        <w:rPr>
          <w:sz w:val="26"/>
          <w:szCs w:val="26"/>
        </w:rPr>
        <w:tab/>
      </w:r>
      <w:r w:rsidR="00A1128F">
        <w:rPr>
          <w:sz w:val="26"/>
          <w:szCs w:val="26"/>
        </w:rPr>
        <w:tab/>
      </w:r>
      <w:r w:rsidR="00A1128F">
        <w:rPr>
          <w:sz w:val="26"/>
          <w:szCs w:val="26"/>
        </w:rPr>
        <w:tab/>
        <w:t xml:space="preserve">    </w:t>
      </w:r>
    </w:p>
    <w:p w:rsidR="00A1128F" w:rsidRPr="00050E21" w:rsidRDefault="00A1128F" w:rsidP="00A1128F">
      <w:pPr>
        <w:jc w:val="both"/>
        <w:rPr>
          <w:sz w:val="26"/>
          <w:szCs w:val="26"/>
        </w:rPr>
      </w:pPr>
    </w:p>
    <w:p w:rsidR="00A1128F" w:rsidRDefault="00A1128F" w:rsidP="00A1128F">
      <w:pPr>
        <w:jc w:val="both"/>
        <w:rPr>
          <w:sz w:val="26"/>
          <w:szCs w:val="26"/>
        </w:rPr>
      </w:pPr>
    </w:p>
    <w:p w:rsidR="00DC0C21" w:rsidRDefault="00DC0C21" w:rsidP="00A1128F">
      <w:pPr>
        <w:jc w:val="both"/>
        <w:rPr>
          <w:sz w:val="26"/>
          <w:szCs w:val="26"/>
        </w:rPr>
      </w:pPr>
    </w:p>
    <w:p w:rsidR="00DC0C21" w:rsidRDefault="00DC0C21" w:rsidP="00A1128F">
      <w:pPr>
        <w:jc w:val="both"/>
        <w:rPr>
          <w:sz w:val="26"/>
          <w:szCs w:val="26"/>
        </w:rPr>
      </w:pPr>
    </w:p>
    <w:p w:rsidR="00DC0C21" w:rsidRDefault="00DC0C21" w:rsidP="00A1128F">
      <w:pPr>
        <w:jc w:val="both"/>
        <w:rPr>
          <w:sz w:val="26"/>
          <w:szCs w:val="26"/>
        </w:rPr>
      </w:pPr>
    </w:p>
    <w:p w:rsidR="00DC0C21" w:rsidRDefault="00DC0C21" w:rsidP="00A1128F">
      <w:pPr>
        <w:jc w:val="both"/>
        <w:rPr>
          <w:sz w:val="20"/>
          <w:szCs w:val="26"/>
        </w:rPr>
      </w:pPr>
    </w:p>
    <w:p w:rsidR="00DC0C21" w:rsidRDefault="00DC0C21" w:rsidP="00A1128F">
      <w:pPr>
        <w:jc w:val="both"/>
        <w:rPr>
          <w:sz w:val="20"/>
          <w:szCs w:val="26"/>
        </w:rPr>
      </w:pPr>
      <w:proofErr w:type="spellStart"/>
      <w:r>
        <w:rPr>
          <w:sz w:val="20"/>
          <w:szCs w:val="26"/>
        </w:rPr>
        <w:t>Швецова</w:t>
      </w:r>
      <w:proofErr w:type="spellEnd"/>
      <w:r>
        <w:rPr>
          <w:sz w:val="20"/>
          <w:szCs w:val="26"/>
        </w:rPr>
        <w:t xml:space="preserve"> Л.Г.</w:t>
      </w:r>
    </w:p>
    <w:p w:rsidR="00DC0C21" w:rsidRPr="00DC0C21" w:rsidRDefault="00DC0C21" w:rsidP="00A1128F">
      <w:pPr>
        <w:jc w:val="both"/>
        <w:rPr>
          <w:sz w:val="20"/>
          <w:szCs w:val="26"/>
        </w:rPr>
      </w:pPr>
      <w:r>
        <w:rPr>
          <w:sz w:val="20"/>
          <w:szCs w:val="26"/>
        </w:rPr>
        <w:t>34-252</w:t>
      </w:r>
    </w:p>
    <w:p w:rsidR="00A1128F" w:rsidRDefault="00A1128F" w:rsidP="00A1128F">
      <w:pPr>
        <w:jc w:val="right"/>
        <w:rPr>
          <w:sz w:val="26"/>
          <w:szCs w:val="26"/>
        </w:rPr>
      </w:pPr>
    </w:p>
    <w:p w:rsidR="00A1128F" w:rsidRDefault="00A1128F" w:rsidP="00A1128F">
      <w:pPr>
        <w:jc w:val="right"/>
        <w:rPr>
          <w:sz w:val="26"/>
          <w:szCs w:val="26"/>
        </w:rPr>
      </w:pPr>
    </w:p>
    <w:p w:rsidR="00A1128F" w:rsidRPr="00AF68FB" w:rsidRDefault="00A1128F" w:rsidP="00A1128F">
      <w:pPr>
        <w:tabs>
          <w:tab w:val="num" w:pos="0"/>
        </w:tabs>
        <w:jc w:val="both"/>
        <w:rPr>
          <w:sz w:val="26"/>
          <w:szCs w:val="26"/>
        </w:rPr>
      </w:pPr>
    </w:p>
    <w:p w:rsidR="00AD5D3C" w:rsidRDefault="00AD5D3C" w:rsidP="00A1128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5D3C" w:rsidRPr="00D720A6" w:rsidRDefault="00AD5D3C" w:rsidP="00AD5D3C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Pr="00D720A6">
        <w:rPr>
          <w:sz w:val="26"/>
          <w:szCs w:val="26"/>
        </w:rPr>
        <w:t>твержден</w:t>
      </w:r>
      <w:r>
        <w:rPr>
          <w:sz w:val="26"/>
          <w:szCs w:val="26"/>
        </w:rPr>
        <w:t>о</w:t>
      </w:r>
    </w:p>
    <w:p w:rsidR="00DC0C21" w:rsidRDefault="00AD5D3C" w:rsidP="00DC0C21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  <w:r w:rsidR="00DC0C21">
        <w:rPr>
          <w:sz w:val="26"/>
          <w:szCs w:val="26"/>
        </w:rPr>
        <w:t xml:space="preserve">администрации </w:t>
      </w:r>
    </w:p>
    <w:p w:rsidR="00DC0C21" w:rsidRDefault="00DC0C21" w:rsidP="00DC0C21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>Верх-</w:t>
      </w:r>
      <w:proofErr w:type="spellStart"/>
      <w:r>
        <w:rPr>
          <w:sz w:val="26"/>
          <w:szCs w:val="26"/>
        </w:rPr>
        <w:t>Ирменского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DC0C21" w:rsidRDefault="00DC0C21" w:rsidP="00DC0C21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Ордынского района </w:t>
      </w:r>
    </w:p>
    <w:p w:rsidR="00AD5D3C" w:rsidRPr="00D720A6" w:rsidRDefault="00DC0C21" w:rsidP="00DC0C21">
      <w:pPr>
        <w:ind w:firstLine="4678"/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AD5D3C" w:rsidRPr="00D720A6" w:rsidRDefault="00AD5D3C" w:rsidP="00AD5D3C">
      <w:pPr>
        <w:ind w:firstLine="4678"/>
        <w:jc w:val="right"/>
        <w:rPr>
          <w:sz w:val="26"/>
          <w:szCs w:val="26"/>
        </w:rPr>
      </w:pPr>
      <w:r w:rsidRPr="00D720A6">
        <w:rPr>
          <w:sz w:val="26"/>
          <w:szCs w:val="26"/>
        </w:rPr>
        <w:t xml:space="preserve">от   </w:t>
      </w:r>
      <w:r w:rsidR="00E26087">
        <w:rPr>
          <w:sz w:val="26"/>
          <w:szCs w:val="26"/>
        </w:rPr>
        <w:t>24.07.</w:t>
      </w:r>
      <w:r>
        <w:rPr>
          <w:sz w:val="26"/>
          <w:szCs w:val="26"/>
        </w:rPr>
        <w:t>2017г.</w:t>
      </w:r>
      <w:r w:rsidRPr="00D720A6">
        <w:rPr>
          <w:sz w:val="26"/>
          <w:szCs w:val="26"/>
        </w:rPr>
        <w:t xml:space="preserve">     №</w:t>
      </w:r>
      <w:r w:rsidR="00E26087">
        <w:rPr>
          <w:sz w:val="26"/>
          <w:szCs w:val="26"/>
        </w:rPr>
        <w:t xml:space="preserve"> 125</w:t>
      </w:r>
    </w:p>
    <w:p w:rsidR="00AD5D3C" w:rsidRPr="00D720A6" w:rsidRDefault="00AD5D3C" w:rsidP="00AD5D3C">
      <w:pPr>
        <w:ind w:firstLine="709"/>
        <w:jc w:val="both"/>
        <w:rPr>
          <w:sz w:val="26"/>
          <w:szCs w:val="26"/>
        </w:rPr>
      </w:pPr>
    </w:p>
    <w:p w:rsidR="00AD5D3C" w:rsidRDefault="00DF11F0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AD5D3C" w:rsidRPr="00AD5D3C" w:rsidRDefault="00AD5D3C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 о порядке получения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муниципальными служащими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0C21">
        <w:rPr>
          <w:rFonts w:ascii="Times New Roman" w:hAnsi="Times New Roman" w:cs="Times New Roman"/>
          <w:b w:val="0"/>
          <w:sz w:val="26"/>
          <w:szCs w:val="26"/>
        </w:rPr>
        <w:t>Верх-</w:t>
      </w:r>
      <w:proofErr w:type="spellStart"/>
      <w:r w:rsidR="00DC0C21">
        <w:rPr>
          <w:rFonts w:ascii="Times New Roman" w:hAnsi="Times New Roman" w:cs="Times New Roman"/>
          <w:b w:val="0"/>
          <w:sz w:val="26"/>
          <w:szCs w:val="26"/>
        </w:rPr>
        <w:t>Ирменского</w:t>
      </w:r>
      <w:proofErr w:type="spellEnd"/>
      <w:r w:rsidR="00DC0C21">
        <w:rPr>
          <w:rFonts w:ascii="Times New Roman" w:hAnsi="Times New Roman" w:cs="Times New Roman"/>
          <w:b w:val="0"/>
          <w:sz w:val="26"/>
          <w:szCs w:val="26"/>
        </w:rPr>
        <w:t xml:space="preserve"> сельсовета Ордынского района Новосибирской области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 xml:space="preserve"> разрешения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D5D3C">
        <w:rPr>
          <w:rFonts w:ascii="Times New Roman" w:hAnsi="Times New Roman" w:cs="Times New Roman"/>
          <w:b w:val="0"/>
          <w:sz w:val="26"/>
          <w:szCs w:val="26"/>
        </w:rPr>
        <w:t>представителя нанимателя (работодателя)</w:t>
      </w:r>
    </w:p>
    <w:p w:rsidR="00AD5D3C" w:rsidRPr="00AD5D3C" w:rsidRDefault="00320B56" w:rsidP="00AD5D3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участие в управлении</w:t>
      </w:r>
      <w:r w:rsidR="00AD5D3C" w:rsidRPr="00AD5D3C">
        <w:rPr>
          <w:rFonts w:ascii="Times New Roman" w:hAnsi="Times New Roman" w:cs="Times New Roman"/>
          <w:b w:val="0"/>
          <w:sz w:val="26"/>
          <w:szCs w:val="26"/>
        </w:rPr>
        <w:t xml:space="preserve"> некоммерческой организацией</w:t>
      </w:r>
    </w:p>
    <w:p w:rsidR="00DF11F0" w:rsidRPr="009C5DF5" w:rsidRDefault="00DF11F0" w:rsidP="00AD5D3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F11F0" w:rsidRPr="00592A54" w:rsidRDefault="00DF11F0" w:rsidP="00592A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1128F">
        <w:rPr>
          <w:sz w:val="26"/>
          <w:szCs w:val="26"/>
        </w:rPr>
        <w:t xml:space="preserve">1. </w:t>
      </w:r>
      <w:proofErr w:type="gramStart"/>
      <w:r w:rsidRPr="00A1128F">
        <w:rPr>
          <w:sz w:val="26"/>
          <w:szCs w:val="26"/>
        </w:rPr>
        <w:t xml:space="preserve">Настоящее Положение </w:t>
      </w:r>
      <w:r w:rsidR="00A1128F" w:rsidRPr="00A1128F">
        <w:rPr>
          <w:sz w:val="26"/>
          <w:szCs w:val="26"/>
        </w:rPr>
        <w:t xml:space="preserve">о порядке получения муниципальными служащими администрации </w:t>
      </w:r>
      <w:r w:rsidR="00DC0C21" w:rsidRPr="00DC0C21">
        <w:rPr>
          <w:sz w:val="26"/>
          <w:szCs w:val="26"/>
        </w:rPr>
        <w:t>Верх-</w:t>
      </w:r>
      <w:proofErr w:type="spellStart"/>
      <w:r w:rsidR="00DC0C21" w:rsidRPr="00DC0C21">
        <w:rPr>
          <w:sz w:val="26"/>
          <w:szCs w:val="26"/>
        </w:rPr>
        <w:t>Ирменского</w:t>
      </w:r>
      <w:proofErr w:type="spellEnd"/>
      <w:r w:rsidR="00DC0C21" w:rsidRPr="00DC0C21">
        <w:rPr>
          <w:sz w:val="26"/>
          <w:szCs w:val="26"/>
        </w:rPr>
        <w:t xml:space="preserve"> сельсовета Ордынского района Новосибирской области </w:t>
      </w:r>
      <w:r w:rsidR="00A1128F">
        <w:rPr>
          <w:sz w:val="26"/>
          <w:szCs w:val="26"/>
        </w:rPr>
        <w:t>(далее – муниципальный с</w:t>
      </w:r>
      <w:r w:rsidR="00972FA4">
        <w:rPr>
          <w:sz w:val="26"/>
          <w:szCs w:val="26"/>
        </w:rPr>
        <w:t>лужащий, администрация)</w:t>
      </w:r>
      <w:r w:rsidR="00A1128F" w:rsidRPr="00A1128F">
        <w:rPr>
          <w:sz w:val="26"/>
          <w:szCs w:val="26"/>
        </w:rPr>
        <w:t xml:space="preserve"> разрешения представителя нанимателя (работодателя)</w:t>
      </w:r>
      <w:r w:rsidR="00A1128F">
        <w:rPr>
          <w:sz w:val="26"/>
          <w:szCs w:val="26"/>
        </w:rPr>
        <w:t xml:space="preserve"> </w:t>
      </w:r>
      <w:r w:rsidR="00320B56">
        <w:rPr>
          <w:sz w:val="26"/>
          <w:szCs w:val="26"/>
        </w:rPr>
        <w:t>на участие в управлении</w:t>
      </w:r>
      <w:r w:rsidR="00A1128F" w:rsidRPr="00A1128F">
        <w:rPr>
          <w:sz w:val="26"/>
          <w:szCs w:val="26"/>
        </w:rPr>
        <w:t xml:space="preserve"> некоммерческой организацией</w:t>
      </w:r>
      <w:r w:rsidR="00A1128F" w:rsidRPr="009C5DF5">
        <w:rPr>
          <w:sz w:val="26"/>
          <w:szCs w:val="26"/>
        </w:rPr>
        <w:t xml:space="preserve"> </w:t>
      </w:r>
      <w:r w:rsidRPr="009C5DF5">
        <w:rPr>
          <w:sz w:val="26"/>
          <w:szCs w:val="26"/>
        </w:rPr>
        <w:t>(</w:t>
      </w:r>
      <w:r w:rsidRPr="00972FA4">
        <w:rPr>
          <w:sz w:val="26"/>
          <w:szCs w:val="26"/>
        </w:rPr>
        <w:t>далее - Положение) разработано в соответствии</w:t>
      </w:r>
      <w:r w:rsidR="00592A54">
        <w:rPr>
          <w:sz w:val="26"/>
          <w:szCs w:val="26"/>
        </w:rPr>
        <w:t xml:space="preserve"> с</w:t>
      </w:r>
      <w:r w:rsidRPr="00972FA4">
        <w:rPr>
          <w:sz w:val="26"/>
          <w:szCs w:val="26"/>
        </w:rPr>
        <w:t xml:space="preserve"> </w:t>
      </w:r>
      <w:hyperlink r:id="rId6" w:history="1">
        <w:r w:rsidR="00592A54">
          <w:rPr>
            <w:color w:val="0000FF"/>
            <w:sz w:val="26"/>
            <w:szCs w:val="26"/>
          </w:rPr>
          <w:t>пунктом 3</w:t>
        </w:r>
        <w:r w:rsidR="00592A54" w:rsidRPr="009C5DF5">
          <w:rPr>
            <w:color w:val="0000FF"/>
            <w:sz w:val="26"/>
            <w:szCs w:val="26"/>
          </w:rPr>
          <w:t xml:space="preserve"> части 1 статьи 1</w:t>
        </w:r>
        <w:r w:rsidR="00592A54">
          <w:rPr>
            <w:color w:val="0000FF"/>
            <w:sz w:val="26"/>
            <w:szCs w:val="26"/>
          </w:rPr>
          <w:t>4</w:t>
        </w:r>
      </w:hyperlink>
      <w:r w:rsidR="00592A54" w:rsidRPr="009C5DF5">
        <w:rPr>
          <w:sz w:val="26"/>
          <w:szCs w:val="26"/>
        </w:rPr>
        <w:t xml:space="preserve"> Федерального закона от </w:t>
      </w:r>
      <w:r w:rsidR="00592A54">
        <w:rPr>
          <w:sz w:val="26"/>
          <w:szCs w:val="26"/>
        </w:rPr>
        <w:t>2 марта 2007г. № 25-ФЗ</w:t>
      </w:r>
      <w:r w:rsidR="00592A54" w:rsidRPr="009C5DF5">
        <w:rPr>
          <w:sz w:val="26"/>
          <w:szCs w:val="26"/>
        </w:rPr>
        <w:t xml:space="preserve"> </w:t>
      </w:r>
      <w:r w:rsidR="00592A54">
        <w:rPr>
          <w:sz w:val="26"/>
          <w:szCs w:val="26"/>
        </w:rPr>
        <w:t>«</w:t>
      </w:r>
      <w:r w:rsidR="00592A54" w:rsidRPr="009C5DF5">
        <w:rPr>
          <w:sz w:val="26"/>
          <w:szCs w:val="26"/>
        </w:rPr>
        <w:t xml:space="preserve">О </w:t>
      </w:r>
      <w:r w:rsidR="00592A54">
        <w:rPr>
          <w:sz w:val="26"/>
          <w:szCs w:val="26"/>
        </w:rPr>
        <w:t>муниципальной</w:t>
      </w:r>
      <w:r w:rsidR="00592A54" w:rsidRPr="009C5DF5">
        <w:rPr>
          <w:sz w:val="26"/>
          <w:szCs w:val="26"/>
        </w:rPr>
        <w:t xml:space="preserve"> службе </w:t>
      </w:r>
      <w:r w:rsidR="00592A54">
        <w:rPr>
          <w:sz w:val="26"/>
          <w:szCs w:val="26"/>
        </w:rPr>
        <w:t xml:space="preserve">в </w:t>
      </w:r>
      <w:r w:rsidR="00592A54" w:rsidRPr="009C5DF5">
        <w:rPr>
          <w:sz w:val="26"/>
          <w:szCs w:val="26"/>
        </w:rPr>
        <w:t>Российской Федерации</w:t>
      </w:r>
      <w:r w:rsidR="00592A54">
        <w:rPr>
          <w:sz w:val="26"/>
          <w:szCs w:val="26"/>
        </w:rPr>
        <w:t>» (далее – Федеральный закон)</w:t>
      </w:r>
      <w:r w:rsidR="00592A54" w:rsidRPr="009C5DF5">
        <w:rPr>
          <w:sz w:val="26"/>
          <w:szCs w:val="26"/>
        </w:rPr>
        <w:t xml:space="preserve">, Федеральным законом </w:t>
      </w:r>
      <w:r w:rsidR="00592A54">
        <w:rPr>
          <w:sz w:val="26"/>
          <w:szCs w:val="26"/>
        </w:rPr>
        <w:t>от 28</w:t>
      </w:r>
      <w:proofErr w:type="gramEnd"/>
      <w:r w:rsidR="00592A54">
        <w:rPr>
          <w:sz w:val="26"/>
          <w:szCs w:val="26"/>
        </w:rPr>
        <w:t xml:space="preserve"> </w:t>
      </w:r>
      <w:proofErr w:type="gramStart"/>
      <w:r w:rsidR="00592A54">
        <w:rPr>
          <w:sz w:val="26"/>
          <w:szCs w:val="26"/>
        </w:rPr>
        <w:t xml:space="preserve">декабря 2008 г. № 273-ФЗ «О противодействии коррупции», в связи с принятием </w:t>
      </w:r>
      <w:r w:rsidR="00592A54">
        <w:rPr>
          <w:rFonts w:eastAsiaTheme="minorHAnsi"/>
          <w:sz w:val="26"/>
          <w:szCs w:val="26"/>
          <w:lang w:eastAsia="en-US"/>
        </w:rPr>
        <w:t xml:space="preserve">Федерального закона от 03 апреля 2017г.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972FA4">
        <w:rPr>
          <w:sz w:val="26"/>
          <w:szCs w:val="26"/>
        </w:rPr>
        <w:t xml:space="preserve">и регламентирует процедуру получения </w:t>
      </w:r>
      <w:r w:rsidR="00592A54">
        <w:rPr>
          <w:sz w:val="26"/>
          <w:szCs w:val="26"/>
        </w:rPr>
        <w:t>муниципальными служащими</w:t>
      </w:r>
      <w:r w:rsidRPr="00972FA4">
        <w:rPr>
          <w:sz w:val="26"/>
          <w:szCs w:val="26"/>
        </w:rPr>
        <w:t xml:space="preserve"> </w:t>
      </w:r>
      <w:r w:rsidR="00592A54">
        <w:rPr>
          <w:sz w:val="26"/>
          <w:szCs w:val="26"/>
        </w:rPr>
        <w:t>администрации</w:t>
      </w:r>
      <w:r w:rsidRPr="00972FA4">
        <w:rPr>
          <w:sz w:val="26"/>
          <w:szCs w:val="26"/>
        </w:rPr>
        <w:t xml:space="preserve"> разрешения </w:t>
      </w:r>
      <w:r w:rsidR="00592A54">
        <w:rPr>
          <w:sz w:val="26"/>
          <w:szCs w:val="26"/>
        </w:rPr>
        <w:t xml:space="preserve">представителя нанимателя (работодателя) </w:t>
      </w:r>
      <w:r w:rsidRPr="00972FA4">
        <w:rPr>
          <w:sz w:val="26"/>
          <w:szCs w:val="26"/>
        </w:rPr>
        <w:t xml:space="preserve">на </w:t>
      </w:r>
      <w:r w:rsidR="00592A54">
        <w:rPr>
          <w:sz w:val="26"/>
          <w:szCs w:val="26"/>
        </w:rPr>
        <w:t xml:space="preserve">участие </w:t>
      </w:r>
      <w:r w:rsidR="00592A54">
        <w:rPr>
          <w:rFonts w:eastAsiaTheme="minorHAnsi"/>
          <w:sz w:val="26"/>
          <w:szCs w:val="26"/>
          <w:lang w:eastAsia="en-US"/>
        </w:rPr>
        <w:t>на безвозмездной основе в управлении некоммерческими организациями, указанными в пункте 3</w:t>
      </w:r>
      <w:proofErr w:type="gramEnd"/>
      <w:r w:rsidR="00592A54">
        <w:rPr>
          <w:rFonts w:eastAsiaTheme="minorHAnsi"/>
          <w:sz w:val="26"/>
          <w:szCs w:val="26"/>
          <w:lang w:eastAsia="en-US"/>
        </w:rPr>
        <w:t xml:space="preserve">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r w:rsidRPr="00972FA4">
        <w:rPr>
          <w:sz w:val="26"/>
          <w:szCs w:val="26"/>
        </w:rPr>
        <w:t>.</w:t>
      </w:r>
    </w:p>
    <w:p w:rsidR="00891531" w:rsidRPr="00891531" w:rsidRDefault="00DF11F0" w:rsidP="00891531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bookmarkStart w:id="1" w:name="P53"/>
      <w:bookmarkEnd w:id="1"/>
      <w:r w:rsidRPr="00891531">
        <w:rPr>
          <w:sz w:val="26"/>
          <w:szCs w:val="26"/>
        </w:rPr>
        <w:t xml:space="preserve">2. </w:t>
      </w:r>
      <w:proofErr w:type="gramStart"/>
      <w:r w:rsidR="00891531" w:rsidRPr="00891531">
        <w:rPr>
          <w:rFonts w:eastAsia="Arial"/>
          <w:color w:val="000000"/>
          <w:kern w:val="3"/>
          <w:sz w:val="26"/>
          <w:szCs w:val="26"/>
          <w:lang w:eastAsia="zh-CN" w:bidi="hi-IN"/>
        </w:rPr>
        <w:t>Муниципальный служащий</w:t>
      </w:r>
      <w:r w:rsidR="00891531" w:rsidRPr="00891531">
        <w:rPr>
          <w:rFonts w:eastAsia="Lucida Sans Unicode"/>
          <w:color w:val="000000"/>
          <w:kern w:val="3"/>
          <w:sz w:val="26"/>
          <w:szCs w:val="26"/>
          <w:lang w:eastAsia="zh-CN" w:bidi="hi-IN"/>
        </w:rPr>
        <w:t xml:space="preserve">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управления, </w:t>
      </w:r>
      <w:r w:rsidR="00891531" w:rsidRPr="00891531">
        <w:rPr>
          <w:rFonts w:eastAsia="Lucida Sans Unicode"/>
          <w:kern w:val="3"/>
          <w:sz w:val="26"/>
          <w:szCs w:val="26"/>
          <w:lang w:eastAsia="zh-CN" w:bidi="hi-IN"/>
        </w:rPr>
        <w:t>направляют на имя представителя нанимателя (</w:t>
      </w:r>
      <w:proofErr w:type="spellStart"/>
      <w:r w:rsidR="00891531" w:rsidRPr="00891531">
        <w:rPr>
          <w:rFonts w:eastAsia="Lucida Sans Unicode"/>
          <w:kern w:val="3"/>
          <w:sz w:val="26"/>
          <w:szCs w:val="26"/>
          <w:lang w:eastAsia="zh-CN" w:bidi="hi-IN"/>
        </w:rPr>
        <w:t>работодетеля</w:t>
      </w:r>
      <w:proofErr w:type="spellEnd"/>
      <w:r w:rsidR="00891531" w:rsidRPr="00891531">
        <w:rPr>
          <w:rFonts w:eastAsia="Lucida Sans Unicode"/>
          <w:kern w:val="3"/>
          <w:sz w:val="26"/>
          <w:szCs w:val="26"/>
          <w:lang w:eastAsia="zh-CN" w:bidi="hi-IN"/>
        </w:rPr>
        <w:t>) ходатайство об участии на безвозмездной основе в управлении некоммерческой организацией (далее - ходатайство), составленное по форме согласно</w:t>
      </w:r>
      <w:r w:rsidR="00891531" w:rsidRPr="00891531">
        <w:rPr>
          <w:rFonts w:eastAsia="Arial"/>
          <w:color w:val="000000"/>
          <w:kern w:val="3"/>
          <w:sz w:val="26"/>
          <w:szCs w:val="26"/>
          <w:lang w:eastAsia="zh-CN" w:bidi="hi-IN"/>
        </w:rPr>
        <w:t xml:space="preserve"> приложению 1 к настоящему Положению</w:t>
      </w:r>
      <w:r w:rsidR="00891531" w:rsidRPr="00891531">
        <w:rPr>
          <w:rFonts w:eastAsia="Lucida Sans Unicode"/>
          <w:kern w:val="3"/>
          <w:sz w:val="26"/>
          <w:szCs w:val="26"/>
          <w:lang w:eastAsia="zh-CN" w:bidi="hi-IN"/>
        </w:rPr>
        <w:t>.</w:t>
      </w:r>
      <w:proofErr w:type="gramEnd"/>
    </w:p>
    <w:p w:rsidR="00891531" w:rsidRPr="00891531" w:rsidRDefault="00891531" w:rsidP="00891531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 w:rsidRPr="00891531">
        <w:rPr>
          <w:rFonts w:eastAsia="Lucida Sans Unicode"/>
          <w:kern w:val="3"/>
          <w:sz w:val="26"/>
          <w:szCs w:val="26"/>
          <w:lang w:eastAsia="zh-CN" w:bidi="hi-IN"/>
        </w:rPr>
        <w:t xml:space="preserve">В случае невозможности представить </w:t>
      </w:r>
      <w:hyperlink w:anchor="Par72" w:history="1">
        <w:r w:rsidRPr="00891531">
          <w:rPr>
            <w:rFonts w:eastAsia="Lucida Sans Unicode"/>
            <w:kern w:val="3"/>
            <w:sz w:val="26"/>
            <w:szCs w:val="26"/>
            <w:lang w:eastAsia="zh-CN" w:bidi="hi-IN"/>
          </w:rPr>
          <w:t>ходатайство</w:t>
        </w:r>
      </w:hyperlink>
      <w:r w:rsidRPr="00891531">
        <w:rPr>
          <w:rFonts w:eastAsia="Lucida Sans Unicode"/>
          <w:kern w:val="3"/>
          <w:sz w:val="26"/>
          <w:szCs w:val="26"/>
          <w:lang w:eastAsia="zh-CN" w:bidi="hi-IN"/>
        </w:rPr>
        <w:t xml:space="preserve"> лично, ходатайство направляется в администрацию посредством почтовой связи с уведомлением о вручении и описью вложения.</w:t>
      </w:r>
    </w:p>
    <w:p w:rsidR="00891531" w:rsidRPr="00891531" w:rsidRDefault="00891531" w:rsidP="00891531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 w:rsidRPr="00891531">
        <w:rPr>
          <w:rFonts w:eastAsia="Lucida Sans Unicode"/>
          <w:kern w:val="3"/>
          <w:sz w:val="26"/>
          <w:szCs w:val="26"/>
          <w:lang w:eastAsia="zh-CN" w:bidi="hi-IN"/>
        </w:rPr>
        <w:t>Ходатайство представляется до начала участия в управлении некоммерческой организацией с приложением копий учредительных документов соответствующей некоммерческой организации.</w:t>
      </w:r>
    </w:p>
    <w:p w:rsidR="00DF11F0" w:rsidRPr="00972FA4" w:rsidRDefault="008915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F11F0" w:rsidRPr="00972FA4">
        <w:rPr>
          <w:rFonts w:ascii="Times New Roman" w:hAnsi="Times New Roman" w:cs="Times New Roman"/>
          <w:sz w:val="26"/>
          <w:szCs w:val="26"/>
        </w:rPr>
        <w:t xml:space="preserve">. </w:t>
      </w:r>
      <w:r w:rsidR="00F138D6">
        <w:rPr>
          <w:rFonts w:ascii="Times New Roman" w:hAnsi="Times New Roman" w:cs="Times New Roman"/>
          <w:sz w:val="26"/>
          <w:szCs w:val="26"/>
        </w:rPr>
        <w:t>Участие в управлении некоммерческой организацией</w:t>
      </w:r>
      <w:r w:rsidR="00F138D6">
        <w:rPr>
          <w:rFonts w:eastAsiaTheme="minorHAnsi"/>
          <w:sz w:val="26"/>
          <w:szCs w:val="26"/>
          <w:lang w:eastAsia="en-US"/>
        </w:rPr>
        <w:t xml:space="preserve">, </w:t>
      </w:r>
      <w:r w:rsid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указанной</w:t>
      </w:r>
      <w:r w:rsidR="00F138D6" w:rsidRPr="00592A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3 части 1 статьи 14 Федерального закона</w:t>
      </w:r>
      <w:r w:rsidR="00F138D6">
        <w:rPr>
          <w:rFonts w:ascii="Times New Roman" w:hAnsi="Times New Roman" w:cs="Times New Roman"/>
          <w:sz w:val="26"/>
          <w:szCs w:val="26"/>
        </w:rPr>
        <w:t xml:space="preserve">, </w:t>
      </w:r>
      <w:r w:rsidR="00DF11F0" w:rsidRPr="00972FA4">
        <w:rPr>
          <w:rFonts w:ascii="Times New Roman" w:hAnsi="Times New Roman" w:cs="Times New Roman"/>
          <w:sz w:val="26"/>
          <w:szCs w:val="26"/>
        </w:rPr>
        <w:t xml:space="preserve">не должно приводить к конфликту интересов или возможности возникновения конфликта интересов при замещении должностей, указанных в </w:t>
      </w:r>
      <w:hyperlink w:anchor="P53" w:history="1">
        <w:r w:rsidR="00DF11F0" w:rsidRPr="00972FA4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="00DF11F0" w:rsidRPr="00972FA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DF11F0" w:rsidRPr="00972FA4" w:rsidRDefault="00891531" w:rsidP="00F138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F11F0" w:rsidRPr="00972FA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F11F0" w:rsidRPr="00F138D6">
        <w:rPr>
          <w:rFonts w:ascii="Times New Roman" w:hAnsi="Times New Roman" w:cs="Times New Roman"/>
          <w:sz w:val="26"/>
          <w:szCs w:val="26"/>
        </w:rPr>
        <w:t xml:space="preserve">Ходатайство о разрешении </w:t>
      </w:r>
      <w:r w:rsidR="00F138D6" w:rsidRPr="00F138D6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 на участие </w:t>
      </w:r>
      <w:r w:rsidR="00F138D6" w:rsidRP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безвозмездной основе в управлении некоммерческими организациями, указанными в пункте 3 части 1 статьи 14 Федерального закона (кроме политической </w:t>
      </w:r>
      <w:r w:rsidR="00F138D6" w:rsidRP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партии) в качестве единоличного исполнительного органа или вхождения в состав их коллегиальных органов управления</w:t>
      </w:r>
      <w:r w:rsidR="00DF11F0" w:rsidRPr="00F138D6">
        <w:rPr>
          <w:rFonts w:ascii="Times New Roman" w:hAnsi="Times New Roman" w:cs="Times New Roman"/>
          <w:sz w:val="26"/>
          <w:szCs w:val="26"/>
        </w:rPr>
        <w:t xml:space="preserve"> (да</w:t>
      </w:r>
      <w:r w:rsidR="00F138D6">
        <w:rPr>
          <w:rFonts w:ascii="Times New Roman" w:hAnsi="Times New Roman" w:cs="Times New Roman"/>
          <w:sz w:val="26"/>
          <w:szCs w:val="26"/>
        </w:rPr>
        <w:t xml:space="preserve">лее - ходатайство) составляется муниципальным </w:t>
      </w:r>
      <w:r w:rsidR="00DF11F0" w:rsidRPr="00972FA4">
        <w:rPr>
          <w:rFonts w:ascii="Times New Roman" w:hAnsi="Times New Roman" w:cs="Times New Roman"/>
          <w:sz w:val="26"/>
          <w:szCs w:val="26"/>
        </w:rPr>
        <w:t xml:space="preserve">служащим в письменном виде по форме согласно </w:t>
      </w:r>
      <w:r w:rsidR="00F138D6">
        <w:rPr>
          <w:rFonts w:ascii="Times New Roman" w:hAnsi="Times New Roman" w:cs="Times New Roman"/>
          <w:sz w:val="26"/>
          <w:szCs w:val="26"/>
        </w:rPr>
        <w:t>приложению № 1 к настоящему Положению.</w:t>
      </w:r>
      <w:proofErr w:type="gramEnd"/>
    </w:p>
    <w:p w:rsidR="00432B22" w:rsidRDefault="00F5457D" w:rsidP="00432B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F11F0" w:rsidRPr="00972FA4">
        <w:rPr>
          <w:rFonts w:ascii="Times New Roman" w:hAnsi="Times New Roman" w:cs="Times New Roman"/>
          <w:sz w:val="26"/>
          <w:szCs w:val="26"/>
        </w:rPr>
        <w:t xml:space="preserve">. </w:t>
      </w:r>
      <w:r w:rsidR="005B5442">
        <w:rPr>
          <w:rFonts w:ascii="Times New Roman" w:hAnsi="Times New Roman" w:cs="Times New Roman"/>
          <w:sz w:val="26"/>
          <w:szCs w:val="26"/>
        </w:rPr>
        <w:t>Прием и р</w:t>
      </w:r>
      <w:r w:rsidR="00DF11F0" w:rsidRPr="00972FA4">
        <w:rPr>
          <w:rFonts w:ascii="Times New Roman" w:hAnsi="Times New Roman" w:cs="Times New Roman"/>
          <w:sz w:val="26"/>
          <w:szCs w:val="26"/>
        </w:rPr>
        <w:t>егистраци</w:t>
      </w:r>
      <w:r w:rsidR="005B5442">
        <w:rPr>
          <w:rFonts w:ascii="Times New Roman" w:hAnsi="Times New Roman" w:cs="Times New Roman"/>
          <w:sz w:val="26"/>
          <w:szCs w:val="26"/>
        </w:rPr>
        <w:t xml:space="preserve">ю поступивших </w:t>
      </w:r>
      <w:r w:rsidR="00DF11F0" w:rsidRPr="00972FA4">
        <w:rPr>
          <w:rFonts w:ascii="Times New Roman" w:hAnsi="Times New Roman" w:cs="Times New Roman"/>
          <w:sz w:val="26"/>
          <w:szCs w:val="26"/>
        </w:rPr>
        <w:t xml:space="preserve"> ходатайств осуществляет </w:t>
      </w:r>
      <w:r w:rsidR="00DC0C21">
        <w:rPr>
          <w:rFonts w:ascii="Times New Roman" w:hAnsi="Times New Roman" w:cs="Times New Roman"/>
          <w:sz w:val="26"/>
          <w:szCs w:val="26"/>
        </w:rPr>
        <w:t>специалист ответственны</w:t>
      </w:r>
      <w:r w:rsidR="005B5442">
        <w:rPr>
          <w:rFonts w:ascii="Times New Roman" w:hAnsi="Times New Roman" w:cs="Times New Roman"/>
          <w:sz w:val="26"/>
          <w:szCs w:val="26"/>
        </w:rPr>
        <w:t>й</w:t>
      </w:r>
      <w:r w:rsidR="00DC0C21">
        <w:rPr>
          <w:rFonts w:ascii="Times New Roman" w:hAnsi="Times New Roman" w:cs="Times New Roman"/>
          <w:sz w:val="26"/>
          <w:szCs w:val="26"/>
        </w:rPr>
        <w:t xml:space="preserve"> за ведение кадрового дела (далее – специалист)</w:t>
      </w:r>
      <w:r w:rsidR="005B5442">
        <w:rPr>
          <w:rFonts w:ascii="Times New Roman" w:hAnsi="Times New Roman" w:cs="Times New Roman"/>
          <w:sz w:val="26"/>
          <w:szCs w:val="26"/>
        </w:rPr>
        <w:t xml:space="preserve">. Ходатайство регистрируется </w:t>
      </w:r>
      <w:r w:rsidR="00DF11F0" w:rsidRPr="00972F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F11F0" w:rsidRPr="009C5DF5">
        <w:rPr>
          <w:rFonts w:ascii="Times New Roman" w:hAnsi="Times New Roman" w:cs="Times New Roman"/>
          <w:sz w:val="26"/>
          <w:szCs w:val="26"/>
        </w:rPr>
        <w:t xml:space="preserve">в день поступления  в Журнале регистрации ходатайств о </w:t>
      </w:r>
      <w:r w:rsidR="00F138D6" w:rsidRPr="00F138D6">
        <w:rPr>
          <w:rFonts w:ascii="Times New Roman" w:hAnsi="Times New Roman" w:cs="Times New Roman"/>
          <w:sz w:val="26"/>
          <w:szCs w:val="26"/>
        </w:rPr>
        <w:t xml:space="preserve">разрешении на участие </w:t>
      </w:r>
      <w:r w:rsidR="00F138D6" w:rsidRP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безвозмездной основе</w:t>
      </w:r>
      <w:proofErr w:type="gramEnd"/>
      <w:r w:rsidR="00F138D6" w:rsidRPr="00F138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управлении некоммерческими организациями</w:t>
      </w:r>
      <w:r w:rsidR="00DF11F0" w:rsidRPr="009C5DF5">
        <w:rPr>
          <w:rFonts w:ascii="Times New Roman" w:hAnsi="Times New Roman" w:cs="Times New Roman"/>
          <w:sz w:val="26"/>
          <w:szCs w:val="26"/>
        </w:rPr>
        <w:t xml:space="preserve"> (далее - Журнал регистрации) по форме согласно </w:t>
      </w:r>
      <w:hyperlink w:anchor="P227" w:history="1">
        <w:r w:rsidR="00DF11F0" w:rsidRPr="009C5DF5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F138D6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="00DF11F0" w:rsidRPr="009C5DF5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="00F138D6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="00DF11F0" w:rsidRPr="009C5DF5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  <w:r w:rsidR="005B5442">
        <w:rPr>
          <w:rFonts w:ascii="Times New Roman" w:hAnsi="Times New Roman" w:cs="Times New Roman"/>
          <w:sz w:val="26"/>
          <w:szCs w:val="26"/>
        </w:rPr>
        <w:t xml:space="preserve"> В нижнем правом углу последнего листа ходатайства ставится </w:t>
      </w:r>
      <w:r w:rsidR="00432B22">
        <w:rPr>
          <w:rFonts w:ascii="Times New Roman" w:hAnsi="Times New Roman" w:cs="Times New Roman"/>
          <w:sz w:val="26"/>
          <w:szCs w:val="26"/>
        </w:rPr>
        <w:t>регистрационная запись, содержащая:</w:t>
      </w:r>
    </w:p>
    <w:p w:rsidR="00432B22" w:rsidRPr="00432B22" w:rsidRDefault="00432B22" w:rsidP="00432B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2B22">
        <w:rPr>
          <w:rFonts w:ascii="Times New Roman" w:hAnsi="Times New Roman" w:cs="Times New Roman"/>
          <w:sz w:val="26"/>
          <w:szCs w:val="26"/>
        </w:rPr>
        <w:t>входящий номер и дату поступления (в соответствии с записью, внесенной в журнал);</w:t>
      </w:r>
    </w:p>
    <w:p w:rsidR="00432B22" w:rsidRPr="00432B22" w:rsidRDefault="00432B22" w:rsidP="00432B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2">
        <w:rPr>
          <w:rFonts w:ascii="Times New Roman" w:hAnsi="Times New Roman" w:cs="Times New Roman"/>
          <w:sz w:val="26"/>
          <w:szCs w:val="26"/>
        </w:rPr>
        <w:t>подпись и расшифровку подписи должностного лица, зарегистрировавшего ходатайство.</w:t>
      </w:r>
    </w:p>
    <w:p w:rsidR="00DF11F0" w:rsidRDefault="00432B22" w:rsidP="00432B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2">
        <w:rPr>
          <w:rFonts w:ascii="Times New Roman" w:hAnsi="Times New Roman" w:cs="Times New Roman"/>
          <w:sz w:val="26"/>
          <w:szCs w:val="26"/>
        </w:rPr>
        <w:t>Копия поступивших ходатайства с регистрационным номером, датой и подписью зарегистрировавшего их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432B22" w:rsidRPr="00432B22" w:rsidRDefault="00432B22" w:rsidP="00432B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2">
        <w:rPr>
          <w:rFonts w:ascii="Times New Roman" w:hAnsi="Times New Roman" w:cs="Times New Roman"/>
          <w:sz w:val="26"/>
          <w:szCs w:val="26"/>
        </w:rPr>
        <w:t xml:space="preserve">Журнал оформляется и ведется </w:t>
      </w:r>
      <w:r>
        <w:rPr>
          <w:rFonts w:ascii="Times New Roman" w:hAnsi="Times New Roman" w:cs="Times New Roman"/>
          <w:sz w:val="26"/>
          <w:szCs w:val="26"/>
        </w:rPr>
        <w:t>специалистом</w:t>
      </w:r>
      <w:r w:rsidRPr="00432B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2B22">
        <w:rPr>
          <w:rFonts w:ascii="Times New Roman" w:hAnsi="Times New Roman" w:cs="Times New Roman"/>
          <w:sz w:val="26"/>
          <w:szCs w:val="26"/>
        </w:rPr>
        <w:t>хранится в месте, защищенном от несанкционированного доступа.</w:t>
      </w:r>
    </w:p>
    <w:p w:rsidR="00432B22" w:rsidRPr="00432B22" w:rsidRDefault="00432B22" w:rsidP="00432B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2">
        <w:rPr>
          <w:rFonts w:ascii="Times New Roman" w:hAnsi="Times New Roman" w:cs="Times New Roman"/>
          <w:sz w:val="26"/>
          <w:szCs w:val="26"/>
        </w:rPr>
        <w:t>Ведение и хранение журнала, а также регистрация ходатайств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специалистом.</w:t>
      </w:r>
    </w:p>
    <w:p w:rsidR="00432B22" w:rsidRDefault="00432B22" w:rsidP="00432B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2B22">
        <w:rPr>
          <w:rFonts w:ascii="Times New Roman" w:hAnsi="Times New Roman" w:cs="Times New Roman"/>
          <w:sz w:val="26"/>
          <w:szCs w:val="26"/>
        </w:rPr>
        <w:t>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B03171" w:rsidRPr="00B03171" w:rsidRDefault="00F5457D" w:rsidP="00B03171">
      <w:pPr>
        <w:suppressAutoHyphens/>
        <w:autoSpaceDE w:val="0"/>
        <w:autoSpaceDN w:val="0"/>
        <w:ind w:firstLine="705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>
        <w:rPr>
          <w:rFonts w:eastAsia="Calibri"/>
          <w:kern w:val="3"/>
          <w:sz w:val="26"/>
          <w:szCs w:val="26"/>
          <w:lang w:eastAsia="zh-CN"/>
        </w:rPr>
        <w:t>6</w:t>
      </w:r>
      <w:r w:rsidR="00B03171" w:rsidRPr="00B03171">
        <w:rPr>
          <w:rFonts w:eastAsia="Calibri"/>
          <w:kern w:val="3"/>
          <w:sz w:val="26"/>
          <w:szCs w:val="26"/>
          <w:lang w:eastAsia="zh-CN"/>
        </w:rPr>
        <w:t>.</w:t>
      </w:r>
      <w:r w:rsidR="00B03171" w:rsidRPr="00F5457D">
        <w:rPr>
          <w:rFonts w:ascii="Arial" w:eastAsia="Calibri" w:hAnsi="Arial" w:cs="Arial"/>
          <w:kern w:val="3"/>
          <w:sz w:val="26"/>
          <w:szCs w:val="26"/>
          <w:lang w:eastAsia="zh-CN"/>
        </w:rPr>
        <w:t>С</w:t>
      </w:r>
      <w:r w:rsidR="00B03171" w:rsidRPr="00F5457D">
        <w:rPr>
          <w:rFonts w:eastAsia="Calibri"/>
          <w:color w:val="000000"/>
          <w:kern w:val="3"/>
          <w:sz w:val="26"/>
          <w:szCs w:val="26"/>
          <w:lang w:eastAsia="zh-CN"/>
        </w:rPr>
        <w:t xml:space="preserve">пециалист </w:t>
      </w:r>
      <w:r w:rsidR="00B03171" w:rsidRPr="00B03171">
        <w:rPr>
          <w:rFonts w:eastAsia="Calibri"/>
          <w:kern w:val="3"/>
          <w:sz w:val="26"/>
          <w:szCs w:val="26"/>
          <w:lang w:eastAsia="zh-CN"/>
        </w:rPr>
        <w:t>рассматривает ходатайство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</w:t>
      </w:r>
      <w:r w:rsidR="00B03171" w:rsidRPr="00B03171">
        <w:rPr>
          <w:rFonts w:ascii="Arial" w:eastAsia="Calibri" w:hAnsi="Arial" w:cs="Arial"/>
          <w:kern w:val="3"/>
          <w:sz w:val="26"/>
          <w:szCs w:val="26"/>
          <w:lang w:eastAsia="zh-CN"/>
        </w:rPr>
        <w:t xml:space="preserve"> </w:t>
      </w:r>
      <w:r w:rsidR="00B03171" w:rsidRPr="00F5457D">
        <w:rPr>
          <w:rFonts w:eastAsia="Calibri"/>
          <w:color w:val="000000"/>
          <w:kern w:val="3"/>
          <w:sz w:val="26"/>
          <w:szCs w:val="26"/>
          <w:lang w:eastAsia="zh-CN"/>
        </w:rPr>
        <w:t xml:space="preserve">специалист, </w:t>
      </w:r>
      <w:r w:rsidR="00B03171" w:rsidRPr="00B03171">
        <w:rPr>
          <w:rFonts w:eastAsia="Lucida Sans Unicode"/>
          <w:kern w:val="3"/>
          <w:sz w:val="26"/>
          <w:szCs w:val="26"/>
          <w:lang w:eastAsia="zh-CN" w:bidi="hi-IN"/>
        </w:rPr>
        <w:t>вправе направлять запросы в некоммерческие организации.</w:t>
      </w:r>
    </w:p>
    <w:p w:rsidR="00B03171" w:rsidRPr="00B03171" w:rsidRDefault="00B03171" w:rsidP="00B03171">
      <w:pPr>
        <w:suppressAutoHyphens/>
        <w:autoSpaceDE w:val="0"/>
        <w:autoSpaceDN w:val="0"/>
        <w:ind w:firstLine="705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 w:rsidRPr="00B03171">
        <w:rPr>
          <w:rFonts w:eastAsia="Calibri"/>
          <w:kern w:val="3"/>
          <w:sz w:val="26"/>
          <w:szCs w:val="26"/>
          <w:lang w:eastAsia="zh-CN"/>
        </w:rPr>
        <w:t>В случае выявления конфликта интересов или возможности его возникновения</w:t>
      </w:r>
      <w:r w:rsidRPr="00B03171">
        <w:rPr>
          <w:rFonts w:ascii="Arial" w:eastAsia="Calibri" w:hAnsi="Arial" w:cs="Arial"/>
          <w:kern w:val="3"/>
          <w:sz w:val="26"/>
          <w:szCs w:val="26"/>
          <w:lang w:eastAsia="zh-CN"/>
        </w:rPr>
        <w:t xml:space="preserve"> </w:t>
      </w:r>
      <w:r w:rsidRPr="00F5457D">
        <w:rPr>
          <w:rFonts w:eastAsia="Calibri"/>
          <w:color w:val="000000"/>
          <w:kern w:val="3"/>
          <w:sz w:val="26"/>
          <w:szCs w:val="26"/>
          <w:lang w:eastAsia="zh-CN"/>
        </w:rPr>
        <w:t xml:space="preserve">специалист </w:t>
      </w:r>
      <w:r w:rsidRPr="00B03171">
        <w:rPr>
          <w:rFonts w:eastAsia="Lucida Sans Unicode"/>
          <w:kern w:val="3"/>
          <w:sz w:val="26"/>
          <w:szCs w:val="26"/>
          <w:lang w:eastAsia="zh-CN" w:bidi="hi-IN"/>
        </w:rPr>
        <w:t>указывает в мотивированном заключении предложение  об отказе в удовлетворении ходатайства муниципального служащего.</w:t>
      </w:r>
    </w:p>
    <w:p w:rsidR="00B03171" w:rsidRPr="00B03171" w:rsidRDefault="00F5457D" w:rsidP="00B03171">
      <w:pPr>
        <w:suppressAutoHyphens/>
        <w:autoSpaceDE w:val="0"/>
        <w:autoSpaceDN w:val="0"/>
        <w:ind w:firstLine="705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>
        <w:rPr>
          <w:rFonts w:eastAsia="Calibri"/>
          <w:kern w:val="3"/>
          <w:sz w:val="26"/>
          <w:szCs w:val="26"/>
          <w:lang w:eastAsia="zh-CN"/>
        </w:rPr>
        <w:t>7</w:t>
      </w:r>
      <w:r w:rsidR="00B03171" w:rsidRPr="00B03171">
        <w:rPr>
          <w:rFonts w:eastAsia="Calibri"/>
          <w:kern w:val="3"/>
          <w:sz w:val="26"/>
          <w:szCs w:val="26"/>
          <w:lang w:eastAsia="zh-CN"/>
        </w:rPr>
        <w:t>. Ходатайство и мотивированное заключение в течение трех рабочих дней со дня регистрации ходатайства, а в случае направления запросов в течение трех рабочих дней со дня получения ответов на запросы передается</w:t>
      </w:r>
      <w:r w:rsidR="00B03171" w:rsidRPr="00B03171">
        <w:rPr>
          <w:rFonts w:ascii="Arial" w:eastAsia="Calibri" w:hAnsi="Arial" w:cs="Arial"/>
          <w:kern w:val="3"/>
          <w:sz w:val="26"/>
          <w:szCs w:val="26"/>
          <w:lang w:eastAsia="zh-CN"/>
        </w:rPr>
        <w:t xml:space="preserve"> </w:t>
      </w:r>
      <w:r w:rsidR="00B03171" w:rsidRPr="00F5457D">
        <w:rPr>
          <w:rFonts w:eastAsia="Calibri"/>
          <w:color w:val="000000"/>
          <w:kern w:val="3"/>
          <w:sz w:val="26"/>
          <w:szCs w:val="26"/>
          <w:lang w:eastAsia="zh-CN"/>
        </w:rPr>
        <w:t xml:space="preserve">специалистом </w:t>
      </w:r>
      <w:r w:rsidR="00B03171" w:rsidRPr="00B03171">
        <w:rPr>
          <w:rFonts w:eastAsia="Lucida Sans Unicode"/>
          <w:kern w:val="3"/>
          <w:sz w:val="26"/>
          <w:szCs w:val="26"/>
          <w:lang w:eastAsia="zh-CN" w:bidi="hi-IN"/>
        </w:rPr>
        <w:t>для рассмотрения представителю нанимателя (работодателю).</w:t>
      </w:r>
    </w:p>
    <w:p w:rsidR="00B03171" w:rsidRPr="00B03171" w:rsidRDefault="00F5457D" w:rsidP="00B03171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>
        <w:rPr>
          <w:rFonts w:eastAsia="Lucida Sans Unicode"/>
          <w:kern w:val="3"/>
          <w:sz w:val="26"/>
          <w:szCs w:val="26"/>
          <w:lang w:eastAsia="zh-CN" w:bidi="hi-IN"/>
        </w:rPr>
        <w:t>8</w:t>
      </w:r>
      <w:r w:rsidR="00B03171" w:rsidRPr="00B03171">
        <w:rPr>
          <w:rFonts w:eastAsia="Lucida Sans Unicode"/>
          <w:kern w:val="3"/>
          <w:sz w:val="26"/>
          <w:szCs w:val="26"/>
          <w:lang w:eastAsia="zh-CN" w:bidi="hi-IN"/>
        </w:rPr>
        <w:t>. Представитель нанимателя (работодатель) вправе направить ходатайство в комиссию по соблюдению требований к служебному поведению и урегулированию конфликта интересов лиц, замещающих должности муниципальной службы,  для рассмотрения.</w:t>
      </w:r>
    </w:p>
    <w:p w:rsidR="00B03171" w:rsidRPr="00E26087" w:rsidRDefault="00F5457D" w:rsidP="00B03171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 w:rsidRPr="00E26087">
        <w:rPr>
          <w:rFonts w:eastAsia="Lucida Sans Unicode"/>
          <w:kern w:val="3"/>
          <w:sz w:val="26"/>
          <w:szCs w:val="26"/>
          <w:lang w:eastAsia="zh-CN" w:bidi="hi-IN"/>
        </w:rPr>
        <w:t>9</w:t>
      </w:r>
      <w:r w:rsidR="00B03171" w:rsidRPr="00E26087">
        <w:rPr>
          <w:rFonts w:eastAsia="Lucida Sans Unicode"/>
          <w:kern w:val="3"/>
          <w:sz w:val="26"/>
          <w:szCs w:val="26"/>
          <w:lang w:eastAsia="zh-CN" w:bidi="hi-IN"/>
        </w:rPr>
        <w:t xml:space="preserve">. Представитель нанимателя (работодатель) в письменной форме принимает решение об удовлетворении или отказе в удовлетворении ходатайства. </w:t>
      </w:r>
    </w:p>
    <w:p w:rsidR="00B03171" w:rsidRPr="00E26087" w:rsidRDefault="00B03171" w:rsidP="00B03171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 w:rsidRPr="00E26087">
        <w:rPr>
          <w:rFonts w:eastAsia="Lucida Sans Unicode"/>
          <w:kern w:val="3"/>
          <w:sz w:val="26"/>
          <w:szCs w:val="26"/>
          <w:lang w:eastAsia="zh-CN" w:bidi="hi-IN"/>
        </w:rPr>
        <w:t>При принятии решения представитель нанимателя (работодатель)  вправе учесть рекомендации комиссии по соблюдению требований к служебному поведению и урегулированию конфликта интересов лиц, замещающих должности муниципальной службы.</w:t>
      </w:r>
    </w:p>
    <w:p w:rsidR="002D4727" w:rsidRPr="00B03171" w:rsidRDefault="002D4727" w:rsidP="002D4727">
      <w:pPr>
        <w:widowControl w:val="0"/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 w:rsidRPr="00E26087">
        <w:rPr>
          <w:rFonts w:eastAsia="Lucida Sans Unicode"/>
          <w:kern w:val="3"/>
          <w:sz w:val="26"/>
          <w:szCs w:val="26"/>
          <w:lang w:eastAsia="zh-CN" w:bidi="hi-IN"/>
        </w:rPr>
        <w:lastRenderedPageBreak/>
        <w:t>Основанием для отказа в разрешении на участие в управлении некоммерческой организацией является выявление обстоятельств, свидетельствующих о том, что такое участие может привести к конфликту интересов, нарушению ограничений и запретов, установленных Федеральным законом от 02.03.2007 N 25-ФЗ "О муниципальной службе в Российской Федерации", а также нарушению требований трудового законодательства.</w:t>
      </w:r>
    </w:p>
    <w:p w:rsidR="00B03171" w:rsidRPr="00B03171" w:rsidRDefault="00C264AF" w:rsidP="002D4727">
      <w:pPr>
        <w:suppressAutoHyphens/>
        <w:autoSpaceDE w:val="0"/>
        <w:autoSpaceDN w:val="0"/>
        <w:ind w:firstLine="705"/>
        <w:jc w:val="both"/>
        <w:textAlignment w:val="baseline"/>
        <w:rPr>
          <w:rFonts w:ascii="Arial" w:eastAsia="Calibri" w:hAnsi="Arial" w:cs="Arial"/>
          <w:kern w:val="3"/>
          <w:sz w:val="26"/>
          <w:szCs w:val="26"/>
          <w:lang w:eastAsia="zh-CN"/>
        </w:rPr>
      </w:pPr>
      <w:r w:rsidRPr="00F5457D">
        <w:rPr>
          <w:rFonts w:eastAsia="Calibri"/>
          <w:kern w:val="3"/>
          <w:sz w:val="26"/>
          <w:szCs w:val="26"/>
          <w:lang w:eastAsia="zh-CN"/>
        </w:rPr>
        <w:t>1</w:t>
      </w:r>
      <w:r w:rsidR="00F5457D">
        <w:rPr>
          <w:rFonts w:eastAsia="Calibri"/>
          <w:kern w:val="3"/>
          <w:sz w:val="26"/>
          <w:szCs w:val="26"/>
          <w:lang w:eastAsia="zh-CN"/>
        </w:rPr>
        <w:t>0</w:t>
      </w:r>
      <w:r w:rsidR="00B03171" w:rsidRPr="00B03171">
        <w:rPr>
          <w:rFonts w:eastAsia="Calibri"/>
          <w:kern w:val="3"/>
          <w:sz w:val="26"/>
          <w:szCs w:val="26"/>
          <w:lang w:eastAsia="zh-CN"/>
        </w:rPr>
        <w:t xml:space="preserve">. Информация о результатах рассмотрения ходатайства представителем нанимателя (работодателем) в течение трех рабочих дней направляется  </w:t>
      </w:r>
      <w:r w:rsidRPr="00F5457D">
        <w:rPr>
          <w:rFonts w:eastAsia="Calibri"/>
          <w:color w:val="000000"/>
          <w:kern w:val="3"/>
          <w:sz w:val="26"/>
          <w:szCs w:val="26"/>
          <w:lang w:eastAsia="zh-CN"/>
        </w:rPr>
        <w:t>специалисту.</w:t>
      </w:r>
    </w:p>
    <w:p w:rsidR="00B03171" w:rsidRPr="00B03171" w:rsidRDefault="00B03171" w:rsidP="00C264AF">
      <w:pPr>
        <w:suppressAutoHyphens/>
        <w:autoSpaceDE w:val="0"/>
        <w:autoSpaceDN w:val="0"/>
        <w:ind w:firstLine="705"/>
        <w:jc w:val="both"/>
        <w:textAlignment w:val="baseline"/>
        <w:rPr>
          <w:rFonts w:eastAsia="Lucida Sans Unicode"/>
          <w:kern w:val="3"/>
          <w:sz w:val="26"/>
          <w:szCs w:val="26"/>
          <w:lang w:eastAsia="zh-CN" w:bidi="hi-IN"/>
        </w:rPr>
      </w:pPr>
      <w:r w:rsidRPr="00B03171">
        <w:rPr>
          <w:rFonts w:eastAsia="Calibri"/>
          <w:kern w:val="3"/>
          <w:sz w:val="26"/>
          <w:szCs w:val="26"/>
          <w:lang w:eastAsia="zh-CN"/>
        </w:rPr>
        <w:t>Не позднее двух рабочих дней, следующих за днем получения информации о результатах рассмотрения ходатайства представителем нанимателя (работодателем),</w:t>
      </w:r>
      <w:r w:rsidRPr="00B03171">
        <w:rPr>
          <w:rFonts w:ascii="Arial" w:eastAsia="Calibri" w:hAnsi="Arial" w:cs="Arial"/>
          <w:kern w:val="3"/>
          <w:sz w:val="26"/>
          <w:szCs w:val="26"/>
          <w:lang w:eastAsia="zh-CN"/>
        </w:rPr>
        <w:t xml:space="preserve"> </w:t>
      </w:r>
      <w:r w:rsidR="00C264AF" w:rsidRPr="00F5457D">
        <w:rPr>
          <w:rFonts w:eastAsia="Calibri"/>
          <w:color w:val="000000"/>
          <w:kern w:val="3"/>
          <w:sz w:val="26"/>
          <w:szCs w:val="26"/>
          <w:lang w:eastAsia="zh-CN"/>
        </w:rPr>
        <w:t xml:space="preserve">специалист </w:t>
      </w:r>
      <w:r w:rsidRPr="00B03171">
        <w:rPr>
          <w:rFonts w:eastAsia="Lucida Sans Unicode"/>
          <w:kern w:val="3"/>
          <w:sz w:val="26"/>
          <w:szCs w:val="26"/>
          <w:lang w:eastAsia="zh-CN" w:bidi="hi-IN"/>
        </w:rPr>
        <w:t>в письменной форме сообщает муниципальному служащему, подавшему ходатайство, о принятом решении.</w:t>
      </w:r>
    </w:p>
    <w:p w:rsidR="00C264AF" w:rsidRPr="009C5DF5" w:rsidRDefault="00C264AF" w:rsidP="00C264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Оригинал ходатайства приобщ</w:t>
      </w:r>
      <w:r>
        <w:rPr>
          <w:rFonts w:ascii="Times New Roman" w:hAnsi="Times New Roman" w:cs="Times New Roman"/>
          <w:sz w:val="26"/>
          <w:szCs w:val="26"/>
        </w:rPr>
        <w:t>ается</w:t>
      </w:r>
      <w:r w:rsidRPr="009C5DF5">
        <w:rPr>
          <w:rFonts w:ascii="Times New Roman" w:hAnsi="Times New Roman" w:cs="Times New Roman"/>
          <w:sz w:val="26"/>
          <w:szCs w:val="26"/>
        </w:rPr>
        <w:t xml:space="preserve"> к личному делу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9C5DF5">
        <w:rPr>
          <w:rFonts w:ascii="Times New Roman" w:hAnsi="Times New Roman" w:cs="Times New Roman"/>
          <w:sz w:val="26"/>
          <w:szCs w:val="26"/>
        </w:rPr>
        <w:t>.</w:t>
      </w:r>
    </w:p>
    <w:p w:rsidR="00DF11F0" w:rsidRPr="009C5DF5" w:rsidRDefault="00F5457D" w:rsidP="00F5457D">
      <w:pPr>
        <w:suppressAutoHyphens/>
        <w:autoSpaceDE w:val="0"/>
        <w:autoSpaceDN w:val="0"/>
        <w:ind w:firstLine="540"/>
        <w:jc w:val="both"/>
        <w:textAlignment w:val="baseline"/>
        <w:rPr>
          <w:sz w:val="26"/>
          <w:szCs w:val="26"/>
        </w:rPr>
      </w:pPr>
      <w:r>
        <w:rPr>
          <w:rFonts w:eastAsia="Calibri"/>
          <w:kern w:val="3"/>
          <w:sz w:val="26"/>
          <w:szCs w:val="26"/>
          <w:lang w:eastAsia="zh-CN"/>
        </w:rPr>
        <w:t>11</w:t>
      </w:r>
      <w:r w:rsidR="00B03171" w:rsidRPr="00B03171">
        <w:rPr>
          <w:rFonts w:eastAsia="Calibri"/>
          <w:kern w:val="3"/>
          <w:sz w:val="26"/>
          <w:szCs w:val="26"/>
          <w:lang w:eastAsia="zh-CN"/>
        </w:rPr>
        <w:t>.</w:t>
      </w:r>
      <w:r w:rsidR="002D4727">
        <w:rPr>
          <w:rFonts w:eastAsia="Calibri"/>
          <w:kern w:val="3"/>
          <w:sz w:val="26"/>
          <w:szCs w:val="26"/>
          <w:lang w:eastAsia="zh-CN"/>
        </w:rPr>
        <w:t xml:space="preserve"> </w:t>
      </w:r>
      <w:r w:rsidR="00B03171" w:rsidRPr="00B03171">
        <w:rPr>
          <w:rFonts w:eastAsia="Calibri"/>
          <w:kern w:val="3"/>
          <w:sz w:val="26"/>
          <w:szCs w:val="26"/>
          <w:lang w:eastAsia="zh-CN"/>
        </w:rPr>
        <w:t xml:space="preserve">Ответственные должностные лица </w:t>
      </w:r>
      <w:r w:rsidR="00C264AF" w:rsidRPr="00F5457D">
        <w:rPr>
          <w:rFonts w:eastAsia="Calibri"/>
          <w:color w:val="000000"/>
          <w:kern w:val="3"/>
          <w:sz w:val="26"/>
          <w:szCs w:val="26"/>
        </w:rPr>
        <w:t xml:space="preserve">специалист </w:t>
      </w:r>
      <w:r w:rsidR="00B03171" w:rsidRPr="00B03171">
        <w:rPr>
          <w:rFonts w:eastAsia="Calibri"/>
          <w:kern w:val="3"/>
          <w:sz w:val="26"/>
          <w:szCs w:val="26"/>
          <w:lang w:eastAsia="zh-CN"/>
        </w:rPr>
        <w:t>обеспечивают конфиденциальность</w:t>
      </w:r>
      <w:r w:rsidR="00B03171" w:rsidRPr="00B03171">
        <w:rPr>
          <w:rFonts w:eastAsia="Calibri"/>
          <w:color w:val="000000"/>
          <w:kern w:val="3"/>
          <w:sz w:val="26"/>
          <w:szCs w:val="26"/>
        </w:rPr>
        <w:t xml:space="preserve"> </w:t>
      </w:r>
      <w:r w:rsidR="00B03171" w:rsidRPr="00B03171">
        <w:rPr>
          <w:rFonts w:eastAsia="Calibri"/>
          <w:kern w:val="3"/>
          <w:sz w:val="26"/>
          <w:szCs w:val="26"/>
          <w:lang w:eastAsia="zh-CN"/>
        </w:rPr>
        <w:t xml:space="preserve">и сохранность данных, полученных от </w:t>
      </w:r>
      <w:proofErr w:type="gramStart"/>
      <w:r w:rsidR="00B03171" w:rsidRPr="00B03171">
        <w:rPr>
          <w:rFonts w:eastAsia="Calibri"/>
          <w:kern w:val="3"/>
          <w:sz w:val="26"/>
          <w:szCs w:val="26"/>
          <w:lang w:eastAsia="zh-CN"/>
        </w:rPr>
        <w:t>муниципальных служащих, подавших ходатайство и несут</w:t>
      </w:r>
      <w:proofErr w:type="gramEnd"/>
      <w:r w:rsidR="00B03171" w:rsidRPr="00B03171">
        <w:rPr>
          <w:rFonts w:eastAsia="Calibri"/>
          <w:kern w:val="3"/>
          <w:sz w:val="26"/>
          <w:szCs w:val="26"/>
          <w:lang w:eastAsia="zh-CN"/>
        </w:rPr>
        <w:t xml:space="preserve"> персональную ответственность в соответствии с законодательством Российской Федерации за разглашение полученных сведений</w:t>
      </w:r>
      <w:r w:rsidR="00B03171" w:rsidRPr="00B03171">
        <w:rPr>
          <w:rFonts w:eastAsia="Calibri"/>
          <w:kern w:val="3"/>
          <w:lang w:eastAsia="zh-CN"/>
        </w:rPr>
        <w:t>.</w:t>
      </w:r>
    </w:p>
    <w:p w:rsidR="00DF11F0" w:rsidRPr="009C5DF5" w:rsidRDefault="00DF11F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F5457D" w:rsidRDefault="00F5457D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</w:p>
    <w:p w:rsidR="00DF11F0" w:rsidRPr="00C264AF" w:rsidRDefault="00DF11F0" w:rsidP="0078577C">
      <w:pPr>
        <w:pStyle w:val="ConsPlusNormal"/>
        <w:jc w:val="right"/>
        <w:outlineLvl w:val="1"/>
        <w:rPr>
          <w:rFonts w:ascii="Times New Roman" w:hAnsi="Times New Roman" w:cs="Times New Roman"/>
          <w:szCs w:val="26"/>
        </w:rPr>
      </w:pPr>
      <w:r w:rsidRPr="00C264AF">
        <w:rPr>
          <w:rFonts w:ascii="Times New Roman" w:hAnsi="Times New Roman" w:cs="Times New Roman"/>
          <w:szCs w:val="26"/>
        </w:rPr>
        <w:t xml:space="preserve">Приложение </w:t>
      </w:r>
      <w:r w:rsidR="0078577C" w:rsidRPr="00C264AF">
        <w:rPr>
          <w:rFonts w:ascii="Times New Roman" w:hAnsi="Times New Roman" w:cs="Times New Roman"/>
          <w:szCs w:val="26"/>
        </w:rPr>
        <w:t>№</w:t>
      </w:r>
      <w:r w:rsidRPr="00C264AF">
        <w:rPr>
          <w:rFonts w:ascii="Times New Roman" w:hAnsi="Times New Roman" w:cs="Times New Roman"/>
          <w:szCs w:val="26"/>
        </w:rPr>
        <w:t xml:space="preserve"> 1</w:t>
      </w:r>
    </w:p>
    <w:p w:rsidR="0078577C" w:rsidRPr="00C264AF" w:rsidRDefault="00DF11F0" w:rsidP="0078577C">
      <w:pPr>
        <w:pStyle w:val="ConsPlusTitle"/>
        <w:jc w:val="right"/>
        <w:rPr>
          <w:rFonts w:ascii="Times New Roman" w:hAnsi="Times New Roman" w:cs="Times New Roman"/>
          <w:b w:val="0"/>
          <w:szCs w:val="26"/>
        </w:rPr>
      </w:pPr>
      <w:r w:rsidRPr="00C264AF">
        <w:rPr>
          <w:rFonts w:ascii="Times New Roman" w:hAnsi="Times New Roman" w:cs="Times New Roman"/>
          <w:b w:val="0"/>
          <w:szCs w:val="26"/>
        </w:rPr>
        <w:t>к Положению о</w:t>
      </w:r>
      <w:r w:rsidRPr="00C264AF">
        <w:rPr>
          <w:rFonts w:ascii="Times New Roman" w:hAnsi="Times New Roman" w:cs="Times New Roman"/>
          <w:szCs w:val="26"/>
        </w:rPr>
        <w:t xml:space="preserve"> </w:t>
      </w:r>
      <w:r w:rsidR="0078577C" w:rsidRPr="00C264AF">
        <w:rPr>
          <w:rFonts w:ascii="Times New Roman" w:hAnsi="Times New Roman" w:cs="Times New Roman"/>
          <w:b w:val="0"/>
          <w:szCs w:val="26"/>
        </w:rPr>
        <w:t xml:space="preserve">порядке получения </w:t>
      </w:r>
    </w:p>
    <w:p w:rsidR="0078577C" w:rsidRPr="00C264AF" w:rsidRDefault="0078577C" w:rsidP="0078577C">
      <w:pPr>
        <w:pStyle w:val="ConsPlusTitle"/>
        <w:jc w:val="right"/>
        <w:rPr>
          <w:rFonts w:ascii="Times New Roman" w:hAnsi="Times New Roman" w:cs="Times New Roman"/>
          <w:b w:val="0"/>
          <w:szCs w:val="26"/>
        </w:rPr>
      </w:pPr>
      <w:r w:rsidRPr="00C264AF">
        <w:rPr>
          <w:rFonts w:ascii="Times New Roman" w:hAnsi="Times New Roman" w:cs="Times New Roman"/>
          <w:b w:val="0"/>
          <w:szCs w:val="26"/>
        </w:rPr>
        <w:t xml:space="preserve">муниципальными служащими администрации </w:t>
      </w:r>
    </w:p>
    <w:p w:rsidR="008343FE" w:rsidRPr="00C264AF" w:rsidRDefault="008343FE" w:rsidP="0078577C">
      <w:pPr>
        <w:pStyle w:val="ConsPlusTitle"/>
        <w:jc w:val="right"/>
        <w:rPr>
          <w:rFonts w:ascii="Times New Roman" w:hAnsi="Times New Roman" w:cs="Times New Roman"/>
          <w:b w:val="0"/>
          <w:szCs w:val="26"/>
        </w:rPr>
      </w:pPr>
      <w:r w:rsidRPr="00C264AF">
        <w:rPr>
          <w:rFonts w:ascii="Times New Roman" w:hAnsi="Times New Roman" w:cs="Times New Roman"/>
          <w:b w:val="0"/>
          <w:szCs w:val="26"/>
        </w:rPr>
        <w:t>Верх-</w:t>
      </w:r>
      <w:proofErr w:type="spellStart"/>
      <w:r w:rsidRPr="00C264AF">
        <w:rPr>
          <w:rFonts w:ascii="Times New Roman" w:hAnsi="Times New Roman" w:cs="Times New Roman"/>
          <w:b w:val="0"/>
          <w:szCs w:val="26"/>
        </w:rPr>
        <w:t>Ирменского</w:t>
      </w:r>
      <w:proofErr w:type="spellEnd"/>
      <w:r w:rsidRPr="00C264AF">
        <w:rPr>
          <w:rFonts w:ascii="Times New Roman" w:hAnsi="Times New Roman" w:cs="Times New Roman"/>
          <w:b w:val="0"/>
          <w:szCs w:val="26"/>
        </w:rPr>
        <w:t xml:space="preserve"> сельсовета Ордынского района </w:t>
      </w:r>
    </w:p>
    <w:p w:rsidR="0078577C" w:rsidRPr="00C264AF" w:rsidRDefault="008343FE" w:rsidP="0078577C">
      <w:pPr>
        <w:pStyle w:val="ConsPlusTitle"/>
        <w:jc w:val="right"/>
        <w:rPr>
          <w:rFonts w:ascii="Times New Roman" w:hAnsi="Times New Roman" w:cs="Times New Roman"/>
          <w:b w:val="0"/>
          <w:szCs w:val="26"/>
        </w:rPr>
      </w:pPr>
      <w:r w:rsidRPr="00C264AF">
        <w:rPr>
          <w:rFonts w:ascii="Times New Roman" w:hAnsi="Times New Roman" w:cs="Times New Roman"/>
          <w:b w:val="0"/>
          <w:szCs w:val="26"/>
        </w:rPr>
        <w:t>Новосибирской области</w:t>
      </w:r>
      <w:r w:rsidR="0078577C" w:rsidRPr="00C264AF">
        <w:rPr>
          <w:rFonts w:ascii="Times New Roman" w:hAnsi="Times New Roman" w:cs="Times New Roman"/>
          <w:b w:val="0"/>
          <w:szCs w:val="26"/>
        </w:rPr>
        <w:t xml:space="preserve"> </w:t>
      </w:r>
    </w:p>
    <w:p w:rsidR="00320B56" w:rsidRPr="00C264AF" w:rsidRDefault="0078577C" w:rsidP="0078577C">
      <w:pPr>
        <w:pStyle w:val="ConsPlusTitle"/>
        <w:jc w:val="right"/>
        <w:rPr>
          <w:rFonts w:ascii="Times New Roman" w:hAnsi="Times New Roman" w:cs="Times New Roman"/>
          <w:b w:val="0"/>
          <w:szCs w:val="26"/>
        </w:rPr>
      </w:pPr>
      <w:r w:rsidRPr="00C264AF">
        <w:rPr>
          <w:rFonts w:ascii="Times New Roman" w:hAnsi="Times New Roman" w:cs="Times New Roman"/>
          <w:b w:val="0"/>
          <w:szCs w:val="26"/>
        </w:rPr>
        <w:t xml:space="preserve">разрешения представителя нанимателя </w:t>
      </w:r>
    </w:p>
    <w:p w:rsidR="00320B56" w:rsidRPr="00C264AF" w:rsidRDefault="0078577C" w:rsidP="00320B56">
      <w:pPr>
        <w:pStyle w:val="ConsPlusTitle"/>
        <w:jc w:val="right"/>
        <w:rPr>
          <w:rFonts w:ascii="Times New Roman" w:hAnsi="Times New Roman" w:cs="Times New Roman"/>
          <w:b w:val="0"/>
          <w:szCs w:val="26"/>
        </w:rPr>
      </w:pPr>
      <w:r w:rsidRPr="00C264AF">
        <w:rPr>
          <w:rFonts w:ascii="Times New Roman" w:hAnsi="Times New Roman" w:cs="Times New Roman"/>
          <w:b w:val="0"/>
          <w:szCs w:val="26"/>
        </w:rPr>
        <w:t>(работодателя)</w:t>
      </w:r>
      <w:r w:rsidR="00320B56" w:rsidRPr="00C264AF">
        <w:rPr>
          <w:rFonts w:ascii="Times New Roman" w:hAnsi="Times New Roman" w:cs="Times New Roman"/>
          <w:b w:val="0"/>
          <w:szCs w:val="26"/>
        </w:rPr>
        <w:t xml:space="preserve"> на участие в управлении </w:t>
      </w:r>
    </w:p>
    <w:p w:rsidR="0078577C" w:rsidRPr="00C264AF" w:rsidRDefault="0078577C" w:rsidP="00320B56">
      <w:pPr>
        <w:pStyle w:val="ConsPlusTitle"/>
        <w:jc w:val="right"/>
        <w:rPr>
          <w:rFonts w:ascii="Times New Roman" w:hAnsi="Times New Roman" w:cs="Times New Roman"/>
          <w:b w:val="0"/>
          <w:szCs w:val="26"/>
        </w:rPr>
      </w:pPr>
      <w:r w:rsidRPr="00C264AF">
        <w:rPr>
          <w:rFonts w:ascii="Times New Roman" w:hAnsi="Times New Roman" w:cs="Times New Roman"/>
          <w:b w:val="0"/>
          <w:szCs w:val="26"/>
        </w:rPr>
        <w:t>некоммерческой организацией</w:t>
      </w:r>
    </w:p>
    <w:p w:rsidR="00DF11F0" w:rsidRPr="009C5DF5" w:rsidRDefault="00DF11F0" w:rsidP="0078577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264AF" w:rsidRDefault="00320B56" w:rsidP="00C264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8343FE">
        <w:rPr>
          <w:rFonts w:ascii="Times New Roman" w:hAnsi="Times New Roman" w:cs="Times New Roman"/>
          <w:sz w:val="26"/>
          <w:szCs w:val="26"/>
        </w:rPr>
        <w:t>Верх-</w:t>
      </w:r>
      <w:proofErr w:type="spellStart"/>
      <w:r w:rsidR="008343FE">
        <w:rPr>
          <w:rFonts w:ascii="Times New Roman" w:hAnsi="Times New Roman" w:cs="Times New Roman"/>
          <w:sz w:val="26"/>
          <w:szCs w:val="26"/>
        </w:rPr>
        <w:t>Ирменского</w:t>
      </w:r>
      <w:proofErr w:type="spellEnd"/>
      <w:r w:rsidR="008343FE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8343FE" w:rsidRDefault="008343FE" w:rsidP="00C264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Ордынского района </w:t>
      </w:r>
    </w:p>
    <w:p w:rsidR="00320B56" w:rsidRDefault="008343FE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320B56" w:rsidRPr="009C5DF5" w:rsidRDefault="00320B56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(представителю нанимателя (работодателя)</w:t>
      </w:r>
      <w:proofErr w:type="gramEnd"/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от 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(наименование должности)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(Ф.И.О.)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_______________________________</w:t>
      </w:r>
    </w:p>
    <w:p w:rsidR="00DF11F0" w:rsidRPr="009C5DF5" w:rsidRDefault="00DF11F0" w:rsidP="0078577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                                              (контактные данные)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7857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13"/>
      <w:bookmarkEnd w:id="2"/>
      <w:r w:rsidRPr="009C5DF5">
        <w:rPr>
          <w:rFonts w:ascii="Times New Roman" w:hAnsi="Times New Roman" w:cs="Times New Roman"/>
          <w:sz w:val="26"/>
          <w:szCs w:val="26"/>
        </w:rPr>
        <w:t>Ходатайство</w:t>
      </w:r>
    </w:p>
    <w:p w:rsidR="0078577C" w:rsidRPr="00592A54" w:rsidRDefault="00320B56" w:rsidP="0078577C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об</w:t>
      </w:r>
      <w:r w:rsidR="0078577C" w:rsidRPr="00972FA4">
        <w:rPr>
          <w:sz w:val="26"/>
          <w:szCs w:val="26"/>
        </w:rPr>
        <w:t xml:space="preserve"> </w:t>
      </w:r>
      <w:r>
        <w:rPr>
          <w:sz w:val="26"/>
          <w:szCs w:val="26"/>
        </w:rPr>
        <w:t>участии</w:t>
      </w:r>
      <w:r w:rsidR="0078577C">
        <w:rPr>
          <w:sz w:val="26"/>
          <w:szCs w:val="26"/>
        </w:rPr>
        <w:t xml:space="preserve"> </w:t>
      </w:r>
      <w:r w:rsidR="0078577C">
        <w:rPr>
          <w:rFonts w:eastAsiaTheme="minorHAnsi"/>
          <w:sz w:val="26"/>
          <w:szCs w:val="26"/>
          <w:lang w:eastAsia="en-US"/>
        </w:rPr>
        <w:t>в управлении некоммерческой организацией</w:t>
      </w:r>
    </w:p>
    <w:p w:rsidR="00DF11F0" w:rsidRPr="009C5DF5" w:rsidRDefault="00DF11F0" w:rsidP="007857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0B56" w:rsidRDefault="0078577C" w:rsidP="00320B56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proofErr w:type="gramStart"/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hyperlink r:id="rId7" w:history="1">
        <w:r w:rsidRPr="00320B56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пунктом 3 части 1 статьи 14</w:t>
        </w:r>
      </w:hyperlink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о порядке получения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муниципальными служащими администрации </w:t>
      </w:r>
      <w:r w:rsidR="008343FE">
        <w:rPr>
          <w:rFonts w:ascii="Times New Roman" w:hAnsi="Times New Roman" w:cs="Times New Roman"/>
          <w:b w:val="0"/>
          <w:sz w:val="26"/>
          <w:szCs w:val="26"/>
        </w:rPr>
        <w:t>Верх-</w:t>
      </w:r>
      <w:proofErr w:type="spellStart"/>
      <w:r w:rsidR="008343FE">
        <w:rPr>
          <w:rFonts w:ascii="Times New Roman" w:hAnsi="Times New Roman" w:cs="Times New Roman"/>
          <w:b w:val="0"/>
          <w:sz w:val="26"/>
          <w:szCs w:val="26"/>
        </w:rPr>
        <w:t>Ирменского</w:t>
      </w:r>
      <w:proofErr w:type="spellEnd"/>
      <w:r w:rsidR="008343FE">
        <w:rPr>
          <w:rFonts w:ascii="Times New Roman" w:hAnsi="Times New Roman" w:cs="Times New Roman"/>
          <w:b w:val="0"/>
          <w:sz w:val="26"/>
          <w:szCs w:val="26"/>
        </w:rPr>
        <w:t xml:space="preserve"> сельсовета Ордынского района Новосибирской области</w:t>
      </w:r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разрешения представителя нанимателя (работодателя)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0B56" w:rsidRPr="00AD5D3C">
        <w:rPr>
          <w:rFonts w:ascii="Times New Roman" w:hAnsi="Times New Roman" w:cs="Times New Roman"/>
          <w:b w:val="0"/>
          <w:sz w:val="26"/>
          <w:szCs w:val="26"/>
        </w:rPr>
        <w:t>на участие в управление некоммерческой организацией</w:t>
      </w:r>
      <w:r w:rsidR="00320B56">
        <w:rPr>
          <w:rFonts w:ascii="Times New Roman" w:hAnsi="Times New Roman" w:cs="Times New Roman"/>
          <w:sz w:val="26"/>
          <w:szCs w:val="26"/>
        </w:rPr>
        <w:t xml:space="preserve">,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прошу</w:t>
      </w:r>
      <w:proofErr w:type="gramEnd"/>
      <w:r w:rsidR="00320B56" w:rsidRP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разрешить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11F0" w:rsidRPr="00320B56">
        <w:rPr>
          <w:rFonts w:ascii="Times New Roman" w:hAnsi="Times New Roman" w:cs="Times New Roman"/>
          <w:b w:val="0"/>
          <w:sz w:val="26"/>
          <w:szCs w:val="26"/>
        </w:rPr>
        <w:t>мне</w:t>
      </w:r>
      <w:r w:rsidR="00320B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20B56">
        <w:rPr>
          <w:rFonts w:ascii="Times New Roman" w:hAnsi="Times New Roman" w:cs="Times New Roman"/>
          <w:b w:val="0"/>
          <w:sz w:val="26"/>
          <w:szCs w:val="26"/>
        </w:rPr>
        <w:t xml:space="preserve">участие </w:t>
      </w:r>
      <w:r w:rsidRP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на безвозмездной основе в управлении </w:t>
      </w:r>
      <w:r w:rsidR="00320B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некоммерческой организацией</w:t>
      </w:r>
    </w:p>
    <w:p w:rsidR="00320B56" w:rsidRDefault="00320B56" w:rsidP="00320B56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06462" w:rsidRDefault="00DF11F0" w:rsidP="00320B5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proofErr w:type="gramStart"/>
      <w:r w:rsidRPr="00320B56">
        <w:rPr>
          <w:rFonts w:ascii="Times New Roman" w:hAnsi="Times New Roman" w:cs="Times New Roman"/>
          <w:b w:val="0"/>
          <w:i/>
          <w:sz w:val="20"/>
        </w:rPr>
        <w:t>(указать  сведения</w:t>
      </w:r>
      <w:r w:rsidR="00320B56" w:rsidRPr="00320B56">
        <w:rPr>
          <w:rFonts w:ascii="Times New Roman" w:hAnsi="Times New Roman" w:cs="Times New Roman"/>
          <w:b w:val="0"/>
          <w:i/>
          <w:sz w:val="20"/>
        </w:rPr>
        <w:t xml:space="preserve"> о некоммерческой организации</w:t>
      </w:r>
      <w:r w:rsidR="00306462">
        <w:rPr>
          <w:rFonts w:ascii="Times New Roman" w:hAnsi="Times New Roman" w:cs="Times New Roman"/>
          <w:b w:val="0"/>
          <w:i/>
          <w:sz w:val="20"/>
        </w:rPr>
        <w:t>,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о  деятельности, которую намерен выполнять</w:t>
      </w:r>
      <w:r w:rsidR="00320B56" w:rsidRPr="00320B56">
        <w:rPr>
          <w:rFonts w:ascii="Times New Roman" w:hAnsi="Times New Roman" w:cs="Times New Roman"/>
          <w:b w:val="0"/>
          <w:i/>
          <w:sz w:val="20"/>
        </w:rPr>
        <w:t xml:space="preserve"> муниципальный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  служащий,  </w:t>
      </w:r>
      <w:r w:rsidR="00306462">
        <w:rPr>
          <w:rFonts w:ascii="Times New Roman" w:hAnsi="Times New Roman" w:cs="Times New Roman"/>
          <w:b w:val="0"/>
          <w:i/>
          <w:sz w:val="20"/>
        </w:rPr>
        <w:t xml:space="preserve">в качестве кого, </w:t>
      </w:r>
      <w:r w:rsidRPr="00320B56">
        <w:rPr>
          <w:rFonts w:ascii="Times New Roman" w:hAnsi="Times New Roman" w:cs="Times New Roman"/>
          <w:b w:val="0"/>
          <w:i/>
          <w:sz w:val="20"/>
        </w:rPr>
        <w:t xml:space="preserve">предполагаемую дату начала выполнения </w:t>
      </w:r>
      <w:proofErr w:type="gramEnd"/>
    </w:p>
    <w:p w:rsidR="00DF11F0" w:rsidRPr="00320B56" w:rsidRDefault="00DF11F0" w:rsidP="00320B56">
      <w:pPr>
        <w:pStyle w:val="ConsPlusTitle"/>
        <w:jc w:val="center"/>
        <w:rPr>
          <w:rFonts w:ascii="Times New Roman" w:hAnsi="Times New Roman" w:cs="Times New Roman"/>
          <w:b w:val="0"/>
          <w:i/>
          <w:sz w:val="20"/>
        </w:rPr>
      </w:pPr>
      <w:r w:rsidRPr="00320B56">
        <w:rPr>
          <w:rFonts w:ascii="Times New Roman" w:hAnsi="Times New Roman" w:cs="Times New Roman"/>
          <w:b w:val="0"/>
          <w:i/>
          <w:sz w:val="20"/>
        </w:rPr>
        <w:t>соответствующей деятельности, иное).</w:t>
      </w:r>
    </w:p>
    <w:p w:rsidR="00DF11F0" w:rsidRPr="009C5DF5" w:rsidRDefault="00DF11F0" w:rsidP="00320B5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77C">
        <w:rPr>
          <w:rFonts w:ascii="Times New Roman" w:hAnsi="Times New Roman" w:cs="Times New Roman"/>
          <w:sz w:val="26"/>
          <w:szCs w:val="26"/>
        </w:rPr>
        <w:t>Выполнение  указанной  деятельности  не  повлечет  за  собой  конфликта</w:t>
      </w:r>
      <w:r w:rsidR="00320B56">
        <w:rPr>
          <w:rFonts w:ascii="Times New Roman" w:hAnsi="Times New Roman" w:cs="Times New Roman"/>
          <w:sz w:val="26"/>
          <w:szCs w:val="26"/>
        </w:rPr>
        <w:t xml:space="preserve"> </w:t>
      </w:r>
      <w:r w:rsidRPr="009C5DF5">
        <w:rPr>
          <w:rFonts w:ascii="Times New Roman" w:hAnsi="Times New Roman" w:cs="Times New Roman"/>
          <w:sz w:val="26"/>
          <w:szCs w:val="26"/>
        </w:rPr>
        <w:t>интересов.</w:t>
      </w:r>
    </w:p>
    <w:p w:rsidR="00DF11F0" w:rsidRPr="009C5DF5" w:rsidRDefault="00DF11F0" w:rsidP="00320B5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При  выполнении  указанной  деятельности обязуюсь соблюдать требования,</w:t>
      </w:r>
    </w:p>
    <w:p w:rsidR="00DF11F0" w:rsidRPr="009C5DF5" w:rsidRDefault="00DF11F0" w:rsidP="00320B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5DF5">
        <w:rPr>
          <w:rFonts w:ascii="Times New Roman" w:hAnsi="Times New Roman" w:cs="Times New Roman"/>
          <w:sz w:val="26"/>
          <w:szCs w:val="26"/>
        </w:rPr>
        <w:lastRenderedPageBreak/>
        <w:t>предусмотренные</w:t>
      </w:r>
      <w:proofErr w:type="gramEnd"/>
      <w:r w:rsidRPr="009C5DF5">
        <w:rPr>
          <w:rFonts w:ascii="Times New Roman" w:hAnsi="Times New Roman" w:cs="Times New Roman"/>
          <w:sz w:val="26"/>
          <w:szCs w:val="26"/>
        </w:rPr>
        <w:t xml:space="preserve">  </w:t>
      </w:r>
      <w:hyperlink r:id="rId8" w:history="1">
        <w:r w:rsidRPr="00320B56">
          <w:rPr>
            <w:rFonts w:ascii="Times New Roman" w:hAnsi="Times New Roman" w:cs="Times New Roman"/>
            <w:color w:val="0000FF"/>
            <w:sz w:val="26"/>
            <w:szCs w:val="26"/>
          </w:rPr>
          <w:t xml:space="preserve">статьями  </w:t>
        </w:r>
        <w:r w:rsidR="00320B56" w:rsidRPr="00320B56">
          <w:rPr>
            <w:rFonts w:ascii="Times New Roman" w:hAnsi="Times New Roman" w:cs="Times New Roman"/>
            <w:color w:val="0000FF"/>
            <w:sz w:val="26"/>
            <w:szCs w:val="26"/>
          </w:rPr>
          <w:t>13,</w:t>
        </w:r>
      </w:hyperlink>
      <w:r w:rsidR="00320B56" w:rsidRPr="00320B56">
        <w:rPr>
          <w:rFonts w:ascii="Times New Roman" w:hAnsi="Times New Roman" w:cs="Times New Roman"/>
          <w:sz w:val="26"/>
          <w:szCs w:val="26"/>
        </w:rPr>
        <w:t xml:space="preserve"> 14, 14.1</w:t>
      </w:r>
      <w:r w:rsidRPr="00320B56">
        <w:rPr>
          <w:rFonts w:ascii="Times New Roman" w:hAnsi="Times New Roman" w:cs="Times New Roman"/>
          <w:sz w:val="26"/>
          <w:szCs w:val="26"/>
        </w:rPr>
        <w:t xml:space="preserve"> </w:t>
      </w:r>
      <w:r w:rsidR="00320B56" w:rsidRPr="00320B56">
        <w:rPr>
          <w:rFonts w:ascii="Times New Roman" w:hAnsi="Times New Roman" w:cs="Times New Roman"/>
          <w:sz w:val="26"/>
          <w:szCs w:val="26"/>
        </w:rPr>
        <w:t>14.2</w:t>
      </w:r>
      <w:r w:rsidR="00320B56">
        <w:rPr>
          <w:rFonts w:ascii="Times New Roman" w:hAnsi="Times New Roman" w:cs="Times New Roman"/>
          <w:sz w:val="26"/>
          <w:szCs w:val="26"/>
        </w:rPr>
        <w:t>.</w:t>
      </w:r>
      <w:r w:rsidRPr="009C5DF5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320B56">
        <w:rPr>
          <w:rFonts w:ascii="Times New Roman" w:hAnsi="Times New Roman" w:cs="Times New Roman"/>
          <w:sz w:val="26"/>
          <w:szCs w:val="26"/>
        </w:rPr>
        <w:t>2 марта 2007г. № 25-ФЗ «</w:t>
      </w:r>
      <w:r w:rsidRPr="009C5DF5">
        <w:rPr>
          <w:rFonts w:ascii="Times New Roman" w:hAnsi="Times New Roman" w:cs="Times New Roman"/>
          <w:sz w:val="26"/>
          <w:szCs w:val="26"/>
        </w:rPr>
        <w:t xml:space="preserve">О </w:t>
      </w:r>
      <w:r w:rsidR="00320B56">
        <w:rPr>
          <w:rFonts w:ascii="Times New Roman" w:hAnsi="Times New Roman" w:cs="Times New Roman"/>
          <w:sz w:val="26"/>
          <w:szCs w:val="26"/>
        </w:rPr>
        <w:t>муниципальной</w:t>
      </w:r>
      <w:r w:rsidRPr="009C5DF5">
        <w:rPr>
          <w:rFonts w:ascii="Times New Roman" w:hAnsi="Times New Roman" w:cs="Times New Roman"/>
          <w:sz w:val="26"/>
          <w:szCs w:val="26"/>
        </w:rPr>
        <w:t xml:space="preserve"> службе </w:t>
      </w:r>
      <w:r w:rsidR="00320B56">
        <w:rPr>
          <w:rFonts w:ascii="Times New Roman" w:hAnsi="Times New Roman" w:cs="Times New Roman"/>
          <w:sz w:val="26"/>
          <w:szCs w:val="26"/>
        </w:rPr>
        <w:t xml:space="preserve">в </w:t>
      </w:r>
      <w:r w:rsidRPr="009C5DF5">
        <w:rPr>
          <w:rFonts w:ascii="Times New Roman" w:hAnsi="Times New Roman" w:cs="Times New Roman"/>
          <w:sz w:val="26"/>
          <w:szCs w:val="26"/>
        </w:rPr>
        <w:t>Российской Федерации".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 w:rsidP="00320B5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___________________                                         _______________</w:t>
      </w:r>
    </w:p>
    <w:p w:rsidR="00DF11F0" w:rsidRPr="009C5DF5" w:rsidRDefault="00DF11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 xml:space="preserve">    </w:t>
      </w:r>
      <w:r w:rsidR="00320B56">
        <w:rPr>
          <w:rFonts w:ascii="Times New Roman" w:hAnsi="Times New Roman" w:cs="Times New Roman"/>
          <w:sz w:val="26"/>
          <w:szCs w:val="26"/>
        </w:rPr>
        <w:tab/>
      </w:r>
      <w:r w:rsidR="00320B56">
        <w:rPr>
          <w:rFonts w:ascii="Times New Roman" w:hAnsi="Times New Roman" w:cs="Times New Roman"/>
          <w:sz w:val="26"/>
          <w:szCs w:val="26"/>
        </w:rPr>
        <w:tab/>
      </w:r>
      <w:r w:rsidRPr="009C5DF5">
        <w:rPr>
          <w:rFonts w:ascii="Times New Roman" w:hAnsi="Times New Roman" w:cs="Times New Roman"/>
          <w:sz w:val="26"/>
          <w:szCs w:val="26"/>
        </w:rPr>
        <w:t xml:space="preserve">  (дата)                                                  </w:t>
      </w:r>
      <w:r w:rsidR="00320B5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C5DF5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320B56" w:rsidRPr="00C264AF" w:rsidRDefault="00320B56" w:rsidP="00320B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6"/>
        </w:rPr>
      </w:pPr>
      <w:r w:rsidRPr="00C264AF">
        <w:rPr>
          <w:rFonts w:ascii="Times New Roman" w:hAnsi="Times New Roman" w:cs="Times New Roman"/>
          <w:sz w:val="24"/>
          <w:szCs w:val="26"/>
        </w:rPr>
        <w:t xml:space="preserve">Приложение № </w:t>
      </w:r>
      <w:r w:rsidR="00C264AF" w:rsidRPr="00C264AF">
        <w:rPr>
          <w:rFonts w:ascii="Times New Roman" w:hAnsi="Times New Roman" w:cs="Times New Roman"/>
          <w:sz w:val="24"/>
          <w:szCs w:val="26"/>
        </w:rPr>
        <w:t>2</w:t>
      </w:r>
    </w:p>
    <w:p w:rsidR="00320B56" w:rsidRPr="00C264AF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6"/>
        </w:rPr>
      </w:pPr>
      <w:r w:rsidRPr="00C264AF">
        <w:rPr>
          <w:rFonts w:ascii="Times New Roman" w:hAnsi="Times New Roman" w:cs="Times New Roman"/>
          <w:b w:val="0"/>
          <w:sz w:val="24"/>
          <w:szCs w:val="26"/>
        </w:rPr>
        <w:t>к Положению о</w:t>
      </w:r>
      <w:r w:rsidRPr="00C264AF">
        <w:rPr>
          <w:rFonts w:ascii="Times New Roman" w:hAnsi="Times New Roman" w:cs="Times New Roman"/>
          <w:sz w:val="24"/>
          <w:szCs w:val="26"/>
        </w:rPr>
        <w:t xml:space="preserve"> </w:t>
      </w:r>
      <w:r w:rsidRPr="00C264AF">
        <w:rPr>
          <w:rFonts w:ascii="Times New Roman" w:hAnsi="Times New Roman" w:cs="Times New Roman"/>
          <w:b w:val="0"/>
          <w:sz w:val="24"/>
          <w:szCs w:val="26"/>
        </w:rPr>
        <w:t xml:space="preserve">порядке получения </w:t>
      </w:r>
    </w:p>
    <w:p w:rsidR="00320B56" w:rsidRPr="00C264AF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6"/>
        </w:rPr>
      </w:pPr>
      <w:r w:rsidRPr="00C264AF">
        <w:rPr>
          <w:rFonts w:ascii="Times New Roman" w:hAnsi="Times New Roman" w:cs="Times New Roman"/>
          <w:b w:val="0"/>
          <w:sz w:val="24"/>
          <w:szCs w:val="26"/>
        </w:rPr>
        <w:t xml:space="preserve">муниципальными служащими администрации </w:t>
      </w:r>
    </w:p>
    <w:p w:rsidR="008343FE" w:rsidRPr="00C264AF" w:rsidRDefault="008343FE" w:rsidP="008343FE">
      <w:pPr>
        <w:pStyle w:val="ConsPlusNonformat"/>
        <w:jc w:val="right"/>
        <w:rPr>
          <w:rFonts w:ascii="Times New Roman" w:hAnsi="Times New Roman" w:cs="Times New Roman"/>
          <w:sz w:val="24"/>
          <w:szCs w:val="26"/>
        </w:rPr>
      </w:pPr>
      <w:r w:rsidRPr="00C264AF">
        <w:rPr>
          <w:rFonts w:ascii="Times New Roman" w:hAnsi="Times New Roman" w:cs="Times New Roman"/>
          <w:sz w:val="24"/>
          <w:szCs w:val="26"/>
        </w:rPr>
        <w:t>Верх-</w:t>
      </w:r>
      <w:proofErr w:type="spellStart"/>
      <w:r w:rsidRPr="00C264AF">
        <w:rPr>
          <w:rFonts w:ascii="Times New Roman" w:hAnsi="Times New Roman" w:cs="Times New Roman"/>
          <w:sz w:val="24"/>
          <w:szCs w:val="26"/>
        </w:rPr>
        <w:t>Ирменского</w:t>
      </w:r>
      <w:proofErr w:type="spellEnd"/>
      <w:r w:rsidRPr="00C264AF">
        <w:rPr>
          <w:rFonts w:ascii="Times New Roman" w:hAnsi="Times New Roman" w:cs="Times New Roman"/>
          <w:sz w:val="24"/>
          <w:szCs w:val="26"/>
        </w:rPr>
        <w:t xml:space="preserve"> сельсовета Ордынского района </w:t>
      </w:r>
    </w:p>
    <w:p w:rsidR="008343FE" w:rsidRPr="00C264AF" w:rsidRDefault="008343FE" w:rsidP="008343FE">
      <w:pPr>
        <w:pStyle w:val="ConsPlusNonformat"/>
        <w:jc w:val="right"/>
        <w:rPr>
          <w:rFonts w:ascii="Times New Roman" w:hAnsi="Times New Roman" w:cs="Times New Roman"/>
          <w:sz w:val="24"/>
          <w:szCs w:val="26"/>
        </w:rPr>
      </w:pPr>
      <w:r w:rsidRPr="00C264AF">
        <w:rPr>
          <w:rFonts w:ascii="Times New Roman" w:hAnsi="Times New Roman" w:cs="Times New Roman"/>
          <w:sz w:val="24"/>
          <w:szCs w:val="26"/>
        </w:rPr>
        <w:t>Новосибирской области</w:t>
      </w:r>
    </w:p>
    <w:p w:rsidR="00320B56" w:rsidRPr="00C264AF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6"/>
        </w:rPr>
      </w:pPr>
      <w:r w:rsidRPr="00C264AF">
        <w:rPr>
          <w:rFonts w:ascii="Times New Roman" w:hAnsi="Times New Roman" w:cs="Times New Roman"/>
          <w:b w:val="0"/>
          <w:sz w:val="24"/>
          <w:szCs w:val="26"/>
        </w:rPr>
        <w:t xml:space="preserve">разрешения представителя нанимателя </w:t>
      </w:r>
    </w:p>
    <w:p w:rsidR="00320B56" w:rsidRDefault="00320B56" w:rsidP="00320B5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C264AF">
        <w:rPr>
          <w:rFonts w:ascii="Times New Roman" w:hAnsi="Times New Roman" w:cs="Times New Roman"/>
          <w:b w:val="0"/>
          <w:sz w:val="24"/>
          <w:szCs w:val="26"/>
        </w:rPr>
        <w:t xml:space="preserve">(работодателя) на участие в управлении </w:t>
      </w:r>
    </w:p>
    <w:p w:rsidR="00320B56" w:rsidRDefault="00320B5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27"/>
      <w:bookmarkEnd w:id="3"/>
    </w:p>
    <w:p w:rsidR="00F5457D" w:rsidRPr="00F5457D" w:rsidRDefault="00F5457D" w:rsidP="00F5457D">
      <w:pPr>
        <w:widowControl w:val="0"/>
        <w:suppressAutoHyphens/>
        <w:autoSpaceDE w:val="0"/>
        <w:autoSpaceDN w:val="0"/>
        <w:ind w:left="4154"/>
        <w:jc w:val="both"/>
        <w:textAlignment w:val="baseline"/>
        <w:rPr>
          <w:rFonts w:ascii="Arial" w:eastAsia="Lucida Sans Unicode" w:hAnsi="Arial" w:cs="Mangal"/>
          <w:kern w:val="3"/>
          <w:sz w:val="21"/>
          <w:lang w:eastAsia="zh-CN" w:bidi="hi-IN"/>
        </w:rPr>
      </w:pPr>
      <w:r w:rsidRPr="00F5457D">
        <w:rPr>
          <w:rFonts w:eastAsia="Lucida Sans Unicode"/>
          <w:kern w:val="3"/>
          <w:lang w:eastAsia="zh-CN" w:bidi="hi-IN"/>
        </w:rPr>
        <w:t xml:space="preserve">             </w:t>
      </w:r>
      <w:r w:rsidRPr="00F5457D">
        <w:rPr>
          <w:rFonts w:ascii="Arial" w:eastAsia="Lucida Sans Unicode" w:hAnsi="Arial" w:cs="Mangal"/>
          <w:kern w:val="3"/>
          <w:sz w:val="21"/>
          <w:lang w:eastAsia="zh-CN" w:bidi="hi-IN"/>
        </w:rPr>
        <w:tab/>
      </w:r>
      <w:r w:rsidRPr="00F5457D">
        <w:rPr>
          <w:rFonts w:ascii="Arial" w:eastAsia="Lucida Sans Unicode" w:hAnsi="Arial" w:cs="Mangal"/>
          <w:kern w:val="3"/>
          <w:sz w:val="21"/>
          <w:lang w:eastAsia="zh-CN" w:bidi="hi-IN"/>
        </w:rPr>
        <w:tab/>
      </w:r>
    </w:p>
    <w:p w:rsidR="00F5457D" w:rsidRPr="00F5457D" w:rsidRDefault="00F5457D" w:rsidP="00F5457D">
      <w:pPr>
        <w:widowControl w:val="0"/>
        <w:tabs>
          <w:tab w:val="left" w:pos="4829"/>
        </w:tabs>
        <w:suppressAutoHyphens/>
        <w:autoSpaceDE w:val="0"/>
        <w:autoSpaceDN w:val="0"/>
        <w:snapToGrid w:val="0"/>
        <w:spacing w:line="283" w:lineRule="exact"/>
        <w:ind w:left="4154"/>
        <w:jc w:val="both"/>
        <w:textAlignment w:val="baseline"/>
        <w:rPr>
          <w:kern w:val="3"/>
          <w:lang w:eastAsia="zh-CN" w:bidi="hi-IN"/>
        </w:rPr>
      </w:pPr>
    </w:p>
    <w:p w:rsidR="00F5457D" w:rsidRPr="00F5457D" w:rsidRDefault="00F5457D" w:rsidP="00F5457D">
      <w:pPr>
        <w:widowControl w:val="0"/>
        <w:tabs>
          <w:tab w:val="left" w:pos="4829"/>
        </w:tabs>
        <w:suppressAutoHyphens/>
        <w:autoSpaceDE w:val="0"/>
        <w:autoSpaceDN w:val="0"/>
        <w:snapToGrid w:val="0"/>
        <w:spacing w:line="283" w:lineRule="exact"/>
        <w:jc w:val="both"/>
        <w:textAlignment w:val="baseline"/>
        <w:rPr>
          <w:b/>
          <w:kern w:val="3"/>
          <w:lang w:eastAsia="zh-CN" w:bidi="hi-IN"/>
        </w:rPr>
      </w:pPr>
    </w:p>
    <w:p w:rsidR="00F5457D" w:rsidRPr="00F5457D" w:rsidRDefault="00F5457D" w:rsidP="00F5457D">
      <w:pPr>
        <w:tabs>
          <w:tab w:val="left" w:pos="675"/>
        </w:tabs>
        <w:suppressAutoHyphens/>
        <w:autoSpaceDE w:val="0"/>
        <w:autoSpaceDN w:val="0"/>
        <w:snapToGrid w:val="0"/>
        <w:ind w:firstLine="15"/>
        <w:jc w:val="center"/>
        <w:textAlignment w:val="baseline"/>
        <w:rPr>
          <w:b/>
          <w:bCs/>
          <w:color w:val="000000"/>
          <w:kern w:val="3"/>
          <w:szCs w:val="20"/>
          <w:lang w:eastAsia="zh-CN"/>
        </w:rPr>
      </w:pPr>
      <w:r w:rsidRPr="00F5457D">
        <w:rPr>
          <w:b/>
          <w:bCs/>
          <w:color w:val="000000"/>
          <w:kern w:val="3"/>
          <w:szCs w:val="20"/>
          <w:lang w:eastAsia="zh-CN"/>
        </w:rPr>
        <w:t>Журнал</w:t>
      </w:r>
    </w:p>
    <w:p w:rsidR="00F5457D" w:rsidRPr="00F5457D" w:rsidRDefault="00F5457D" w:rsidP="00F5457D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kern w:val="3"/>
          <w:lang w:eastAsia="zh-CN"/>
        </w:rPr>
      </w:pPr>
      <w:r w:rsidRPr="00F5457D">
        <w:rPr>
          <w:b/>
          <w:color w:val="000000"/>
          <w:kern w:val="3"/>
          <w:lang w:eastAsia="zh-CN" w:bidi="hi-IN"/>
        </w:rPr>
        <w:t xml:space="preserve">регистрации ходатайств </w:t>
      </w:r>
      <w:r w:rsidRPr="00F5457D">
        <w:rPr>
          <w:rFonts w:eastAsia="Lucida Sans Unicode"/>
          <w:b/>
          <w:color w:val="000000"/>
          <w:kern w:val="3"/>
          <w:lang w:eastAsia="zh-CN" w:bidi="hi-IN"/>
        </w:rPr>
        <w:t>о разрешении</w:t>
      </w:r>
      <w:r w:rsidRPr="00F5457D">
        <w:rPr>
          <w:rFonts w:eastAsia="Lucida Sans Unicode"/>
          <w:b/>
          <w:bCs/>
          <w:kern w:val="3"/>
          <w:lang w:eastAsia="zh-CN"/>
        </w:rPr>
        <w:t xml:space="preserve"> на участие </w:t>
      </w:r>
    </w:p>
    <w:p w:rsidR="00F5457D" w:rsidRPr="00F5457D" w:rsidRDefault="00F5457D" w:rsidP="00F5457D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kern w:val="3"/>
          <w:lang w:eastAsia="zh-CN"/>
        </w:rPr>
      </w:pPr>
      <w:r w:rsidRPr="00F5457D">
        <w:rPr>
          <w:rFonts w:eastAsia="Lucida Sans Unicode"/>
          <w:b/>
          <w:bCs/>
          <w:kern w:val="3"/>
          <w:lang w:eastAsia="zh-CN"/>
        </w:rPr>
        <w:t>на безвозмездной основе в управлении некоммерческой организацией</w:t>
      </w:r>
    </w:p>
    <w:p w:rsidR="00F5457D" w:rsidRPr="00F5457D" w:rsidRDefault="00F5457D" w:rsidP="00F5457D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kern w:val="3"/>
          <w:lang w:eastAsia="zh-CN"/>
        </w:rPr>
      </w:pPr>
    </w:p>
    <w:p w:rsidR="00F5457D" w:rsidRPr="00F5457D" w:rsidRDefault="00F5457D" w:rsidP="00F5457D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kern w:val="3"/>
          <w:lang w:eastAsia="zh-CN"/>
        </w:rPr>
      </w:pPr>
    </w:p>
    <w:p w:rsidR="00F5457D" w:rsidRPr="00F5457D" w:rsidRDefault="00F5457D" w:rsidP="00F5457D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kern w:val="3"/>
          <w:lang w:eastAsia="zh-CN"/>
        </w:rPr>
      </w:pPr>
    </w:p>
    <w:tbl>
      <w:tblPr>
        <w:tblW w:w="1063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276"/>
        <w:gridCol w:w="2126"/>
        <w:gridCol w:w="1985"/>
        <w:gridCol w:w="1701"/>
        <w:gridCol w:w="1559"/>
      </w:tblGrid>
      <w:tr w:rsidR="00F5457D" w:rsidRPr="00F5457D" w:rsidTr="00244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ind w:left="-630" w:firstLine="630"/>
              <w:jc w:val="both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№</w:t>
            </w:r>
          </w:p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proofErr w:type="gramStart"/>
            <w:r w:rsidRPr="00F5457D">
              <w:rPr>
                <w:rFonts w:eastAsia="Lucida Sans Unicode"/>
                <w:kern w:val="3"/>
                <w:lang w:eastAsia="zh-CN" w:bidi="hi-IN"/>
              </w:rPr>
              <w:t>п</w:t>
            </w:r>
            <w:proofErr w:type="gramEnd"/>
            <w:r w:rsidRPr="00F5457D">
              <w:rPr>
                <w:rFonts w:eastAsia="Lucida Sans Unicode"/>
                <w:kern w:val="3"/>
                <w:lang w:eastAsia="zh-CN" w:bidi="hi-IN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Дата регистрации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 xml:space="preserve">Фамилия, имя, отчество, должность лица, представившего </w:t>
            </w:r>
            <w:proofErr w:type="spellStart"/>
            <w:proofErr w:type="gramStart"/>
            <w:r w:rsidRPr="00F5457D">
              <w:rPr>
                <w:rFonts w:eastAsia="Lucida Sans Unicode"/>
                <w:kern w:val="3"/>
                <w:lang w:eastAsia="zh-CN" w:bidi="hi-IN"/>
              </w:rPr>
              <w:t>ходатайст</w:t>
            </w:r>
            <w:proofErr w:type="spellEnd"/>
            <w:r w:rsidRPr="00F5457D">
              <w:rPr>
                <w:rFonts w:eastAsia="Lucida Sans Unicode"/>
                <w:kern w:val="3"/>
                <w:lang w:eastAsia="zh-CN" w:bidi="hi-IN"/>
              </w:rPr>
              <w:t>-во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Фамилия, имя, отчество, должность, подпись гражданского служащего, принявшего ходатайство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Наименование организации, в управлении которой планирует участвовать гражданский служащий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Информация о принятом решении</w:t>
            </w:r>
          </w:p>
        </w:tc>
      </w:tr>
      <w:tr w:rsidR="00F5457D" w:rsidRPr="00F5457D" w:rsidTr="0024449D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7</w:t>
            </w:r>
          </w:p>
        </w:tc>
      </w:tr>
      <w:tr w:rsidR="00F5457D" w:rsidRPr="00F5457D" w:rsidTr="00244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F5457D" w:rsidRPr="00F5457D" w:rsidTr="00244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F5457D" w:rsidRPr="00F5457D" w:rsidTr="002444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F5457D">
              <w:rPr>
                <w:rFonts w:eastAsia="Lucida Sans Unicode"/>
                <w:kern w:val="3"/>
                <w:lang w:eastAsia="zh-CN" w:bidi="hi-I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57D" w:rsidRPr="00F5457D" w:rsidRDefault="00F5457D" w:rsidP="00F5457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:rsidR="00F5457D" w:rsidRPr="00F5457D" w:rsidRDefault="00F5457D" w:rsidP="00F5457D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kern w:val="3"/>
          <w:lang w:eastAsia="zh-CN"/>
        </w:rPr>
      </w:pPr>
    </w:p>
    <w:p w:rsidR="00F5457D" w:rsidRPr="00F5457D" w:rsidRDefault="00F5457D" w:rsidP="00F5457D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kern w:val="3"/>
          <w:lang w:eastAsia="zh-CN"/>
        </w:rPr>
      </w:pPr>
    </w:p>
    <w:p w:rsidR="00F5457D" w:rsidRPr="00F5457D" w:rsidRDefault="00F5457D" w:rsidP="00F5457D">
      <w:pPr>
        <w:widowControl w:val="0"/>
        <w:tabs>
          <w:tab w:val="left" w:pos="5430"/>
        </w:tabs>
        <w:suppressAutoHyphens/>
        <w:autoSpaceDE w:val="0"/>
        <w:autoSpaceDN w:val="0"/>
        <w:snapToGrid w:val="0"/>
        <w:jc w:val="center"/>
        <w:textAlignment w:val="baseline"/>
        <w:rPr>
          <w:rFonts w:eastAsia="Lucida Sans Unicode"/>
          <w:b/>
          <w:bCs/>
          <w:kern w:val="3"/>
          <w:lang w:eastAsia="zh-CN"/>
        </w:rPr>
      </w:pP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F11F0" w:rsidRPr="009C5DF5" w:rsidRDefault="00DF1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F11F0" w:rsidRPr="009C5DF5" w:rsidSect="00F5457D">
      <w:pgSz w:w="11905" w:h="16838"/>
      <w:pgMar w:top="1134" w:right="848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F0"/>
    <w:rsid w:val="000507E0"/>
    <w:rsid w:val="001067DB"/>
    <w:rsid w:val="001A2B78"/>
    <w:rsid w:val="002D4727"/>
    <w:rsid w:val="002F3D89"/>
    <w:rsid w:val="00306462"/>
    <w:rsid w:val="00320B56"/>
    <w:rsid w:val="003B7FD3"/>
    <w:rsid w:val="00414ECA"/>
    <w:rsid w:val="00432B22"/>
    <w:rsid w:val="00444ABC"/>
    <w:rsid w:val="00592A54"/>
    <w:rsid w:val="005B5442"/>
    <w:rsid w:val="0062788E"/>
    <w:rsid w:val="0078577C"/>
    <w:rsid w:val="008343FE"/>
    <w:rsid w:val="00891531"/>
    <w:rsid w:val="0090596D"/>
    <w:rsid w:val="00972FA4"/>
    <w:rsid w:val="009C5DF5"/>
    <w:rsid w:val="00A1128F"/>
    <w:rsid w:val="00A577EC"/>
    <w:rsid w:val="00AD5D3C"/>
    <w:rsid w:val="00B03171"/>
    <w:rsid w:val="00B47590"/>
    <w:rsid w:val="00B75EC5"/>
    <w:rsid w:val="00BA769F"/>
    <w:rsid w:val="00C264AF"/>
    <w:rsid w:val="00DC0C21"/>
    <w:rsid w:val="00DF11F0"/>
    <w:rsid w:val="00E26087"/>
    <w:rsid w:val="00E571FD"/>
    <w:rsid w:val="00E8572E"/>
    <w:rsid w:val="00F138D6"/>
    <w:rsid w:val="00F5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8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1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11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8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35B4424C24t7u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4B177526B070F2F148F37A9FD8E84D0061396E83D2F7E1470FEECD6084C872A3729t3u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B177526B070F2F148F37A9FD8E84D0061396E83D2F7E1470FEECD6084C872A3729t3u6N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OP-otdel</dc:creator>
  <cp:lastModifiedBy>RePack by Diakov</cp:lastModifiedBy>
  <cp:revision>2</cp:revision>
  <cp:lastPrinted>2017-07-26T02:33:00Z</cp:lastPrinted>
  <dcterms:created xsi:type="dcterms:W3CDTF">2017-07-26T02:38:00Z</dcterms:created>
  <dcterms:modified xsi:type="dcterms:W3CDTF">2017-07-26T02:38:00Z</dcterms:modified>
</cp:coreProperties>
</file>